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1C5" w:rsidRPr="004D41C5" w:rsidRDefault="004D41C5" w:rsidP="004D41C5">
      <w:pPr>
        <w:tabs>
          <w:tab w:val="left" w:pos="6860"/>
        </w:tabs>
        <w:spacing w:after="200" w:line="276" w:lineRule="auto"/>
        <w:ind w:right="-3"/>
        <w:jc w:val="center"/>
        <w:rPr>
          <w:rFonts w:ascii="Times New Roman" w:eastAsia="Times New Roman" w:hAnsi="Times New Roman" w:cs="Times New Roman"/>
          <w:b/>
          <w:color w:val="00B0F0"/>
          <w:sz w:val="96"/>
          <w:szCs w:val="96"/>
        </w:rPr>
      </w:pPr>
      <w:r w:rsidRPr="004D41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Межевое городское поселение</w:t>
      </w:r>
    </w:p>
    <w:p w:rsidR="004D41C5" w:rsidRPr="004D41C5" w:rsidRDefault="004D41C5" w:rsidP="004D41C5">
      <w:pPr>
        <w:tabs>
          <w:tab w:val="left" w:pos="6860"/>
        </w:tabs>
        <w:spacing w:after="0" w:line="276" w:lineRule="auto"/>
        <w:ind w:right="-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41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Участок № 1</w:t>
      </w:r>
    </w:p>
    <w:p w:rsidR="004D41C5" w:rsidRPr="004D41C5" w:rsidRDefault="004D41C5" w:rsidP="004D41C5">
      <w:pPr>
        <w:tabs>
          <w:tab w:val="left" w:pos="6860"/>
        </w:tabs>
        <w:spacing w:after="0" w:line="276" w:lineRule="auto"/>
        <w:ind w:left="284" w:right="-3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 w:rsidRPr="004D41C5"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 wp14:anchorId="4E00BD8B" wp14:editId="0D74504C">
            <wp:extent cx="6353175" cy="33924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45" cy="3397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971" w:type="dxa"/>
        <w:tblInd w:w="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4394"/>
        <w:gridCol w:w="4848"/>
      </w:tblGrid>
      <w:tr w:rsidR="004D41C5" w:rsidRPr="004D41C5" w:rsidTr="0039637B">
        <w:trPr>
          <w:tblHeader/>
        </w:trPr>
        <w:tc>
          <w:tcPr>
            <w:tcW w:w="729" w:type="dxa"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394" w:type="dxa"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48" w:type="dxa"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</w:p>
        </w:tc>
      </w:tr>
      <w:tr w:rsidR="004D41C5" w:rsidRPr="004D41C5" w:rsidTr="004D41C5">
        <w:tc>
          <w:tcPr>
            <w:tcW w:w="729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Месторасположение участка</w:t>
            </w:r>
          </w:p>
        </w:tc>
        <w:tc>
          <w:tcPr>
            <w:tcW w:w="4848" w:type="dxa"/>
            <w:shd w:val="clear" w:color="auto" w:fill="FFFFFF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Челябинская область,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Саткинский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район, Межевое городское поселение, площадка шахты «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Кургазакская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D41C5" w:rsidRPr="004D41C5" w:rsidTr="004D41C5">
        <w:tc>
          <w:tcPr>
            <w:tcW w:w="729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394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Ссылка на </w:t>
            </w: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4848" w:type="dxa"/>
            <w:shd w:val="clear" w:color="auto" w:fill="FFFFFF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https://www.google.ru/maps/@55.140964,58.771877,1021m/data=!3m1!1e3?hl=ru</w:t>
            </w:r>
          </w:p>
        </w:tc>
      </w:tr>
      <w:tr w:rsidR="004D41C5" w:rsidRPr="004D41C5" w:rsidTr="0039637B">
        <w:tc>
          <w:tcPr>
            <w:tcW w:w="729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74:18:0407001:2</w:t>
            </w:r>
          </w:p>
        </w:tc>
      </w:tr>
      <w:tr w:rsidR="004D41C5" w:rsidRPr="004D41C5" w:rsidTr="0039637B">
        <w:tc>
          <w:tcPr>
            <w:tcW w:w="729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 собственности 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муниципальная</w:t>
            </w:r>
          </w:p>
        </w:tc>
      </w:tr>
      <w:tr w:rsidR="004D41C5" w:rsidRPr="004D41C5" w:rsidTr="004D41C5">
        <w:tc>
          <w:tcPr>
            <w:tcW w:w="729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Потенциально возможное назначение использования участка </w:t>
            </w:r>
          </w:p>
        </w:tc>
        <w:tc>
          <w:tcPr>
            <w:tcW w:w="4848" w:type="dxa"/>
            <w:shd w:val="clear" w:color="auto" w:fill="FFFFFF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складское, бытовое, производственное</w:t>
            </w:r>
          </w:p>
        </w:tc>
      </w:tr>
      <w:tr w:rsidR="004D41C5" w:rsidRPr="004D41C5" w:rsidTr="0039637B">
        <w:tc>
          <w:tcPr>
            <w:tcW w:w="729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Предлагаемый вид использования участка (аренда, продажа)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аренда </w:t>
            </w:r>
          </w:p>
        </w:tc>
      </w:tr>
      <w:tr w:rsidR="004D41C5" w:rsidRPr="004D41C5" w:rsidTr="0039637B">
        <w:tc>
          <w:tcPr>
            <w:tcW w:w="729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Площадь, га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39,0</w:t>
            </w:r>
          </w:p>
        </w:tc>
      </w:tr>
      <w:tr w:rsidR="004D41C5" w:rsidRPr="004D41C5" w:rsidTr="0039637B">
        <w:tc>
          <w:tcPr>
            <w:tcW w:w="729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земли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4D41C5" w:rsidRPr="004D41C5" w:rsidTr="0039637B">
        <w:tc>
          <w:tcPr>
            <w:tcW w:w="729" w:type="dxa"/>
            <w:vMerge w:val="restart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42" w:type="dxa"/>
            <w:gridSpan w:val="2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 до границы, км: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ближайшего населенного пункта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районного центра 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г. Челябинска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г. Уфы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г. Екатеринбурга</w:t>
            </w:r>
          </w:p>
        </w:tc>
        <w:tc>
          <w:tcPr>
            <w:tcW w:w="4848" w:type="dxa"/>
            <w:shd w:val="clear" w:color="auto" w:fill="FFFFFF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440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г. Москвы</w:t>
            </w:r>
          </w:p>
        </w:tc>
        <w:tc>
          <w:tcPr>
            <w:tcW w:w="4848" w:type="dxa"/>
            <w:shd w:val="clear" w:color="auto" w:fill="FFFFFF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1 920</w:t>
            </w:r>
          </w:p>
        </w:tc>
      </w:tr>
      <w:tr w:rsidR="004D41C5" w:rsidRPr="004D41C5" w:rsidTr="0039637B">
        <w:tc>
          <w:tcPr>
            <w:tcW w:w="729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 до железной дороги, км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ЮУЖД Железнодорожный узел, </w:t>
            </w:r>
          </w:p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Сулея – 15 км;</w:t>
            </w:r>
          </w:p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ст.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Кукшик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8 км</w:t>
            </w:r>
          </w:p>
        </w:tc>
      </w:tr>
      <w:tr w:rsidR="004D41C5" w:rsidRPr="004D41C5" w:rsidTr="0039637B">
        <w:tc>
          <w:tcPr>
            <w:tcW w:w="729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 до автомобильной дороги, км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М-5 «Урал» – 41 км; </w:t>
            </w:r>
          </w:p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«Бирск-Тастуба-Сатка» – 7 км</w:t>
            </w:r>
          </w:p>
        </w:tc>
      </w:tr>
      <w:tr w:rsidR="004D41C5" w:rsidRPr="004D41C5" w:rsidTr="0039637B">
        <w:tc>
          <w:tcPr>
            <w:tcW w:w="729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 до ближайшего аэропорта, км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Челябинск – 215 км</w:t>
            </w:r>
          </w:p>
        </w:tc>
      </w:tr>
      <w:tr w:rsidR="004D41C5" w:rsidRPr="004D41C5" w:rsidTr="0039637B">
        <w:tc>
          <w:tcPr>
            <w:tcW w:w="729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242" w:type="dxa"/>
            <w:gridSpan w:val="2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инфраструктуры:</w:t>
            </w:r>
          </w:p>
        </w:tc>
      </w:tr>
      <w:tr w:rsidR="004D41C5" w:rsidRPr="004D41C5" w:rsidTr="0039637B">
        <w:tc>
          <w:tcPr>
            <w:tcW w:w="729" w:type="dxa"/>
            <w:vMerge w:val="restart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сетей энергоснабжения 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ЛЭП (воздушная) (ОАО «МРСКА Урала»)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мощность, кВт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расстояние до точки подключения, км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проходит по земельному участку</w:t>
            </w:r>
          </w:p>
        </w:tc>
      </w:tr>
      <w:tr w:rsidR="004D41C5" w:rsidRPr="004D41C5" w:rsidTr="0039637B">
        <w:tc>
          <w:tcPr>
            <w:tcW w:w="729" w:type="dxa"/>
            <w:vMerge w:val="restart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сетей газоснабжения 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мощность,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куб.м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/час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1C5" w:rsidRPr="004D41C5" w:rsidTr="0039637B">
        <w:trPr>
          <w:trHeight w:val="645"/>
        </w:trPr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расстояние до точки подключения, км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1C5" w:rsidRPr="004D41C5" w:rsidTr="0039637B">
        <w:tc>
          <w:tcPr>
            <w:tcW w:w="729" w:type="dxa"/>
            <w:vMerge w:val="restart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12.3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сетей водоснабжения 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водовод диаметром 100 мм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мощность,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куб.м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9600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расстояние до точки подключения, км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D41C5" w:rsidRPr="004D41C5" w:rsidTr="0039637B">
        <w:tc>
          <w:tcPr>
            <w:tcW w:w="729" w:type="dxa"/>
            <w:vMerge w:val="restart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сетей водоотведения 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мощность,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куб.м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  <w:vAlign w:val="center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расстояние до </w:t>
            </w:r>
            <w:proofErr w:type="gram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точки  подключения</w:t>
            </w:r>
            <w:proofErr w:type="gram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км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1C5" w:rsidRPr="004D41C5" w:rsidTr="0039637B">
        <w:tc>
          <w:tcPr>
            <w:tcW w:w="729" w:type="dxa"/>
            <w:vMerge w:val="restart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</w:t>
            </w:r>
          </w:p>
        </w:tc>
        <w:tc>
          <w:tcPr>
            <w:tcW w:w="4394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сетей теплоснабжения: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сети теплоснабжения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мощность, кВт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 мВт</w:t>
            </w:r>
          </w:p>
        </w:tc>
      </w:tr>
      <w:tr w:rsidR="004D41C5" w:rsidRPr="004D41C5" w:rsidTr="0039637B">
        <w:tc>
          <w:tcPr>
            <w:tcW w:w="729" w:type="dxa"/>
            <w:vMerge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расстояние до точки подключения, км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D41C5" w:rsidRPr="004D41C5" w:rsidTr="0039637B">
        <w:tc>
          <w:tcPr>
            <w:tcW w:w="729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94" w:type="dxa"/>
            <w:shd w:val="clear" w:color="auto" w:fill="auto"/>
            <w:hideMark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Ответственный исполнитель. </w:t>
            </w:r>
          </w:p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Контактный телефон, электронная почта</w:t>
            </w:r>
          </w:p>
        </w:tc>
        <w:tc>
          <w:tcPr>
            <w:tcW w:w="4848" w:type="dxa"/>
            <w:shd w:val="clear" w:color="auto" w:fill="auto"/>
          </w:tcPr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Рыбаков Роман Михайлович, </w:t>
            </w:r>
          </w:p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телефон: 8 (35161) 74-4-14,</w:t>
            </w:r>
          </w:p>
          <w:p w:rsidR="004D41C5" w:rsidRPr="004D41C5" w:rsidRDefault="004D41C5" w:rsidP="004D41C5">
            <w:pPr>
              <w:spacing w:after="0" w:line="276" w:lineRule="auto"/>
              <w:ind w:right="-3"/>
              <w:jc w:val="both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электронная почта: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admejevoi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@</w:t>
            </w: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4D41C5" w:rsidRPr="004D41C5" w:rsidRDefault="004D41C5" w:rsidP="004D41C5">
      <w:pPr>
        <w:tabs>
          <w:tab w:val="left" w:pos="6860"/>
        </w:tabs>
        <w:spacing w:after="0" w:line="276" w:lineRule="auto"/>
        <w:ind w:right="-3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4D41C5">
        <w:rPr>
          <w:rFonts w:ascii="Times New Roman" w:eastAsia="Times New Roman" w:hAnsi="Times New Roman" w:cs="Times New Roman"/>
          <w:color w:val="00B0F0"/>
          <w:sz w:val="24"/>
          <w:szCs w:val="24"/>
        </w:rPr>
        <w:br w:type="page"/>
      </w:r>
    </w:p>
    <w:p w:rsidR="004D41C5" w:rsidRPr="004D41C5" w:rsidRDefault="004D41C5" w:rsidP="004D41C5">
      <w:pPr>
        <w:tabs>
          <w:tab w:val="left" w:pos="6860"/>
        </w:tabs>
        <w:spacing w:after="0" w:line="276" w:lineRule="auto"/>
        <w:ind w:right="-3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:rsidR="004D41C5" w:rsidRPr="004D41C5" w:rsidRDefault="004D41C5" w:rsidP="004D41C5">
      <w:pPr>
        <w:tabs>
          <w:tab w:val="left" w:pos="6860"/>
        </w:tabs>
        <w:spacing w:after="0" w:line="276" w:lineRule="auto"/>
        <w:ind w:right="-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41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Участок №2</w:t>
      </w:r>
    </w:p>
    <w:p w:rsidR="004D41C5" w:rsidRPr="004D41C5" w:rsidRDefault="004D41C5" w:rsidP="004D41C5">
      <w:pPr>
        <w:tabs>
          <w:tab w:val="left" w:pos="6860"/>
        </w:tabs>
        <w:spacing w:after="0" w:line="276" w:lineRule="auto"/>
        <w:ind w:right="142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4D41C5"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42391C12" wp14:editId="23F6BBAD">
            <wp:extent cx="6659245" cy="3745865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9"/>
        <w:gridCol w:w="7236"/>
        <w:gridCol w:w="2370"/>
      </w:tblGrid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Наименование показателя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Информация</w:t>
            </w:r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Месторасположение участка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Челябинская область,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Саткинский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район, поселок Межевой,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Промплощадка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шахты БКР</w:t>
            </w:r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Кадастровый номер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74:18:0406001:10</w:t>
            </w:r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Форма собственности (федеральная, муниципальная, частная)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муниципальная</w:t>
            </w:r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Потенциально возможное назначение использования участка (производственное, административное, складское, бытовое и др.)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Без ограничений</w:t>
            </w:r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Предлагаемый вид использования участка (аренда, продажа)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Аренда </w:t>
            </w:r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Площадь, га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22</w:t>
            </w:r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Свободные земли производственного назначения, га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22</w:t>
            </w:r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Свободная недвижимость (здания и сооружения),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кв.м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отсутствует</w:t>
            </w:r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Категория земли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Земли промышленности</w:t>
            </w:r>
          </w:p>
        </w:tc>
      </w:tr>
      <w:tr w:rsidR="004D41C5" w:rsidRPr="004D41C5" w:rsidTr="004D41C5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Расстояние до границы, км: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ближайшего населенного пункта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7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районного центра (г. Сатка)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24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г. Челябинска</w:t>
            </w:r>
            <w:bookmarkStart w:id="0" w:name="_GoBack"/>
            <w:bookmarkEnd w:id="0"/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211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г. Уфы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233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г. Екатеринбурга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г. Москвы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Расстояние до железной дороги, км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ст. Сулея – </w:t>
            </w:r>
            <w:smartTag w:uri="urn:schemas-microsoft-com:office:smarttags" w:element="metricconverter">
              <w:smartTagPr>
                <w:attr w:name="ProductID" w:val="12 км"/>
              </w:smartTagPr>
              <w:r w:rsidRPr="004D41C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ar-SA"/>
                </w:rPr>
                <w:t>12 км</w:t>
              </w:r>
            </w:smartTag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ст.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Кукшик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smartTag w:uri="urn:schemas-microsoft-com:office:smarttags" w:element="metricconverter">
              <w:smartTagPr>
                <w:attr w:name="ProductID" w:val="-11 км"/>
              </w:smartTagPr>
              <w:r w:rsidRPr="004D41C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ar-SA"/>
                </w:rPr>
                <w:t>-11 км</w:t>
              </w:r>
            </w:smartTag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Расстояние до автомобильной дороги, км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до М-5 Урал-</w:t>
            </w:r>
            <w:smartTag w:uri="urn:schemas-microsoft-com:office:smarttags" w:element="metricconverter">
              <w:smartTagPr>
                <w:attr w:name="ProductID" w:val="38 км"/>
              </w:smartTagPr>
              <w:r w:rsidRPr="004D41C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ar-SA"/>
                </w:rPr>
                <w:t>38 км</w:t>
              </w:r>
            </w:smartTag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; </w:t>
            </w:r>
          </w:p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до Сатка -Бирск–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4D41C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ar-SA"/>
                </w:rPr>
                <w:t>4 км</w:t>
              </w:r>
            </w:smartTag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Расстояние до ближайшего аэропорта, км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г.Челябинск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smartTag w:uri="urn:schemas-microsoft-com:office:smarttags" w:element="metricconverter">
              <w:smartTagPr>
                <w:attr w:name="ProductID" w:val="211 км"/>
              </w:smartTagPr>
              <w:r w:rsidRPr="004D41C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ar-SA"/>
                </w:rPr>
                <w:t>211 км</w:t>
              </w:r>
            </w:smartTag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Наличие инфраструктуры:</w:t>
            </w:r>
          </w:p>
        </w:tc>
      </w:tr>
      <w:tr w:rsidR="004D41C5" w:rsidRPr="004D41C5" w:rsidTr="004D41C5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12.1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Наличие сетей энергоснабжения (да/нет, источник)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ТП-18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мощность, МВт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100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КВа</w:t>
            </w:r>
            <w:proofErr w:type="spellEnd"/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расстояние до точки (присоединения) подключения, км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0,5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свободные мощности, МВт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50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кВА</w:t>
            </w:r>
            <w:proofErr w:type="spellEnd"/>
          </w:p>
        </w:tc>
      </w:tr>
      <w:tr w:rsidR="004D41C5" w:rsidRPr="004D41C5" w:rsidTr="004D41C5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12.2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Наличие сетей газоснабжения (да/нет, источник)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мощность,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куб.м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/час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расстояние до точки (присоединения) подключения, км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свободные мощности,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куб.м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/час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 соответствии с запросом инвестора</w:t>
            </w:r>
          </w:p>
        </w:tc>
      </w:tr>
      <w:tr w:rsidR="004D41C5" w:rsidRPr="004D41C5" w:rsidTr="004D41C5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12.3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Наличие сетей водоснабжения (да/нет, источник)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водовод Ǿ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4D41C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ar-SA"/>
                </w:rPr>
                <w:t>10 см</w:t>
              </w:r>
            </w:smartTag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мощность,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куб.м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/час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400 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расстояние до точки (присоединения) подключения, км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свободные мощности,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куб.м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/час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 соответствии с запросом инвестора</w:t>
            </w:r>
          </w:p>
        </w:tc>
      </w:tr>
      <w:tr w:rsidR="004D41C5" w:rsidRPr="004D41C5" w:rsidTr="004D41C5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12.4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Наличие сетей водоотведения (да/нет, источник)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мощность,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куб.м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/час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 расстояние до точки (присоединения) подключения, км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4D41C5" w:rsidRPr="004D41C5" w:rsidTr="004D41C5"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- свободные мощности, 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куб.м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/час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-</w:t>
            </w:r>
          </w:p>
        </w:tc>
      </w:tr>
      <w:tr w:rsidR="004D41C5" w:rsidRPr="004D41C5" w:rsidTr="004D41C5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7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Ответственный исполнитель. </w:t>
            </w:r>
          </w:p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Контактный телефон, электронная почта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Московченко Марина Валентиновна</w:t>
            </w:r>
          </w:p>
          <w:p w:rsidR="004D41C5" w:rsidRPr="004D41C5" w:rsidRDefault="004D41C5" w:rsidP="004D41C5">
            <w:pPr>
              <w:widowControl w:val="0"/>
              <w:suppressAutoHyphens/>
              <w:autoSpaceDE w:val="0"/>
              <w:spacing w:after="0" w:line="288" w:lineRule="auto"/>
              <w:ind w:righ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admejevoi</w:t>
            </w:r>
            <w:proofErr w:type="spellEnd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@</w:t>
            </w: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mail</w:t>
            </w:r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.</w:t>
            </w:r>
            <w:proofErr w:type="spellStart"/>
            <w:r w:rsidRPr="004D41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ru</w:t>
            </w:r>
            <w:proofErr w:type="spellEnd"/>
          </w:p>
        </w:tc>
      </w:tr>
    </w:tbl>
    <w:p w:rsidR="004D41C5" w:rsidRPr="004D41C5" w:rsidRDefault="004D41C5" w:rsidP="004D41C5">
      <w:pPr>
        <w:tabs>
          <w:tab w:val="left" w:pos="6860"/>
        </w:tabs>
        <w:spacing w:after="0" w:line="276" w:lineRule="auto"/>
        <w:ind w:right="-3"/>
        <w:rPr>
          <w:rFonts w:ascii="Times New Roman" w:eastAsia="Times New Roman" w:hAnsi="Times New Roman" w:cs="Times New Roman"/>
          <w:color w:val="00B0F0"/>
          <w:sz w:val="96"/>
          <w:szCs w:val="96"/>
        </w:rPr>
      </w:pPr>
    </w:p>
    <w:p w:rsidR="00AF4ACE" w:rsidRDefault="00AF4ACE"/>
    <w:sectPr w:rsidR="00AF4ACE" w:rsidSect="004D41C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1C5"/>
    <w:rsid w:val="004D41C5"/>
    <w:rsid w:val="00AF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07FAB8-248F-4A67-B76B-CB03ED221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М. Притычкина</dc:creator>
  <cp:keywords/>
  <dc:description/>
  <cp:lastModifiedBy>Анастасия М. Притычкина</cp:lastModifiedBy>
  <cp:revision>1</cp:revision>
  <dcterms:created xsi:type="dcterms:W3CDTF">2018-02-09T10:43:00Z</dcterms:created>
  <dcterms:modified xsi:type="dcterms:W3CDTF">2018-02-09T10:44:00Z</dcterms:modified>
</cp:coreProperties>
</file>