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52" w:rsidRPr="005A438A" w:rsidRDefault="00905F52" w:rsidP="00905F5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05F52" w:rsidRPr="005A438A" w:rsidRDefault="00905F52" w:rsidP="00905F5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05F52" w:rsidRPr="005A438A" w:rsidRDefault="00905F52" w:rsidP="00905F5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0D1E19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4823D9">
        <w:rPr>
          <w:rFonts w:ascii="Times New Roman" w:hAnsi="Times New Roman" w:cs="Times New Roman"/>
          <w:color w:val="000000"/>
        </w:rPr>
        <w:t>28</w:t>
      </w:r>
      <w:r w:rsidR="00905F52" w:rsidRPr="005A438A">
        <w:rPr>
          <w:rFonts w:ascii="Times New Roman" w:hAnsi="Times New Roman" w:cs="Times New Roman"/>
          <w:color w:val="000000"/>
        </w:rPr>
        <w:t>»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4823D9">
        <w:rPr>
          <w:rFonts w:ascii="Times New Roman" w:hAnsi="Times New Roman" w:cs="Times New Roman"/>
          <w:color w:val="000000"/>
        </w:rPr>
        <w:t>февраля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905F52" w:rsidRPr="005A438A">
        <w:rPr>
          <w:rFonts w:ascii="Times New Roman" w:hAnsi="Times New Roman" w:cs="Times New Roman"/>
          <w:color w:val="000000"/>
        </w:rPr>
        <w:t>20</w:t>
      </w:r>
      <w:r w:rsidR="00140998">
        <w:rPr>
          <w:rFonts w:ascii="Times New Roman" w:hAnsi="Times New Roman" w:cs="Times New Roman"/>
          <w:color w:val="000000"/>
        </w:rPr>
        <w:t>2</w:t>
      </w:r>
      <w:r w:rsidR="00382765">
        <w:rPr>
          <w:rFonts w:ascii="Times New Roman" w:hAnsi="Times New Roman" w:cs="Times New Roman"/>
          <w:color w:val="000000"/>
        </w:rPr>
        <w:t>3</w:t>
      </w:r>
      <w:r w:rsidR="00905F52" w:rsidRPr="005A438A">
        <w:rPr>
          <w:rFonts w:ascii="Times New Roman" w:hAnsi="Times New Roman" w:cs="Times New Roman"/>
          <w:color w:val="000000"/>
        </w:rPr>
        <w:t xml:space="preserve"> года №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4823D9">
        <w:rPr>
          <w:rFonts w:ascii="Times New Roman" w:hAnsi="Times New Roman" w:cs="Times New Roman"/>
          <w:color w:val="000000"/>
        </w:rPr>
        <w:t>123</w:t>
      </w:r>
    </w:p>
    <w:p w:rsidR="00905F52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382765">
        <w:rPr>
          <w:rFonts w:ascii="Times New Roman" w:hAnsi="Times New Roman" w:cs="Times New Roman"/>
          <w:color w:val="000000"/>
        </w:rPr>
        <w:t xml:space="preserve">  </w:t>
      </w:r>
      <w:r w:rsidR="00905F52" w:rsidRPr="005A438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="00905F52" w:rsidRPr="005A438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905F52" w:rsidRDefault="00905F52" w:rsidP="00E11FB4">
      <w:pPr>
        <w:shd w:val="clear" w:color="auto" w:fill="FFFFFF"/>
        <w:spacing w:after="0" w:line="360" w:lineRule="auto"/>
        <w:ind w:right="5243"/>
        <w:jc w:val="center"/>
        <w:rPr>
          <w:rFonts w:ascii="Times New Roman" w:hAnsi="Times New Roman" w:cs="Times New Roman"/>
          <w:color w:val="000000"/>
        </w:rPr>
      </w:pPr>
    </w:p>
    <w:p w:rsidR="00905F52" w:rsidRPr="00140998" w:rsidRDefault="00140998" w:rsidP="00E11FB4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b/>
          <w:color w:val="000000"/>
        </w:rPr>
      </w:pPr>
      <w:r w:rsidRPr="007B0525">
        <w:rPr>
          <w:rFonts w:ascii="Times New Roman" w:hAnsi="Times New Roman" w:cs="Times New Roman"/>
          <w:color w:val="000000"/>
        </w:rPr>
        <w:t>О</w:t>
      </w:r>
      <w:r w:rsidR="00382765">
        <w:rPr>
          <w:rFonts w:ascii="Times New Roman" w:hAnsi="Times New Roman" w:cs="Times New Roman"/>
          <w:color w:val="000000"/>
        </w:rPr>
        <w:t xml:space="preserve"> внесении изменений в постановление Администрации Саткинского муниципального района от 30.05.2022 №373 «Об у</w:t>
      </w:r>
      <w:r w:rsidRPr="007B0525">
        <w:rPr>
          <w:rFonts w:ascii="Times New Roman" w:hAnsi="Times New Roman" w:cs="Times New Roman"/>
          <w:color w:val="000000"/>
        </w:rPr>
        <w:t>тве</w:t>
      </w:r>
      <w:r w:rsidRPr="00140998">
        <w:rPr>
          <w:rFonts w:ascii="Times New Roman" w:hAnsi="Times New Roman" w:cs="Times New Roman"/>
          <w:color w:val="000000"/>
        </w:rPr>
        <w:t xml:space="preserve">рждении </w:t>
      </w:r>
      <w:r w:rsidRPr="00140998">
        <w:rPr>
          <w:rFonts w:ascii="Times New Roman" w:hAnsi="Times New Roman" w:cs="Times New Roman"/>
        </w:rPr>
        <w:t xml:space="preserve">Порядка </w:t>
      </w:r>
      <w:r w:rsidR="007B0525" w:rsidRPr="00A014F3">
        <w:rPr>
          <w:rFonts w:ascii="Times New Roman" w:hAnsi="Times New Roman" w:cs="Times New Roman"/>
        </w:rPr>
        <w:t xml:space="preserve">предоставления субсидий из бюджета </w:t>
      </w:r>
      <w:r w:rsidR="007B0525">
        <w:rPr>
          <w:rFonts w:ascii="Times New Roman" w:hAnsi="Times New Roman" w:cs="Times New Roman"/>
        </w:rPr>
        <w:t xml:space="preserve">Саткинского муниципального района </w:t>
      </w:r>
      <w:r w:rsidR="007B0525" w:rsidRPr="00A014F3">
        <w:rPr>
          <w:rFonts w:ascii="Times New Roman" w:hAnsi="Times New Roman" w:cs="Times New Roman"/>
        </w:rPr>
        <w:t>социально ориентированным некоммерческим организациям</w:t>
      </w:r>
      <w:r w:rsidR="007B0525">
        <w:rPr>
          <w:rFonts w:ascii="Times New Roman" w:hAnsi="Times New Roman" w:cs="Times New Roman"/>
        </w:rPr>
        <w:t>,</w:t>
      </w:r>
      <w:r w:rsidR="007B0525" w:rsidRPr="00A014F3">
        <w:rPr>
          <w:rFonts w:ascii="Times New Roman" w:hAnsi="Times New Roman" w:cs="Times New Roman"/>
        </w:rPr>
        <w:t xml:space="preserve"> осуществл</w:t>
      </w:r>
      <w:r w:rsidR="007B0525">
        <w:rPr>
          <w:rFonts w:ascii="Times New Roman" w:hAnsi="Times New Roman" w:cs="Times New Roman"/>
        </w:rPr>
        <w:t>яющим деятельность</w:t>
      </w:r>
      <w:r w:rsidR="007B0525" w:rsidRPr="00A014F3">
        <w:rPr>
          <w:rFonts w:ascii="Times New Roman" w:hAnsi="Times New Roman" w:cs="Times New Roman"/>
        </w:rPr>
        <w:t xml:space="preserve"> по </w:t>
      </w:r>
      <w:r w:rsidR="007B0525">
        <w:rPr>
          <w:rFonts w:ascii="Times New Roman" w:hAnsi="Times New Roman" w:cs="Times New Roman"/>
        </w:rPr>
        <w:t>пропаганде здорового образа жизни, физической культуры и спорта в средствах массовой информации</w:t>
      </w:r>
      <w:r w:rsidR="00382765">
        <w:rPr>
          <w:rFonts w:ascii="Times New Roman" w:hAnsi="Times New Roman" w:cs="Times New Roman"/>
        </w:rPr>
        <w:t>»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998" w:rsidRPr="00A014F3" w:rsidRDefault="00140998" w:rsidP="003827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4F3">
        <w:rPr>
          <w:rStyle w:val="ab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014F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руководствуясь Федеральным законом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</w:t>
      </w:r>
      <w:r w:rsidR="00D778EE" w:rsidRPr="00D778EE">
        <w:rPr>
          <w:rFonts w:ascii="Times New Roman" w:hAnsi="Times New Roman" w:cs="Times New Roman"/>
          <w:sz w:val="24"/>
          <w:szCs w:val="24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D778EE" w:rsidRPr="00D778EE">
        <w:rPr>
          <w:rFonts w:ascii="Times New Roman" w:hAnsi="Times New Roman" w:cs="Times New Roman"/>
          <w:sz w:val="24"/>
          <w:szCs w:val="24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778EE">
        <w:rPr>
          <w:rFonts w:ascii="Times New Roman" w:hAnsi="Times New Roman" w:cs="Times New Roman"/>
          <w:sz w:val="24"/>
          <w:szCs w:val="24"/>
        </w:rPr>
        <w:t xml:space="preserve"> </w:t>
      </w:r>
      <w:r w:rsidRPr="00A014F3">
        <w:rPr>
          <w:rFonts w:ascii="Times New Roman" w:hAnsi="Times New Roman" w:cs="Times New Roman"/>
          <w:sz w:val="24"/>
          <w:szCs w:val="24"/>
        </w:rPr>
        <w:t>и Уставом Саткинского муниципального района,</w:t>
      </w:r>
    </w:p>
    <w:p w:rsidR="00905F52" w:rsidRDefault="00905F52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65" w:rsidRDefault="0038276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65" w:rsidRDefault="00382765" w:rsidP="00382765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ПОСТАНОВЛЯЮ: </w:t>
      </w:r>
    </w:p>
    <w:p w:rsidR="00382765" w:rsidRDefault="00382765" w:rsidP="00382765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65" w:rsidRDefault="0038276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8276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Приложение 1 к постановлению Администрации Саткинского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30.05.2022 №373 «Об </w:t>
      </w:r>
      <w:r w:rsidR="00245D8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Порядка предоставления </w:t>
      </w:r>
      <w:r w:rsidR="00245D82" w:rsidRPr="00382765">
        <w:rPr>
          <w:rFonts w:ascii="Times New Roman" w:hAnsi="Times New Roman" w:cs="Times New Roman"/>
          <w:color w:val="000000"/>
          <w:sz w:val="24"/>
          <w:szCs w:val="24"/>
        </w:rPr>
        <w:t>субсидий из бюджета Саткинского муниципального района социально ориентированным некоммерческим организациям, осуществляющим деятельность по пропаганде здорового образа жизни, физической культуры и спорта в средствах массовой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45D82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245D82" w:rsidRDefault="00AC3AC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подпункт 3 пункта 6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«Общие положения» изложить в следующей редакции: </w:t>
      </w:r>
    </w:p>
    <w:p w:rsidR="00AC3AC5" w:rsidRDefault="00AC3AC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«3) у участника отбора должна отсутствовать неисполненная обязанность по уплате налогов, сборов, страховых взносов, пеней штрафов, процентов, подлежащих уплате в соответствии с законодательством Российской Федерации о налогах и сборах»;</w:t>
      </w:r>
    </w:p>
    <w:p w:rsidR="00AC3AC5" w:rsidRDefault="00AC3AC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подпункт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пункта 10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«Порядок проведения отбора» изложить в следующей редакции:</w:t>
      </w:r>
    </w:p>
    <w:p w:rsidR="00AC3AC5" w:rsidRDefault="00AC3AC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сборах»;</w:t>
      </w:r>
    </w:p>
    <w:p w:rsidR="00AC3AC5" w:rsidRDefault="00AC3AC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подпункт 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10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«Порядок проведения отбора» изложить в следующей редакции:</w:t>
      </w:r>
    </w:p>
    <w:p w:rsidR="00AC3AC5" w:rsidRPr="00AC3AC5" w:rsidRDefault="00AC3AC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«ж) </w:t>
      </w:r>
      <w:r w:rsidR="00E04981">
        <w:rPr>
          <w:rFonts w:ascii="Times New Roman" w:hAnsi="Times New Roman" w:cs="Times New Roman"/>
          <w:color w:val="000000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которой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 ) задолженность по денежным обязатель</w:t>
      </w:r>
      <w:r w:rsidR="00097713">
        <w:rPr>
          <w:rFonts w:ascii="Times New Roman" w:hAnsi="Times New Roman" w:cs="Times New Roman"/>
          <w:color w:val="000000"/>
          <w:sz w:val="24"/>
          <w:szCs w:val="24"/>
        </w:rPr>
        <w:t>ствам перед публичн</w:t>
      </w:r>
      <w:proofErr w:type="gramStart"/>
      <w:r w:rsidR="0009771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097713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учреждениям),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97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9B2" w:rsidRPr="00721FC9" w:rsidRDefault="00097713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78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69B2">
        <w:rPr>
          <w:rFonts w:ascii="Times New Roman" w:hAnsi="Times New Roman" w:cs="Times New Roman"/>
          <w:sz w:val="24"/>
          <w:szCs w:val="24"/>
        </w:rPr>
        <w:t>О</w:t>
      </w:r>
      <w:r w:rsidR="005F69B2" w:rsidRPr="00721FC9">
        <w:rPr>
          <w:rFonts w:ascii="Times New Roman" w:hAnsi="Times New Roman" w:cs="Times New Roman"/>
          <w:sz w:val="24"/>
          <w:szCs w:val="24"/>
        </w:rPr>
        <w:t>тделу организационной и контрольной работы</w:t>
      </w:r>
      <w:r w:rsidR="005F69B2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5F69B2" w:rsidRPr="00721FC9">
        <w:rPr>
          <w:rFonts w:ascii="Times New Roman" w:hAnsi="Times New Roman" w:cs="Times New Roman"/>
          <w:sz w:val="24"/>
          <w:szCs w:val="24"/>
        </w:rPr>
        <w:t xml:space="preserve"> Администрации Са</w:t>
      </w:r>
      <w:r w:rsidR="000E28D3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  <w:r w:rsidR="005F69B2" w:rsidRPr="00721FC9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 w:rsidR="005F69B2" w:rsidRPr="00721FC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5F69B2" w:rsidRPr="00721FC9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Саткинского муниципального района.</w:t>
      </w:r>
    </w:p>
    <w:p w:rsidR="005F69B2" w:rsidRPr="00721FC9" w:rsidRDefault="00097713" w:rsidP="003827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F69B2" w:rsidRPr="00721FC9">
        <w:rPr>
          <w:rFonts w:ascii="Times New Roman" w:hAnsi="Times New Roman" w:cs="Times New Roman"/>
          <w:sz w:val="24"/>
          <w:szCs w:val="24"/>
        </w:rPr>
        <w:t>.</w:t>
      </w:r>
      <w:r w:rsidR="005F69B2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 w:rsidR="005F69B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5F69B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F69B2" w:rsidRDefault="00097713" w:rsidP="0038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9B2" w:rsidRPr="00721F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опубликования</w:t>
      </w:r>
      <w:r w:rsidR="005F69B2">
        <w:rPr>
          <w:rFonts w:ascii="Times New Roman" w:hAnsi="Times New Roman" w:cs="Times New Roman"/>
          <w:sz w:val="24"/>
          <w:szCs w:val="24"/>
        </w:rPr>
        <w:t>.</w:t>
      </w:r>
    </w:p>
    <w:p w:rsidR="00905F52" w:rsidRDefault="00905F52" w:rsidP="003827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8EE" w:rsidRDefault="00D778EE" w:rsidP="003827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Pr="00D62012" w:rsidRDefault="00905F52" w:rsidP="003827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Глава Саткинского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2681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А. А. Глазков 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pStyle w:val="a3"/>
        <w:shd w:val="clear" w:color="auto" w:fill="FFFFFF"/>
        <w:spacing w:after="0" w:line="360" w:lineRule="auto"/>
        <w:ind w:left="64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0E28D3" w:rsidRDefault="000E28D3" w:rsidP="00905F52">
      <w:pPr>
        <w:pStyle w:val="a4"/>
        <w:jc w:val="both"/>
        <w:rPr>
          <w:bCs/>
        </w:rPr>
      </w:pPr>
    </w:p>
    <w:p w:rsidR="000E28D3" w:rsidRDefault="000E28D3" w:rsidP="00905F52">
      <w:pPr>
        <w:pStyle w:val="a4"/>
        <w:jc w:val="both"/>
        <w:rPr>
          <w:bCs/>
        </w:rPr>
      </w:pPr>
    </w:p>
    <w:p w:rsidR="000E28D3" w:rsidRDefault="000E28D3" w:rsidP="00905F52">
      <w:pPr>
        <w:pStyle w:val="a4"/>
        <w:jc w:val="both"/>
        <w:rPr>
          <w:bCs/>
        </w:rPr>
      </w:pPr>
    </w:p>
    <w:p w:rsidR="000E28D3" w:rsidRDefault="000E28D3" w:rsidP="00905F52">
      <w:pPr>
        <w:pStyle w:val="a4"/>
        <w:jc w:val="both"/>
        <w:rPr>
          <w:bCs/>
        </w:rPr>
      </w:pPr>
    </w:p>
    <w:p w:rsidR="000E28D3" w:rsidRDefault="000E28D3" w:rsidP="00905F52">
      <w:pPr>
        <w:pStyle w:val="a4"/>
        <w:jc w:val="both"/>
        <w:rPr>
          <w:bCs/>
        </w:rPr>
      </w:pPr>
    </w:p>
    <w:p w:rsidR="000E28D3" w:rsidRDefault="000E28D3" w:rsidP="00905F52">
      <w:pPr>
        <w:pStyle w:val="a4"/>
        <w:jc w:val="both"/>
        <w:rPr>
          <w:bCs/>
        </w:rPr>
      </w:pPr>
    </w:p>
    <w:p w:rsidR="00654EA8" w:rsidRDefault="00654EA8" w:rsidP="004823D9">
      <w:pPr>
        <w:spacing w:after="0" w:line="360" w:lineRule="auto"/>
        <w:ind w:right="-284"/>
        <w:jc w:val="both"/>
        <w:rPr>
          <w:bCs/>
        </w:rPr>
      </w:pPr>
      <w:bookmarkStart w:id="0" w:name="_GoBack"/>
      <w:bookmarkEnd w:id="0"/>
    </w:p>
    <w:sectPr w:rsidR="00654EA8" w:rsidSect="003F40B8">
      <w:headerReference w:type="default" r:id="rId9"/>
      <w:pgSz w:w="11906" w:h="16838"/>
      <w:pgMar w:top="568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F4" w:rsidRDefault="00E457F4" w:rsidP="00E11FB4">
      <w:pPr>
        <w:spacing w:after="0" w:line="240" w:lineRule="auto"/>
      </w:pPr>
      <w:r>
        <w:separator/>
      </w:r>
    </w:p>
  </w:endnote>
  <w:endnote w:type="continuationSeparator" w:id="0">
    <w:p w:rsidR="00E457F4" w:rsidRDefault="00E457F4" w:rsidP="00E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F4" w:rsidRDefault="00E457F4" w:rsidP="00E11FB4">
      <w:pPr>
        <w:spacing w:after="0" w:line="240" w:lineRule="auto"/>
      </w:pPr>
      <w:r>
        <w:separator/>
      </w:r>
    </w:p>
  </w:footnote>
  <w:footnote w:type="continuationSeparator" w:id="0">
    <w:p w:rsidR="00E457F4" w:rsidRDefault="00E457F4" w:rsidP="00E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2036"/>
      <w:docPartObj>
        <w:docPartGallery w:val="Page Numbers (Top of Page)"/>
        <w:docPartUnique/>
      </w:docPartObj>
    </w:sdtPr>
    <w:sdtContent>
      <w:p w:rsidR="006C5570" w:rsidRDefault="000A2F75" w:rsidP="003F40B8">
        <w:pPr>
          <w:pStyle w:val="a7"/>
          <w:jc w:val="center"/>
        </w:pPr>
        <w:r>
          <w:fldChar w:fldCharType="begin"/>
        </w:r>
        <w:r w:rsidR="006C5570">
          <w:instrText>PAGE   \* MERGEFORMAT</w:instrText>
        </w:r>
        <w:r>
          <w:fldChar w:fldCharType="separate"/>
        </w:r>
        <w:r w:rsidR="004823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0B"/>
    <w:multiLevelType w:val="hybridMultilevel"/>
    <w:tmpl w:val="F17E1626"/>
    <w:lvl w:ilvl="0" w:tplc="8334C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A4716"/>
    <w:multiLevelType w:val="hybridMultilevel"/>
    <w:tmpl w:val="C5B08414"/>
    <w:lvl w:ilvl="0" w:tplc="B9881CD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517FA0"/>
    <w:multiLevelType w:val="hybridMultilevel"/>
    <w:tmpl w:val="2BACDE00"/>
    <w:lvl w:ilvl="0" w:tplc="07744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1784C"/>
    <w:multiLevelType w:val="hybridMultilevel"/>
    <w:tmpl w:val="F7D091F0"/>
    <w:lvl w:ilvl="0" w:tplc="A3F2E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925B1E"/>
    <w:multiLevelType w:val="hybridMultilevel"/>
    <w:tmpl w:val="D2488A38"/>
    <w:lvl w:ilvl="0" w:tplc="E1EE2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300818"/>
    <w:multiLevelType w:val="hybridMultilevel"/>
    <w:tmpl w:val="C45C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A697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2D81"/>
    <w:multiLevelType w:val="hybridMultilevel"/>
    <w:tmpl w:val="2BE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1"/>
    <w:rsid w:val="00035908"/>
    <w:rsid w:val="00097713"/>
    <w:rsid w:val="000A2F75"/>
    <w:rsid w:val="000C2B82"/>
    <w:rsid w:val="000D1E19"/>
    <w:rsid w:val="000E28D3"/>
    <w:rsid w:val="00137A4E"/>
    <w:rsid w:val="00140998"/>
    <w:rsid w:val="0019596D"/>
    <w:rsid w:val="00196C24"/>
    <w:rsid w:val="001E3E6A"/>
    <w:rsid w:val="001F4CA8"/>
    <w:rsid w:val="00237C02"/>
    <w:rsid w:val="00243EF1"/>
    <w:rsid w:val="00245D82"/>
    <w:rsid w:val="00341AC1"/>
    <w:rsid w:val="00382765"/>
    <w:rsid w:val="003B668E"/>
    <w:rsid w:val="003F40B8"/>
    <w:rsid w:val="004823D9"/>
    <w:rsid w:val="005A5524"/>
    <w:rsid w:val="005F69B2"/>
    <w:rsid w:val="0061299B"/>
    <w:rsid w:val="00654EA8"/>
    <w:rsid w:val="006C5570"/>
    <w:rsid w:val="00727740"/>
    <w:rsid w:val="007B0525"/>
    <w:rsid w:val="007D29D9"/>
    <w:rsid w:val="00803156"/>
    <w:rsid w:val="00905F52"/>
    <w:rsid w:val="00947E28"/>
    <w:rsid w:val="00A26816"/>
    <w:rsid w:val="00AB6DA0"/>
    <w:rsid w:val="00AC3AC5"/>
    <w:rsid w:val="00AD4927"/>
    <w:rsid w:val="00B41BE1"/>
    <w:rsid w:val="00CD08DA"/>
    <w:rsid w:val="00D13B31"/>
    <w:rsid w:val="00D778EE"/>
    <w:rsid w:val="00E04981"/>
    <w:rsid w:val="00E11FB4"/>
    <w:rsid w:val="00E457F4"/>
    <w:rsid w:val="00EE7E95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character" w:styleId="ab">
    <w:name w:val="page number"/>
    <w:basedOn w:val="a0"/>
    <w:uiPriority w:val="99"/>
    <w:rsid w:val="0014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character" w:styleId="ab">
    <w:name w:val="page number"/>
    <w:basedOn w:val="a0"/>
    <w:uiPriority w:val="99"/>
    <w:rsid w:val="0014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3EF8-781E-4447-90D1-F36E5A40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marele</cp:lastModifiedBy>
  <cp:revision>15</cp:revision>
  <cp:lastPrinted>2023-02-27T09:39:00Z</cp:lastPrinted>
  <dcterms:created xsi:type="dcterms:W3CDTF">2022-05-17T03:16:00Z</dcterms:created>
  <dcterms:modified xsi:type="dcterms:W3CDTF">2023-03-01T04:59:00Z</dcterms:modified>
</cp:coreProperties>
</file>