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1" w:rsidRPr="005A438A" w:rsidRDefault="00AF0541" w:rsidP="00AF0541">
      <w:pPr>
        <w:spacing w:line="360" w:lineRule="auto"/>
        <w:ind w:right="-284"/>
        <w:jc w:val="center"/>
      </w:pPr>
      <w:r w:rsidRPr="00BE6AD6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41" w:rsidRPr="005A438A" w:rsidRDefault="00AF0541" w:rsidP="00AF0541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AF0541" w:rsidRPr="005A438A" w:rsidRDefault="00AF0541" w:rsidP="00AF0541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AF0541" w:rsidRPr="005A438A" w:rsidRDefault="00AF0541" w:rsidP="00AF054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AF0541" w:rsidRPr="005A438A" w:rsidRDefault="00AF0541" w:rsidP="00AF054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AF0541" w:rsidRPr="008E5986" w:rsidRDefault="00AF0541" w:rsidP="00AF0541">
      <w:pPr>
        <w:shd w:val="clear" w:color="auto" w:fill="FFFFFF"/>
        <w:spacing w:line="360" w:lineRule="auto"/>
        <w:ind w:right="5527"/>
        <w:jc w:val="both"/>
        <w:rPr>
          <w:color w:val="000000"/>
        </w:rPr>
      </w:pPr>
      <w:r>
        <w:rPr>
          <w:color w:val="000000"/>
        </w:rPr>
        <w:t>От «</w:t>
      </w:r>
      <w:r w:rsidR="002C1565">
        <w:rPr>
          <w:color w:val="000000"/>
        </w:rPr>
        <w:t>25</w:t>
      </w:r>
      <w:r>
        <w:rPr>
          <w:color w:val="000000"/>
        </w:rPr>
        <w:t xml:space="preserve">» </w:t>
      </w:r>
      <w:r w:rsidR="002C1565">
        <w:rPr>
          <w:color w:val="000000"/>
        </w:rPr>
        <w:t>апреля</w:t>
      </w:r>
      <w:r>
        <w:rPr>
          <w:color w:val="000000"/>
        </w:rPr>
        <w:t xml:space="preserve"> 202</w:t>
      </w:r>
      <w:r w:rsidR="00541936">
        <w:rPr>
          <w:color w:val="000000"/>
        </w:rPr>
        <w:t>4</w:t>
      </w:r>
      <w:r>
        <w:rPr>
          <w:color w:val="000000"/>
        </w:rPr>
        <w:t xml:space="preserve"> года № </w:t>
      </w:r>
      <w:r w:rsidR="002C1565">
        <w:rPr>
          <w:color w:val="000000"/>
        </w:rPr>
        <w:t>237</w:t>
      </w:r>
    </w:p>
    <w:p w:rsidR="00AF0541" w:rsidRPr="006354C2" w:rsidRDefault="00AF0541" w:rsidP="00AF0541">
      <w:pPr>
        <w:shd w:val="clear" w:color="auto" w:fill="FFFFFF"/>
        <w:spacing w:line="360" w:lineRule="auto"/>
        <w:ind w:right="5527"/>
        <w:jc w:val="center"/>
        <w:rPr>
          <w:color w:val="000000"/>
          <w:sz w:val="22"/>
          <w:szCs w:val="22"/>
        </w:rPr>
      </w:pPr>
      <w:r w:rsidRPr="006354C2">
        <w:rPr>
          <w:color w:val="000000"/>
          <w:sz w:val="22"/>
          <w:szCs w:val="22"/>
        </w:rPr>
        <w:t>г. Сатка</w:t>
      </w:r>
    </w:p>
    <w:p w:rsidR="00AF0541" w:rsidRPr="006354C2" w:rsidRDefault="00AF0541" w:rsidP="00AF054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AF0541" w:rsidRDefault="00AF0541" w:rsidP="002C0974">
      <w:pPr>
        <w:pStyle w:val="ConsPlusTitle"/>
        <w:widowControl/>
        <w:spacing w:line="360" w:lineRule="auto"/>
        <w:ind w:right="581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354C2">
        <w:rPr>
          <w:rFonts w:ascii="Times New Roman" w:hAnsi="Times New Roman" w:cs="Times New Roman"/>
          <w:b w:val="0"/>
          <w:sz w:val="22"/>
          <w:szCs w:val="22"/>
        </w:rPr>
        <w:t xml:space="preserve">О </w:t>
      </w:r>
      <w:r w:rsidR="002C0974">
        <w:rPr>
          <w:rFonts w:ascii="Times New Roman" w:hAnsi="Times New Roman" w:cs="Times New Roman"/>
          <w:b w:val="0"/>
          <w:sz w:val="22"/>
          <w:szCs w:val="22"/>
        </w:rPr>
        <w:t>внесении изменений в Проект организации дорожного движения муниципальных автомобильных дорог, находящихся на территории г. Сатка</w:t>
      </w:r>
    </w:p>
    <w:p w:rsidR="00AF0541" w:rsidRPr="006354C2" w:rsidRDefault="00AF0541" w:rsidP="00AF0541">
      <w:pPr>
        <w:pStyle w:val="ConsPlusTitle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B43E9" w:rsidRDefault="002C0974" w:rsidP="00FB43E9">
      <w:pPr>
        <w:spacing w:line="360" w:lineRule="auto"/>
        <w:ind w:firstLine="709"/>
        <w:jc w:val="both"/>
      </w:pPr>
      <w:r>
        <w:t>В связи</w:t>
      </w:r>
      <w:r w:rsidR="00FB43E9">
        <w:t xml:space="preserve"> с перекрытием автомобильной дороги на период с 10.04.2024 г. по 01.11.2024 г.</w:t>
      </w:r>
      <w:r>
        <w:t xml:space="preserve"> </w:t>
      </w:r>
      <w:r w:rsidR="00FB43E9">
        <w:t>для проведения</w:t>
      </w:r>
      <w:r>
        <w:t xml:space="preserve"> работ по объекту: «Галерея скверов. Благоустройство ул. Ленина в городе Сатка Саткинского муниципального района Челябинской области</w:t>
      </w:r>
      <w:r w:rsidR="001E76AC">
        <w:t>»</w:t>
      </w:r>
      <w:r>
        <w:t>, в</w:t>
      </w:r>
      <w:r w:rsidRPr="002C0974">
        <w:t xml:space="preserve"> соответствии с Федеральным </w:t>
      </w:r>
      <w:r>
        <w:t>законом от 10.12.1995 № 196-ФЗ «</w:t>
      </w:r>
      <w:r w:rsidRPr="002C0974">
        <w:t xml:space="preserve">О </w:t>
      </w:r>
      <w:r>
        <w:t>безопасности дорожного движения»</w:t>
      </w:r>
      <w:r w:rsidRPr="002C0974">
        <w:t xml:space="preserve"> (с последующими изменениями),</w:t>
      </w:r>
      <w:r>
        <w:t xml:space="preserve"> движение автомобильных транспортных средств </w:t>
      </w:r>
      <w:r w:rsidR="00FB43E9">
        <w:t>направить</w:t>
      </w:r>
      <w:r>
        <w:t xml:space="preserve"> по ул. 50 лет</w:t>
      </w:r>
      <w:r w:rsidR="001E76AC">
        <w:t xml:space="preserve"> Октября</w:t>
      </w:r>
      <w:r w:rsidR="00FB43E9">
        <w:t xml:space="preserve">. </w:t>
      </w:r>
    </w:p>
    <w:p w:rsidR="001D2850" w:rsidRDefault="001D2850" w:rsidP="00FB43E9">
      <w:pPr>
        <w:spacing w:line="360" w:lineRule="auto"/>
        <w:ind w:firstLine="709"/>
        <w:jc w:val="both"/>
      </w:pPr>
    </w:p>
    <w:p w:rsidR="001D2850" w:rsidRPr="001D2850" w:rsidRDefault="001D2850" w:rsidP="00FB43E9">
      <w:pPr>
        <w:spacing w:line="360" w:lineRule="auto"/>
        <w:ind w:firstLine="709"/>
        <w:jc w:val="both"/>
      </w:pPr>
      <w:r w:rsidRPr="001D2850">
        <w:t>1</w:t>
      </w:r>
      <w:r>
        <w:t>. Внести в Проект организации дорожного движения муниципальных автомобильных дорог, находящихся на территории г. Сатка следующие изменения:</w:t>
      </w:r>
    </w:p>
    <w:p w:rsidR="002C0974" w:rsidRDefault="00C12630" w:rsidP="00C12630">
      <w:pPr>
        <w:spacing w:line="360" w:lineRule="auto"/>
        <w:ind w:firstLine="709"/>
        <w:jc w:val="both"/>
      </w:pPr>
      <w:r w:rsidRPr="00C12630">
        <w:t>1</w:t>
      </w:r>
      <w:r w:rsidR="001D2850">
        <w:t>)</w:t>
      </w:r>
      <w:r>
        <w:t xml:space="preserve"> Том 2, улица Пролетарская, на участке автомобильной дороги 1+595 разметку 1.3 «двойная сплошная линия» заменить на 1.9 «двойная пунктирная линия».</w:t>
      </w:r>
    </w:p>
    <w:p w:rsidR="00C12630" w:rsidRDefault="001D2850" w:rsidP="00C12630">
      <w:pPr>
        <w:spacing w:line="360" w:lineRule="auto"/>
        <w:ind w:firstLine="709"/>
        <w:jc w:val="both"/>
      </w:pPr>
      <w:r>
        <w:t>2)</w:t>
      </w:r>
      <w:r w:rsidR="00C12630">
        <w:t xml:space="preserve"> Том 3, улица 50 лет Октября (часть 1) на участке автомобильной дороги 0+325 установить дорожные знаки 2.1 «Главная дорога», 3.24 «Ограничение скорости (40)», 8.2.1 «Зона действия». На участке автомобильной дороги 0+345 установить дорожные знаки 2.4 «Уступи дорогу», 5.19.1, 5.19.2 «Пешеходный переход». На участке 0+325 </w:t>
      </w:r>
      <w:r w:rsidR="00810B5F">
        <w:t xml:space="preserve">на период с 10.04.2024 г. по 01.11.2024 г. </w:t>
      </w:r>
      <w:r w:rsidR="00C12630">
        <w:t>демонтировать дорожный знак 4.1.2 «Движение направо»</w:t>
      </w:r>
      <w:r w:rsidR="00810B5F">
        <w:t xml:space="preserve">. </w:t>
      </w:r>
    </w:p>
    <w:p w:rsidR="00810B5F" w:rsidRDefault="001D2850" w:rsidP="00810B5F">
      <w:pPr>
        <w:spacing w:line="360" w:lineRule="auto"/>
        <w:ind w:firstLine="709"/>
        <w:jc w:val="both"/>
      </w:pPr>
      <w:r>
        <w:t>3)</w:t>
      </w:r>
      <w:r w:rsidR="00810B5F">
        <w:t xml:space="preserve"> Том 3, улица 50 лет Октября (часть 2) на участке автомобильной дороги 0+23 установить дорожные знаки 2.1 «Главная дорога», 3.24 «Ограничение скорости (40)», 8.2.1 «Зона действия»</w:t>
      </w:r>
      <w:r>
        <w:t>, 5.19.1, 5.19.2 «Пешеходный переход».</w:t>
      </w:r>
      <w:r w:rsidR="00810B5F">
        <w:t xml:space="preserve"> На участке 0+10 установить </w:t>
      </w:r>
      <w:r w:rsidR="00810B5F">
        <w:lastRenderedPageBreak/>
        <w:t>дорожные знаки 2.4 «Уступи дорогу», 5.19.1, 5.19.2 «Пешеходный переход». На участке 0+265 установить дорожные знаки 5.19.1, 5.19.2 «Пешеходный переход».</w:t>
      </w:r>
      <w:r>
        <w:t xml:space="preserve"> На участке 0+23 на период с 10.04.2024 г. по 01.11.2024 г. демонтировать дорожный знак 4.1.3 «Движение налево».</w:t>
      </w:r>
    </w:p>
    <w:p w:rsidR="00810B5F" w:rsidRDefault="00810B5F" w:rsidP="00FB43E9">
      <w:pPr>
        <w:spacing w:line="360" w:lineRule="auto"/>
        <w:ind w:firstLine="709"/>
        <w:jc w:val="both"/>
      </w:pPr>
      <w:r>
        <w:t xml:space="preserve">2. 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>
        <w:t>Корочкиной</w:t>
      </w:r>
      <w:proofErr w:type="spellEnd"/>
      <w:r>
        <w:t xml:space="preserve"> Н.П.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810B5F" w:rsidRDefault="00810B5F" w:rsidP="00FB43E9">
      <w:pPr>
        <w:spacing w:line="360" w:lineRule="auto"/>
        <w:ind w:firstLine="709"/>
        <w:jc w:val="both"/>
      </w:pPr>
      <w:r>
        <w:t>3. Контроль исполнения настоящего постановления возложить на Первого заместителя Главы Саткинского муниципального района</w:t>
      </w:r>
      <w:r w:rsidR="00FB43E9">
        <w:t xml:space="preserve"> Крохина М.С.</w:t>
      </w:r>
      <w:bookmarkStart w:id="0" w:name="_GoBack"/>
      <w:bookmarkEnd w:id="0"/>
    </w:p>
    <w:p w:rsidR="00810B5F" w:rsidRDefault="00810B5F" w:rsidP="00810B5F">
      <w:pPr>
        <w:spacing w:line="360" w:lineRule="auto"/>
        <w:jc w:val="both"/>
      </w:pPr>
    </w:p>
    <w:p w:rsidR="00810B5F" w:rsidRDefault="00810B5F" w:rsidP="00810B5F">
      <w:pPr>
        <w:spacing w:line="360" w:lineRule="auto"/>
        <w:jc w:val="both"/>
      </w:pPr>
    </w:p>
    <w:p w:rsidR="00AF0541" w:rsidRDefault="00AF0541" w:rsidP="00810B5F">
      <w:pPr>
        <w:spacing w:line="360" w:lineRule="auto"/>
        <w:jc w:val="both"/>
      </w:pPr>
      <w:r w:rsidRPr="00532B74">
        <w:t xml:space="preserve">Глава Саткинского муниципального района                                                </w:t>
      </w:r>
      <w:r w:rsidR="00B2484F">
        <w:t xml:space="preserve">     </w:t>
      </w:r>
      <w:r w:rsidRPr="00532B74">
        <w:t xml:space="preserve">        А. А. Глазков</w:t>
      </w:r>
    </w:p>
    <w:p w:rsidR="007B528E" w:rsidRPr="00813C02" w:rsidRDefault="00813C02" w:rsidP="002C156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13C02">
        <w:t xml:space="preserve"> </w:t>
      </w:r>
    </w:p>
    <w:sectPr w:rsidR="007B528E" w:rsidRPr="00813C02" w:rsidSect="006E0A68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260"/>
    <w:multiLevelType w:val="hybridMultilevel"/>
    <w:tmpl w:val="F17E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12528"/>
    <w:multiLevelType w:val="multilevel"/>
    <w:tmpl w:val="7C1244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">
    <w:nsid w:val="4E8F19AD"/>
    <w:multiLevelType w:val="hybridMultilevel"/>
    <w:tmpl w:val="CC0ECE08"/>
    <w:lvl w:ilvl="0" w:tplc="CF7A0BE0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EC60171"/>
    <w:multiLevelType w:val="hybridMultilevel"/>
    <w:tmpl w:val="3E7A63C8"/>
    <w:lvl w:ilvl="0" w:tplc="E4ECB026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12D28C5"/>
    <w:multiLevelType w:val="hybridMultilevel"/>
    <w:tmpl w:val="A16ACC6A"/>
    <w:lvl w:ilvl="0" w:tplc="FC1A1B60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70"/>
    <w:rsid w:val="00057649"/>
    <w:rsid w:val="001D2850"/>
    <w:rsid w:val="001E0C5F"/>
    <w:rsid w:val="001E76AC"/>
    <w:rsid w:val="002579FF"/>
    <w:rsid w:val="002C0974"/>
    <w:rsid w:val="002C1565"/>
    <w:rsid w:val="003559EF"/>
    <w:rsid w:val="003668DD"/>
    <w:rsid w:val="003732F8"/>
    <w:rsid w:val="003A6EDC"/>
    <w:rsid w:val="003C370A"/>
    <w:rsid w:val="003D2EEE"/>
    <w:rsid w:val="003D78AD"/>
    <w:rsid w:val="00442F18"/>
    <w:rsid w:val="0049773B"/>
    <w:rsid w:val="004A4BC6"/>
    <w:rsid w:val="0050540A"/>
    <w:rsid w:val="00532B74"/>
    <w:rsid w:val="00541936"/>
    <w:rsid w:val="0055424F"/>
    <w:rsid w:val="00592B4A"/>
    <w:rsid w:val="00596AC4"/>
    <w:rsid w:val="00612557"/>
    <w:rsid w:val="006270DE"/>
    <w:rsid w:val="006567F6"/>
    <w:rsid w:val="006B3D96"/>
    <w:rsid w:val="006C4297"/>
    <w:rsid w:val="006E0A68"/>
    <w:rsid w:val="006F263F"/>
    <w:rsid w:val="00706756"/>
    <w:rsid w:val="007401AA"/>
    <w:rsid w:val="007645F7"/>
    <w:rsid w:val="007B528E"/>
    <w:rsid w:val="007F3529"/>
    <w:rsid w:val="00810B5F"/>
    <w:rsid w:val="00813C02"/>
    <w:rsid w:val="00831156"/>
    <w:rsid w:val="008469CF"/>
    <w:rsid w:val="00880E54"/>
    <w:rsid w:val="008973C9"/>
    <w:rsid w:val="008B2988"/>
    <w:rsid w:val="008F1EAD"/>
    <w:rsid w:val="009449DB"/>
    <w:rsid w:val="00947E8D"/>
    <w:rsid w:val="00A84251"/>
    <w:rsid w:val="00AC4B26"/>
    <w:rsid w:val="00AF0541"/>
    <w:rsid w:val="00B2484F"/>
    <w:rsid w:val="00B24E99"/>
    <w:rsid w:val="00B50A25"/>
    <w:rsid w:val="00B53D98"/>
    <w:rsid w:val="00BA1B06"/>
    <w:rsid w:val="00BB1312"/>
    <w:rsid w:val="00BC0043"/>
    <w:rsid w:val="00BC637A"/>
    <w:rsid w:val="00BF4744"/>
    <w:rsid w:val="00BF4770"/>
    <w:rsid w:val="00C12211"/>
    <w:rsid w:val="00C12630"/>
    <w:rsid w:val="00C3206E"/>
    <w:rsid w:val="00CE1DD4"/>
    <w:rsid w:val="00D14B21"/>
    <w:rsid w:val="00D30C28"/>
    <w:rsid w:val="00D57BBB"/>
    <w:rsid w:val="00D95AD3"/>
    <w:rsid w:val="00DC5BA4"/>
    <w:rsid w:val="00DC773D"/>
    <w:rsid w:val="00DE23D8"/>
    <w:rsid w:val="00E061A4"/>
    <w:rsid w:val="00E16424"/>
    <w:rsid w:val="00F3499C"/>
    <w:rsid w:val="00F624B3"/>
    <w:rsid w:val="00F74C70"/>
    <w:rsid w:val="00FA13E0"/>
    <w:rsid w:val="00FB43E9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F05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B24E99"/>
    <w:rPr>
      <w:b/>
      <w:bCs/>
    </w:rPr>
  </w:style>
  <w:style w:type="paragraph" w:styleId="a7">
    <w:name w:val="List Paragraph"/>
    <w:basedOn w:val="a"/>
    <w:uiPriority w:val="34"/>
    <w:qFormat/>
    <w:rsid w:val="002C0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0F88-29D8-4EAB-B5A1-7123290D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Д.В.</dc:creator>
  <cp:keywords/>
  <dc:description/>
  <cp:lastModifiedBy>marele</cp:lastModifiedBy>
  <cp:revision>74</cp:revision>
  <cp:lastPrinted>2022-03-16T06:18:00Z</cp:lastPrinted>
  <dcterms:created xsi:type="dcterms:W3CDTF">2021-03-29T11:19:00Z</dcterms:created>
  <dcterms:modified xsi:type="dcterms:W3CDTF">2024-05-02T03:10:00Z</dcterms:modified>
</cp:coreProperties>
</file>