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86" w:rsidRDefault="00C52186" w:rsidP="00C5218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86" w:rsidRDefault="00C52186" w:rsidP="00C52186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C52186" w:rsidRDefault="00C52186" w:rsidP="00C52186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C52186" w:rsidRDefault="00C52186" w:rsidP="00C52186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C52186" w:rsidRDefault="00C52186" w:rsidP="00C52186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C52186" w:rsidRDefault="003B7EEF" w:rsidP="00C52186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</w:t>
      </w:r>
      <w:r w:rsidR="002F2EA5">
        <w:rPr>
          <w:rFonts w:ascii="Times New Roman" w:hAnsi="Times New Roman" w:cs="Times New Roman"/>
          <w:color w:val="000000"/>
        </w:rPr>
        <w:t>19</w:t>
      </w:r>
      <w:r>
        <w:rPr>
          <w:rFonts w:ascii="Times New Roman" w:hAnsi="Times New Roman" w:cs="Times New Roman"/>
          <w:color w:val="000000"/>
        </w:rPr>
        <w:t xml:space="preserve">» </w:t>
      </w:r>
      <w:r w:rsidR="002F2EA5">
        <w:rPr>
          <w:rFonts w:ascii="Times New Roman" w:hAnsi="Times New Roman" w:cs="Times New Roman"/>
          <w:color w:val="000000"/>
        </w:rPr>
        <w:t xml:space="preserve">февраля </w:t>
      </w:r>
      <w:r>
        <w:rPr>
          <w:rFonts w:ascii="Times New Roman" w:hAnsi="Times New Roman" w:cs="Times New Roman"/>
          <w:color w:val="000000"/>
        </w:rPr>
        <w:t>2021</w:t>
      </w:r>
      <w:r w:rsidR="00C52186">
        <w:rPr>
          <w:rFonts w:ascii="Times New Roman" w:hAnsi="Times New Roman" w:cs="Times New Roman"/>
          <w:color w:val="000000"/>
        </w:rPr>
        <w:t xml:space="preserve"> года № </w:t>
      </w:r>
      <w:r w:rsidR="002F2EA5">
        <w:rPr>
          <w:rFonts w:ascii="Times New Roman" w:hAnsi="Times New Roman" w:cs="Times New Roman"/>
          <w:color w:val="000000"/>
        </w:rPr>
        <w:t>134</w:t>
      </w:r>
    </w:p>
    <w:p w:rsidR="00C52186" w:rsidRDefault="00C52186" w:rsidP="00C52186">
      <w:pPr>
        <w:shd w:val="clear" w:color="auto" w:fill="FFFFFF"/>
        <w:spacing w:after="0" w:line="360" w:lineRule="auto"/>
        <w:ind w:right="552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г. </w:t>
      </w:r>
      <w:proofErr w:type="spellStart"/>
      <w:r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C52186" w:rsidRDefault="00C52186" w:rsidP="00C52186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 w:cs="Times New Roman"/>
          <w:color w:val="000000"/>
        </w:rPr>
      </w:pPr>
    </w:p>
    <w:p w:rsidR="00C52186" w:rsidRDefault="00C52186" w:rsidP="00C52186">
      <w:pPr>
        <w:pStyle w:val="ConsPlusTitle"/>
        <w:spacing w:line="360" w:lineRule="auto"/>
        <w:ind w:right="5527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О</w:t>
      </w:r>
      <w:r w:rsidR="00924ED9">
        <w:rPr>
          <w:rFonts w:ascii="Times New Roman" w:hAnsi="Times New Roman" w:cs="Times New Roman"/>
          <w:b w:val="0"/>
          <w:bCs w:val="0"/>
        </w:rPr>
        <w:t>б утверждении методики расчета платы за размещение нестационарных торговых объектов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C52186" w:rsidRDefault="00C52186" w:rsidP="00C52186">
      <w:pPr>
        <w:pStyle w:val="ConsPlusTitle"/>
        <w:spacing w:line="360" w:lineRule="auto"/>
        <w:ind w:right="-284"/>
        <w:jc w:val="both"/>
        <w:rPr>
          <w:rFonts w:cs="Times New Roman"/>
          <w:b w:val="0"/>
          <w:bCs w:val="0"/>
          <w:sz w:val="24"/>
          <w:szCs w:val="24"/>
        </w:rPr>
      </w:pPr>
    </w:p>
    <w:p w:rsidR="00C52186" w:rsidRDefault="00C52186" w:rsidP="00C52186">
      <w:pPr>
        <w:pStyle w:val="ConsPlusTitle"/>
        <w:spacing w:line="360" w:lineRule="auto"/>
        <w:ind w:right="-284"/>
        <w:jc w:val="both"/>
        <w:rPr>
          <w:rFonts w:cs="Times New Roman"/>
          <w:b w:val="0"/>
          <w:bCs w:val="0"/>
          <w:sz w:val="24"/>
          <w:szCs w:val="24"/>
        </w:rPr>
      </w:pPr>
    </w:p>
    <w:p w:rsidR="00C52186" w:rsidRDefault="00C52186" w:rsidP="00C521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</w:t>
      </w:r>
      <w:r w:rsidR="00924ED9">
        <w:rPr>
          <w:rFonts w:ascii="Times New Roman" w:hAnsi="Times New Roman" w:cs="Times New Roman"/>
          <w:sz w:val="24"/>
          <w:szCs w:val="24"/>
        </w:rPr>
        <w:t>ветствии с</w:t>
      </w:r>
      <w:r w:rsidR="00E05AC9">
        <w:rPr>
          <w:rFonts w:ascii="Times New Roman" w:hAnsi="Times New Roman" w:cs="Times New Roman"/>
          <w:sz w:val="24"/>
          <w:szCs w:val="24"/>
        </w:rPr>
        <w:t xml:space="preserve"> </w:t>
      </w:r>
      <w:r w:rsidR="004908BF">
        <w:rPr>
          <w:rFonts w:ascii="Times New Roman" w:hAnsi="Times New Roman" w:cs="Times New Roman"/>
          <w:sz w:val="24"/>
          <w:szCs w:val="24"/>
        </w:rPr>
        <w:t>пунктом 1</w:t>
      </w:r>
      <w:r w:rsidR="00E05AC9">
        <w:rPr>
          <w:rFonts w:ascii="Times New Roman" w:hAnsi="Times New Roman" w:cs="Times New Roman"/>
          <w:sz w:val="24"/>
          <w:szCs w:val="24"/>
        </w:rPr>
        <w:t xml:space="preserve"> статьи 5 </w:t>
      </w:r>
      <w:r w:rsidR="00924ED9">
        <w:rPr>
          <w:rFonts w:ascii="Times New Roman" w:hAnsi="Times New Roman" w:cs="Times New Roman"/>
          <w:sz w:val="24"/>
          <w:szCs w:val="24"/>
        </w:rPr>
        <w:t xml:space="preserve"> </w:t>
      </w:r>
      <w:r w:rsidR="00E05AC9">
        <w:rPr>
          <w:rFonts w:ascii="Times New Roman" w:hAnsi="Times New Roman" w:cs="Times New Roman"/>
          <w:sz w:val="24"/>
          <w:szCs w:val="24"/>
        </w:rPr>
        <w:t>Закона</w:t>
      </w:r>
      <w:r w:rsidR="00924ED9">
        <w:rPr>
          <w:rFonts w:ascii="Times New Roman" w:hAnsi="Times New Roman" w:cs="Times New Roman"/>
          <w:sz w:val="24"/>
          <w:szCs w:val="24"/>
        </w:rPr>
        <w:t xml:space="preserve"> Челябинской области  от</w:t>
      </w:r>
      <w:r w:rsidR="00E05AC9">
        <w:rPr>
          <w:rFonts w:ascii="Times New Roman" w:hAnsi="Times New Roman" w:cs="Times New Roman"/>
          <w:sz w:val="24"/>
          <w:szCs w:val="24"/>
        </w:rPr>
        <w:t xml:space="preserve"> </w:t>
      </w:r>
      <w:r w:rsidR="00924ED9">
        <w:rPr>
          <w:rFonts w:ascii="Times New Roman" w:hAnsi="Times New Roman" w:cs="Times New Roman"/>
          <w:sz w:val="24"/>
          <w:szCs w:val="24"/>
        </w:rPr>
        <w:t xml:space="preserve">09.04.2020 </w:t>
      </w:r>
      <w:r w:rsidR="00F43B0B">
        <w:rPr>
          <w:rFonts w:ascii="Times New Roman" w:hAnsi="Times New Roman" w:cs="Times New Roman"/>
          <w:sz w:val="24"/>
          <w:szCs w:val="24"/>
        </w:rPr>
        <w:t xml:space="preserve">   </w:t>
      </w:r>
      <w:r w:rsidR="00924ED9">
        <w:rPr>
          <w:rFonts w:ascii="Times New Roman" w:hAnsi="Times New Roman" w:cs="Times New Roman"/>
          <w:sz w:val="24"/>
          <w:szCs w:val="24"/>
        </w:rPr>
        <w:t>№ 131-ЗО  «О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D849A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52186" w:rsidRDefault="00C52186" w:rsidP="00C521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186" w:rsidRDefault="00C52186" w:rsidP="00C521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52186" w:rsidRDefault="00C52186" w:rsidP="00C521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AC9" w:rsidRDefault="00C52186" w:rsidP="00E05AC9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05AC9">
        <w:rPr>
          <w:rFonts w:ascii="Times New Roman" w:hAnsi="Times New Roman" w:cs="Times New Roman"/>
          <w:sz w:val="24"/>
          <w:szCs w:val="24"/>
        </w:rPr>
        <w:t xml:space="preserve">Утвердить методику расчета платы </w:t>
      </w:r>
      <w:r w:rsidR="00E05AC9" w:rsidRPr="00AF60D5">
        <w:rPr>
          <w:rFonts w:ascii="Times New Roman" w:hAnsi="Times New Roman" w:cs="Times New Roman"/>
          <w:sz w:val="24"/>
          <w:szCs w:val="24"/>
        </w:rPr>
        <w:t xml:space="preserve">за  размещение нестационарного торгового объекта на землях или земельных участках, находящихся  в муниципальной собственности, а также на землях или земельных участках, государственная собственность на которые не разграничена на территории Саткинского муниципального                       </w:t>
      </w:r>
      <w:r w:rsidR="00E05AC9">
        <w:rPr>
          <w:rFonts w:ascii="Times New Roman" w:hAnsi="Times New Roman" w:cs="Times New Roman"/>
          <w:sz w:val="24"/>
          <w:szCs w:val="24"/>
        </w:rPr>
        <w:t>района.</w:t>
      </w:r>
    </w:p>
    <w:p w:rsidR="00802170" w:rsidRDefault="00C52186" w:rsidP="00C52186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849AA">
        <w:rPr>
          <w:rFonts w:ascii="Times New Roman" w:hAnsi="Times New Roman" w:cs="Times New Roman"/>
          <w:sz w:val="24"/>
          <w:szCs w:val="24"/>
        </w:rPr>
        <w:t>Отделу организационной и контрольной работы Управления делами и организационной работы (</w:t>
      </w:r>
      <w:proofErr w:type="spellStart"/>
      <w:r w:rsidR="00D849AA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D849AA">
        <w:rPr>
          <w:rFonts w:ascii="Times New Roman" w:hAnsi="Times New Roman" w:cs="Times New Roman"/>
          <w:sz w:val="24"/>
          <w:szCs w:val="24"/>
        </w:rPr>
        <w:t xml:space="preserve"> Н.П.) о</w:t>
      </w:r>
      <w:r w:rsidR="00CA2F90">
        <w:rPr>
          <w:rFonts w:ascii="Times New Roman" w:hAnsi="Times New Roman" w:cs="Times New Roman"/>
          <w:sz w:val="24"/>
          <w:szCs w:val="24"/>
        </w:rPr>
        <w:t>публиковать</w:t>
      </w:r>
      <w:r w:rsidR="00E05AC9">
        <w:rPr>
          <w:rFonts w:ascii="Times New Roman" w:hAnsi="Times New Roman" w:cs="Times New Roman"/>
          <w:sz w:val="24"/>
          <w:szCs w:val="24"/>
        </w:rPr>
        <w:t xml:space="preserve">  настоящее постановление на официальном сайте Администрации Саткинского муниципального района.</w:t>
      </w:r>
    </w:p>
    <w:p w:rsidR="00C52186" w:rsidRPr="00CA2F90" w:rsidRDefault="00D56C6F" w:rsidP="00D56C6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C52186" w:rsidRDefault="00CA2F90" w:rsidP="00C521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2186">
        <w:rPr>
          <w:rFonts w:ascii="Times New Roman" w:hAnsi="Times New Roman" w:cs="Times New Roman"/>
          <w:sz w:val="24"/>
          <w:szCs w:val="24"/>
        </w:rPr>
        <w:t>. Организацию выполнения настоящего постановления возложить на заместителя Главы Саткинского муниципального района по экономике и стратегическому развитию Ковригину И.М.</w:t>
      </w:r>
    </w:p>
    <w:p w:rsidR="00C52186" w:rsidRDefault="00C52186" w:rsidP="00C521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186" w:rsidRDefault="00C52186" w:rsidP="00C521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186" w:rsidRDefault="00C52186" w:rsidP="00C521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Саткинского муниципального района                                                 А.А. Глазков</w:t>
      </w:r>
    </w:p>
    <w:p w:rsidR="00CD5DBD" w:rsidRDefault="00CD5DBD"/>
    <w:p w:rsidR="00B721CE" w:rsidRDefault="00B721CE"/>
    <w:p w:rsidR="00B721CE" w:rsidRDefault="00B721CE"/>
    <w:p w:rsidR="00B721CE" w:rsidRDefault="00B721CE"/>
    <w:p w:rsidR="00B721CE" w:rsidRDefault="00B721CE"/>
    <w:p w:rsidR="00B721CE" w:rsidRDefault="00B721CE"/>
    <w:p w:rsidR="00B721CE" w:rsidRDefault="00B721CE"/>
    <w:p w:rsidR="00B721CE" w:rsidRDefault="00B721CE"/>
    <w:p w:rsidR="00B721CE" w:rsidRDefault="00B721CE"/>
    <w:p w:rsidR="00B721CE" w:rsidRDefault="00B721CE"/>
    <w:p w:rsidR="00B721CE" w:rsidRDefault="00B721CE"/>
    <w:p w:rsidR="00B721CE" w:rsidRDefault="00B721CE"/>
    <w:p w:rsidR="00B721CE" w:rsidRDefault="00B721CE"/>
    <w:p w:rsidR="00B721CE" w:rsidRDefault="00B721CE"/>
    <w:p w:rsidR="00B721CE" w:rsidRDefault="00B721CE"/>
    <w:p w:rsidR="00B721CE" w:rsidRDefault="00B721CE"/>
    <w:p w:rsidR="00B721CE" w:rsidRDefault="00B721CE"/>
    <w:p w:rsidR="00B721CE" w:rsidRDefault="00B721CE"/>
    <w:p w:rsidR="00B721CE" w:rsidRDefault="00B721CE"/>
    <w:p w:rsidR="00B721CE" w:rsidRDefault="00B721CE"/>
    <w:p w:rsidR="00B721CE" w:rsidRDefault="00B721CE"/>
    <w:p w:rsidR="00B721CE" w:rsidRDefault="00B721CE"/>
    <w:p w:rsidR="00B721CE" w:rsidRDefault="00B721CE"/>
    <w:p w:rsidR="00B721CE" w:rsidRDefault="00B721CE" w:rsidP="00B721CE">
      <w:pPr>
        <w:jc w:val="right"/>
        <w:rPr>
          <w:rFonts w:ascii="Times New Roman" w:hAnsi="Times New Roman" w:cs="Times New Roman"/>
        </w:rPr>
      </w:pPr>
    </w:p>
    <w:p w:rsidR="00B721CE" w:rsidRPr="00B721CE" w:rsidRDefault="00B721CE" w:rsidP="00B721CE">
      <w:pPr>
        <w:spacing w:after="0" w:line="240" w:lineRule="auto"/>
        <w:jc w:val="right"/>
        <w:rPr>
          <w:rFonts w:ascii="Times New Roman" w:hAnsi="Times New Roman" w:cs="Times New Roman"/>
          <w:color w:val="7F7F7F" w:themeColor="text1" w:themeTint="80"/>
        </w:rPr>
      </w:pPr>
      <w:r w:rsidRPr="00B721CE">
        <w:rPr>
          <w:rFonts w:ascii="Times New Roman" w:hAnsi="Times New Roman" w:cs="Times New Roman"/>
          <w:color w:val="7F7F7F" w:themeColor="text1" w:themeTint="80"/>
        </w:rPr>
        <w:lastRenderedPageBreak/>
        <w:t xml:space="preserve">Приложение </w:t>
      </w:r>
    </w:p>
    <w:p w:rsidR="00B721CE" w:rsidRPr="00B721CE" w:rsidRDefault="00B721CE" w:rsidP="00B721CE">
      <w:pPr>
        <w:spacing w:after="0" w:line="240" w:lineRule="auto"/>
        <w:jc w:val="right"/>
        <w:rPr>
          <w:rFonts w:ascii="Times New Roman" w:hAnsi="Times New Roman" w:cs="Times New Roman"/>
          <w:color w:val="7F7F7F" w:themeColor="text1" w:themeTint="80"/>
        </w:rPr>
      </w:pPr>
      <w:r w:rsidRPr="00B721CE">
        <w:rPr>
          <w:rFonts w:ascii="Times New Roman" w:hAnsi="Times New Roman" w:cs="Times New Roman"/>
          <w:color w:val="7F7F7F" w:themeColor="text1" w:themeTint="80"/>
        </w:rPr>
        <w:t xml:space="preserve">к постановлению Администрации Саткинского </w:t>
      </w:r>
    </w:p>
    <w:p w:rsidR="00B721CE" w:rsidRPr="00B721CE" w:rsidRDefault="00B721CE" w:rsidP="00B721CE">
      <w:pPr>
        <w:spacing w:after="0" w:line="240" w:lineRule="auto"/>
        <w:jc w:val="right"/>
        <w:rPr>
          <w:rFonts w:ascii="Times New Roman" w:hAnsi="Times New Roman" w:cs="Times New Roman"/>
          <w:color w:val="7F7F7F" w:themeColor="text1" w:themeTint="80"/>
        </w:rPr>
      </w:pPr>
      <w:r w:rsidRPr="00B721CE">
        <w:rPr>
          <w:rFonts w:ascii="Times New Roman" w:hAnsi="Times New Roman" w:cs="Times New Roman"/>
          <w:color w:val="7F7F7F" w:themeColor="text1" w:themeTint="80"/>
        </w:rPr>
        <w:t xml:space="preserve">муниципального района </w:t>
      </w:r>
    </w:p>
    <w:p w:rsidR="00B721CE" w:rsidRPr="00B721CE" w:rsidRDefault="00B721CE" w:rsidP="00B721CE">
      <w:pPr>
        <w:spacing w:after="0" w:line="240" w:lineRule="auto"/>
        <w:jc w:val="right"/>
        <w:rPr>
          <w:rFonts w:ascii="Times New Roman" w:hAnsi="Times New Roman" w:cs="Times New Roman"/>
          <w:color w:val="7F7F7F" w:themeColor="text1" w:themeTint="80"/>
        </w:rPr>
      </w:pPr>
      <w:r w:rsidRPr="00B721CE">
        <w:rPr>
          <w:rFonts w:ascii="Times New Roman" w:hAnsi="Times New Roman" w:cs="Times New Roman"/>
          <w:color w:val="7F7F7F" w:themeColor="text1" w:themeTint="80"/>
        </w:rPr>
        <w:t>№ 134 от 19.02.2021</w:t>
      </w:r>
    </w:p>
    <w:p w:rsidR="00B721CE" w:rsidRDefault="00B721CE">
      <w:pPr>
        <w:rPr>
          <w:noProof/>
          <w:lang w:eastAsia="ru-RU"/>
        </w:rPr>
      </w:pPr>
    </w:p>
    <w:p w:rsidR="00B721CE" w:rsidRDefault="00B721CE">
      <w:pPr>
        <w:rPr>
          <w:noProof/>
          <w:lang w:eastAsia="ru-RU"/>
        </w:rPr>
      </w:pPr>
    </w:p>
    <w:p w:rsidR="00B721CE" w:rsidRDefault="00B721CE">
      <w:pPr>
        <w:rPr>
          <w:noProof/>
          <w:lang w:eastAsia="ru-RU"/>
        </w:rPr>
      </w:pPr>
    </w:p>
    <w:p w:rsidR="00B721CE" w:rsidRDefault="00B721CE">
      <w:r>
        <w:rPr>
          <w:noProof/>
          <w:lang w:eastAsia="ru-RU"/>
        </w:rPr>
        <w:drawing>
          <wp:inline distT="0" distB="0" distL="0" distR="0">
            <wp:extent cx="5940425" cy="445770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346" b="36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1CE" w:rsidRPr="00B721CE" w:rsidRDefault="00B721CE" w:rsidP="00B721CE">
      <w:pPr>
        <w:spacing w:after="0" w:line="240" w:lineRule="auto"/>
        <w:ind w:left="1276" w:right="566"/>
        <w:jc w:val="both"/>
        <w:rPr>
          <w:rFonts w:ascii="Times New Roman" w:hAnsi="Times New Roman" w:cs="Times New Roman"/>
          <w:color w:val="7F7F7F" w:themeColor="text1" w:themeTint="80"/>
        </w:rPr>
      </w:pPr>
      <w:r w:rsidRPr="00B721CE">
        <w:rPr>
          <w:rFonts w:ascii="Times New Roman" w:hAnsi="Times New Roman" w:cs="Times New Roman"/>
          <w:color w:val="7F7F7F" w:themeColor="text1" w:themeTint="80"/>
        </w:rPr>
        <w:t xml:space="preserve">Начальник Управления </w:t>
      </w:r>
      <w:proofErr w:type="gramStart"/>
      <w:r w:rsidRPr="00B721CE">
        <w:rPr>
          <w:rFonts w:ascii="Times New Roman" w:hAnsi="Times New Roman" w:cs="Times New Roman"/>
          <w:color w:val="7F7F7F" w:themeColor="text1" w:themeTint="80"/>
        </w:rPr>
        <w:t>земельными</w:t>
      </w:r>
      <w:proofErr w:type="gramEnd"/>
    </w:p>
    <w:p w:rsidR="00B721CE" w:rsidRPr="00B721CE" w:rsidRDefault="00B721CE" w:rsidP="00B721CE">
      <w:pPr>
        <w:spacing w:after="0" w:line="240" w:lineRule="auto"/>
        <w:ind w:left="1276" w:right="566"/>
        <w:jc w:val="both"/>
        <w:rPr>
          <w:rFonts w:ascii="Times New Roman" w:hAnsi="Times New Roman" w:cs="Times New Roman"/>
          <w:color w:val="7F7F7F" w:themeColor="text1" w:themeTint="80"/>
        </w:rPr>
      </w:pPr>
      <w:r w:rsidRPr="00B721CE">
        <w:rPr>
          <w:rFonts w:ascii="Times New Roman" w:hAnsi="Times New Roman" w:cs="Times New Roman"/>
          <w:color w:val="7F7F7F" w:themeColor="text1" w:themeTint="80"/>
        </w:rPr>
        <w:t>и имущественными отношениями</w:t>
      </w:r>
    </w:p>
    <w:p w:rsidR="00B721CE" w:rsidRPr="00B721CE" w:rsidRDefault="00B721CE" w:rsidP="00B721CE">
      <w:pPr>
        <w:spacing w:after="0" w:line="240" w:lineRule="auto"/>
        <w:ind w:left="1276" w:right="566"/>
        <w:jc w:val="both"/>
        <w:rPr>
          <w:rFonts w:ascii="Times New Roman" w:hAnsi="Times New Roman" w:cs="Times New Roman"/>
          <w:color w:val="7F7F7F" w:themeColor="text1" w:themeTint="80"/>
        </w:rPr>
      </w:pPr>
      <w:r w:rsidRPr="00B721CE">
        <w:rPr>
          <w:rFonts w:ascii="Times New Roman" w:hAnsi="Times New Roman" w:cs="Times New Roman"/>
          <w:color w:val="7F7F7F" w:themeColor="text1" w:themeTint="80"/>
        </w:rPr>
        <w:t>Администрации Саткинского</w:t>
      </w:r>
    </w:p>
    <w:p w:rsidR="00B721CE" w:rsidRPr="00B721CE" w:rsidRDefault="00B721CE" w:rsidP="00B721CE">
      <w:pPr>
        <w:spacing w:after="0" w:line="240" w:lineRule="auto"/>
        <w:ind w:left="1276" w:right="566"/>
        <w:jc w:val="both"/>
        <w:rPr>
          <w:rFonts w:ascii="Times New Roman" w:hAnsi="Times New Roman" w:cs="Times New Roman"/>
          <w:color w:val="7F7F7F" w:themeColor="text1" w:themeTint="80"/>
        </w:rPr>
      </w:pPr>
      <w:r w:rsidRPr="00B721CE">
        <w:rPr>
          <w:rFonts w:ascii="Times New Roman" w:hAnsi="Times New Roman" w:cs="Times New Roman"/>
          <w:color w:val="7F7F7F" w:themeColor="text1" w:themeTint="80"/>
        </w:rPr>
        <w:t>муниципального района                                                                 Е.А.Кузина</w:t>
      </w:r>
    </w:p>
    <w:sectPr w:rsidR="00B721CE" w:rsidRPr="00B721CE" w:rsidSect="00E05A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186"/>
    <w:rsid w:val="002923EC"/>
    <w:rsid w:val="002C0636"/>
    <w:rsid w:val="002F2EA5"/>
    <w:rsid w:val="003B7EEF"/>
    <w:rsid w:val="004134B3"/>
    <w:rsid w:val="004178C1"/>
    <w:rsid w:val="00422517"/>
    <w:rsid w:val="004908BF"/>
    <w:rsid w:val="00577B39"/>
    <w:rsid w:val="00802170"/>
    <w:rsid w:val="00924ED9"/>
    <w:rsid w:val="009316C9"/>
    <w:rsid w:val="009846DD"/>
    <w:rsid w:val="00B721CE"/>
    <w:rsid w:val="00C52186"/>
    <w:rsid w:val="00CA2F90"/>
    <w:rsid w:val="00CB6F5F"/>
    <w:rsid w:val="00CD5DBD"/>
    <w:rsid w:val="00D56C6F"/>
    <w:rsid w:val="00D849AA"/>
    <w:rsid w:val="00E05AC9"/>
    <w:rsid w:val="00EE05FB"/>
    <w:rsid w:val="00EE134B"/>
    <w:rsid w:val="00F10B20"/>
    <w:rsid w:val="00F4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86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422517"/>
    <w:pPr>
      <w:keepNext/>
      <w:spacing w:after="0" w:line="360" w:lineRule="auto"/>
      <w:ind w:right="-285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2517"/>
    <w:pPr>
      <w:keepNext/>
      <w:pBdr>
        <w:bottom w:val="single" w:sz="12" w:space="1" w:color="auto"/>
      </w:pBdr>
      <w:tabs>
        <w:tab w:val="left" w:pos="5245"/>
      </w:tabs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51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21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lvlasova</dc:creator>
  <cp:lastModifiedBy>marele</cp:lastModifiedBy>
  <cp:revision>2</cp:revision>
  <cp:lastPrinted>2020-10-15T11:25:00Z</cp:lastPrinted>
  <dcterms:created xsi:type="dcterms:W3CDTF">2021-03-18T05:07:00Z</dcterms:created>
  <dcterms:modified xsi:type="dcterms:W3CDTF">2021-03-18T05:07:00Z</dcterms:modified>
</cp:coreProperties>
</file>