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39A" w:rsidRPr="00550009" w:rsidRDefault="0072539A" w:rsidP="0072539A">
      <w:pPr>
        <w:pStyle w:val="af0"/>
        <w:ind w:left="11057" w:hanging="5245"/>
        <w:jc w:val="center"/>
        <w:rPr>
          <w:b w:val="0"/>
          <w:sz w:val="24"/>
          <w:szCs w:val="24"/>
          <w:lang w:val="ru-RU"/>
        </w:rPr>
      </w:pPr>
      <w:r>
        <w:rPr>
          <w:b w:val="0"/>
          <w:sz w:val="24"/>
          <w:szCs w:val="24"/>
          <w:lang w:val="ru-RU"/>
        </w:rPr>
        <w:t xml:space="preserve">                                                                               </w:t>
      </w:r>
      <w:r w:rsidRPr="00550009">
        <w:rPr>
          <w:b w:val="0"/>
          <w:sz w:val="24"/>
          <w:szCs w:val="24"/>
          <w:lang w:val="ru-RU"/>
        </w:rPr>
        <w:t>ПРИЛОЖЕНИЕ 1</w:t>
      </w:r>
    </w:p>
    <w:p w:rsidR="0072539A" w:rsidRPr="00550009" w:rsidRDefault="0072539A" w:rsidP="0072539A">
      <w:pPr>
        <w:pStyle w:val="af0"/>
        <w:ind w:firstLine="5812"/>
        <w:jc w:val="right"/>
        <w:rPr>
          <w:b w:val="0"/>
          <w:sz w:val="24"/>
          <w:szCs w:val="24"/>
          <w:lang w:val="ru-RU"/>
        </w:rPr>
      </w:pPr>
      <w:r w:rsidRPr="00550009">
        <w:rPr>
          <w:b w:val="0"/>
          <w:sz w:val="24"/>
          <w:szCs w:val="24"/>
          <w:lang w:val="ru-RU"/>
        </w:rPr>
        <w:t>к постановлению Администрации</w:t>
      </w:r>
    </w:p>
    <w:p w:rsidR="0072539A" w:rsidRPr="00550009" w:rsidRDefault="0072539A" w:rsidP="0072539A">
      <w:pPr>
        <w:pStyle w:val="af0"/>
        <w:ind w:firstLine="5812"/>
        <w:jc w:val="right"/>
        <w:rPr>
          <w:b w:val="0"/>
          <w:sz w:val="24"/>
          <w:szCs w:val="24"/>
          <w:lang w:val="ru-RU"/>
        </w:rPr>
      </w:pPr>
      <w:r w:rsidRPr="00550009">
        <w:rPr>
          <w:b w:val="0"/>
          <w:sz w:val="24"/>
          <w:szCs w:val="24"/>
          <w:lang w:val="ru-RU"/>
        </w:rPr>
        <w:t>Саткинского муниципального района</w:t>
      </w:r>
    </w:p>
    <w:p w:rsidR="0072539A" w:rsidRPr="00550009" w:rsidRDefault="0072539A" w:rsidP="0072539A">
      <w:pPr>
        <w:pStyle w:val="af0"/>
        <w:ind w:firstLine="5812"/>
        <w:jc w:val="right"/>
        <w:rPr>
          <w:b w:val="0"/>
          <w:sz w:val="24"/>
          <w:szCs w:val="24"/>
          <w:lang w:val="ru-RU"/>
        </w:rPr>
      </w:pPr>
      <w:r w:rsidRPr="00550009">
        <w:rPr>
          <w:b w:val="0"/>
          <w:sz w:val="24"/>
          <w:szCs w:val="24"/>
          <w:lang w:val="ru-RU"/>
        </w:rPr>
        <w:t>от «</w:t>
      </w:r>
      <w:r w:rsidR="006766E9">
        <w:rPr>
          <w:b w:val="0"/>
          <w:sz w:val="24"/>
          <w:szCs w:val="24"/>
          <w:lang w:val="ru-RU"/>
        </w:rPr>
        <w:t>26</w:t>
      </w:r>
      <w:r w:rsidRPr="00550009">
        <w:rPr>
          <w:b w:val="0"/>
          <w:sz w:val="24"/>
          <w:szCs w:val="24"/>
          <w:lang w:val="ru-RU"/>
        </w:rPr>
        <w:t xml:space="preserve">» </w:t>
      </w:r>
      <w:r>
        <w:rPr>
          <w:b w:val="0"/>
          <w:sz w:val="24"/>
          <w:szCs w:val="24"/>
          <w:lang w:val="ru-RU"/>
        </w:rPr>
        <w:t>февраля</w:t>
      </w:r>
      <w:r w:rsidRPr="00550009">
        <w:rPr>
          <w:b w:val="0"/>
          <w:sz w:val="24"/>
          <w:szCs w:val="24"/>
          <w:lang w:val="ru-RU"/>
        </w:rPr>
        <w:t xml:space="preserve"> 2021 года №</w:t>
      </w:r>
      <w:r w:rsidR="006766E9">
        <w:rPr>
          <w:b w:val="0"/>
          <w:sz w:val="24"/>
          <w:szCs w:val="24"/>
          <w:lang w:val="ru-RU"/>
        </w:rPr>
        <w:t>167</w:t>
      </w:r>
    </w:p>
    <w:p w:rsidR="00E56030" w:rsidRPr="00550009" w:rsidRDefault="0072539A" w:rsidP="0072539A">
      <w:pPr>
        <w:pStyle w:val="af0"/>
        <w:ind w:left="11057" w:hanging="5245"/>
        <w:jc w:val="center"/>
        <w:rPr>
          <w:b w:val="0"/>
          <w:sz w:val="24"/>
          <w:szCs w:val="24"/>
          <w:lang w:val="ru-RU"/>
        </w:rPr>
      </w:pPr>
      <w:r>
        <w:rPr>
          <w:b w:val="0"/>
          <w:sz w:val="24"/>
          <w:szCs w:val="24"/>
          <w:lang w:val="ru-RU"/>
        </w:rPr>
        <w:t xml:space="preserve">                        </w:t>
      </w:r>
      <w:r w:rsidR="00A043B8" w:rsidRPr="00550009">
        <w:rPr>
          <w:b w:val="0"/>
          <w:sz w:val="24"/>
          <w:szCs w:val="24"/>
          <w:lang w:val="ru-RU"/>
        </w:rPr>
        <w:t xml:space="preserve">                                                                                                                                                      </w:t>
      </w:r>
      <w:r w:rsidR="003450D8" w:rsidRPr="00550009">
        <w:rPr>
          <w:b w:val="0"/>
          <w:sz w:val="24"/>
          <w:szCs w:val="24"/>
          <w:lang w:val="ru-RU"/>
        </w:rPr>
        <w:t xml:space="preserve">                         </w:t>
      </w:r>
      <w:r w:rsidR="00A043B8" w:rsidRPr="00550009">
        <w:rPr>
          <w:b w:val="0"/>
          <w:sz w:val="24"/>
          <w:szCs w:val="24"/>
          <w:lang w:val="ru-RU"/>
        </w:rPr>
        <w:t xml:space="preserve">  </w:t>
      </w:r>
    </w:p>
    <w:p w:rsidR="000C7CF5" w:rsidRPr="00550009" w:rsidRDefault="000C7CF5" w:rsidP="000C7CF5"/>
    <w:p w:rsidR="000C7CF5" w:rsidRPr="00165518" w:rsidRDefault="000C7CF5" w:rsidP="000C7CF5"/>
    <w:p w:rsidR="001F6BBD" w:rsidRPr="00165518" w:rsidRDefault="001F6BBD" w:rsidP="00BE6B9F">
      <w:pPr>
        <w:spacing w:line="276" w:lineRule="auto"/>
        <w:jc w:val="center"/>
        <w:rPr>
          <w:bCs/>
        </w:rPr>
      </w:pPr>
      <w:r w:rsidRPr="00165518">
        <w:rPr>
          <w:bCs/>
        </w:rPr>
        <w:t>Перечень ответственных за достижение целей и задач</w:t>
      </w:r>
    </w:p>
    <w:p w:rsidR="000C7CF5" w:rsidRPr="00165518" w:rsidRDefault="000C7CF5" w:rsidP="00BE6B9F">
      <w:pPr>
        <w:spacing w:line="276" w:lineRule="auto"/>
        <w:jc w:val="center"/>
      </w:pPr>
      <w:r w:rsidRPr="00165518">
        <w:t xml:space="preserve"> Стратегии социально-экономического развития Саткинского муниципального района на период до 2035 года</w:t>
      </w:r>
    </w:p>
    <w:p w:rsidR="000C7CF5" w:rsidRPr="00550009" w:rsidRDefault="000C7CF5" w:rsidP="000C7CF5">
      <w:bookmarkStart w:id="0" w:name="_GoBack"/>
      <w:bookmarkEnd w:id="0"/>
    </w:p>
    <w:p w:rsidR="000C7CF5" w:rsidRPr="00550009" w:rsidRDefault="000C7CF5" w:rsidP="000C7CF5"/>
    <w:tbl>
      <w:tblPr>
        <w:tblW w:w="15276" w:type="dxa"/>
        <w:tblLayout w:type="fixed"/>
        <w:tblLook w:val="04A0"/>
      </w:tblPr>
      <w:tblGrid>
        <w:gridCol w:w="1012"/>
        <w:gridCol w:w="4625"/>
        <w:gridCol w:w="9639"/>
      </w:tblGrid>
      <w:tr w:rsidR="00DD45E2" w:rsidRPr="00550009" w:rsidTr="00965DEE">
        <w:trPr>
          <w:cantSplit/>
          <w:trHeight w:val="926"/>
          <w:tblHeader/>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pPr>
              <w:jc w:val="center"/>
              <w:rPr>
                <w:bCs/>
              </w:rPr>
            </w:pPr>
            <w:r w:rsidRPr="00550009">
              <w:rPr>
                <w:bCs/>
              </w:rPr>
              <w:t>№ п/п</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45E2" w:rsidRPr="00550009" w:rsidRDefault="00DD45E2" w:rsidP="000C5FE9">
            <w:pPr>
              <w:jc w:val="center"/>
              <w:rPr>
                <w:bCs/>
              </w:rPr>
            </w:pPr>
            <w:r w:rsidRPr="00550009">
              <w:rPr>
                <w:bCs/>
              </w:rPr>
              <w:t>Направление развития</w:t>
            </w:r>
            <w:r w:rsidRPr="00550009">
              <w:rPr>
                <w:bCs/>
              </w:rPr>
              <w:br/>
              <w:t>(Наименование цели, задачи</w:t>
            </w:r>
            <w:r w:rsidR="000C5FE9" w:rsidRPr="00550009">
              <w:rPr>
                <w:bCs/>
              </w:rPr>
              <w:t>)</w:t>
            </w:r>
          </w:p>
        </w:tc>
        <w:tc>
          <w:tcPr>
            <w:tcW w:w="9639" w:type="dxa"/>
            <w:tcBorders>
              <w:top w:val="single" w:sz="4" w:space="0" w:color="auto"/>
              <w:left w:val="single" w:sz="4" w:space="0" w:color="auto"/>
              <w:right w:val="single" w:sz="4" w:space="0" w:color="auto"/>
            </w:tcBorders>
            <w:shd w:val="clear" w:color="auto" w:fill="auto"/>
            <w:vAlign w:val="center"/>
          </w:tcPr>
          <w:p w:rsidR="00DD45E2" w:rsidRPr="00550009" w:rsidRDefault="001F6BBD" w:rsidP="000C5FE9">
            <w:pPr>
              <w:jc w:val="center"/>
              <w:rPr>
                <w:bCs/>
              </w:rPr>
            </w:pPr>
            <w:r w:rsidRPr="00550009">
              <w:rPr>
                <w:bCs/>
              </w:rPr>
              <w:t>Перечень ответственных за достижение целей и задач</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1</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1. Повышение качества жизни населения, развитие социальной инфраструктуры</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DD45E2" w:rsidRPr="00165518" w:rsidRDefault="00DD45E2" w:rsidP="000C7CF5">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1.1</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Задача 1. Создание комфортной среды проживания, благоустройство территории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rsidR="00DD45E2" w:rsidRPr="00550009" w:rsidRDefault="00DD45E2" w:rsidP="00AB129F">
            <w:r w:rsidRPr="00550009">
              <w:t>Первый заместитель Главы Саткинского муниципального района</w:t>
            </w:r>
            <w:r w:rsidRPr="00550009">
              <w:br/>
            </w:r>
          </w:p>
        </w:tc>
      </w:tr>
      <w:tr w:rsidR="00DD45E2" w:rsidRPr="00550009" w:rsidTr="00965DEE">
        <w:trPr>
          <w:cantSplit/>
          <w:trHeight w:val="20"/>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1.2</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Задача 2. Повышение обеспеченности населения качественным жильем</w:t>
            </w:r>
          </w:p>
        </w:tc>
        <w:tc>
          <w:tcPr>
            <w:tcW w:w="9639" w:type="dxa"/>
            <w:tcBorders>
              <w:top w:val="single" w:sz="4" w:space="0" w:color="auto"/>
              <w:left w:val="single" w:sz="4" w:space="0" w:color="auto"/>
              <w:bottom w:val="single" w:sz="4" w:space="0" w:color="auto"/>
              <w:right w:val="single" w:sz="4" w:space="0" w:color="auto"/>
            </w:tcBorders>
            <w:shd w:val="clear" w:color="auto" w:fill="auto"/>
          </w:tcPr>
          <w:p w:rsidR="00DD45E2" w:rsidRPr="00550009" w:rsidRDefault="00DD45E2" w:rsidP="00AB129F">
            <w:pPr>
              <w:rPr>
                <w:color w:val="FF0000"/>
              </w:rPr>
            </w:pPr>
            <w:r w:rsidRPr="00550009">
              <w:t>Первый заместитель Главы Саткинского муниципального района</w:t>
            </w:r>
            <w:r w:rsidRPr="00550009">
              <w:br/>
            </w:r>
          </w:p>
        </w:tc>
      </w:tr>
      <w:tr w:rsidR="00DD45E2" w:rsidRPr="00550009" w:rsidTr="00965DEE">
        <w:trPr>
          <w:cantSplit/>
          <w:trHeight w:val="20"/>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1.3</w:t>
            </w:r>
          </w:p>
        </w:tc>
        <w:tc>
          <w:tcPr>
            <w:tcW w:w="4625" w:type="dxa"/>
            <w:tcBorders>
              <w:top w:val="single" w:sz="4" w:space="0" w:color="auto"/>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3. Организация и обеспечение доступности качественного образования, соответствующего требованиям инновационного развития и современным потребностям общества</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rFonts w:eastAsia="Calibri"/>
                <w:lang w:eastAsia="en-US"/>
              </w:rPr>
            </w:pPr>
            <w:r w:rsidRPr="00550009">
              <w:rPr>
                <w:rFonts w:eastAsia="Calibri"/>
                <w:lang w:eastAsia="en-US"/>
              </w:rPr>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1.4</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 xml:space="preserve">Задача 4. Создание условий для повышения доступности и качества здравоохранения </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r w:rsidRPr="00550009">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1.5</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 xml:space="preserve">Задача 5. Создание условий для развития физической культуры и спорта </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rFonts w:eastAsia="Calibri"/>
                <w:lang w:eastAsia="en-US"/>
              </w:rPr>
            </w:pPr>
            <w:r w:rsidRPr="00550009">
              <w:rPr>
                <w:rFonts w:eastAsia="Calibri"/>
                <w:lang w:eastAsia="en-US"/>
              </w:rPr>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lastRenderedPageBreak/>
              <w:t>1.6</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6. Сохранение и развитие культурного и духовно-нравственного потенциала, формирование регионального центра творческих индустрий</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rFonts w:eastAsia="Calibri"/>
                <w:lang w:eastAsia="en-US"/>
              </w:rPr>
            </w:pPr>
            <w:r w:rsidRPr="00550009">
              <w:rPr>
                <w:rFonts w:eastAsia="Calibri"/>
                <w:lang w:eastAsia="en-US"/>
              </w:rPr>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1.7</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7. Обеспечение всестороннего развития и самореализации молодежи</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r w:rsidRPr="00550009">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1.8</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8. Реализация социальной политики</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r w:rsidRPr="00550009">
              <w:t>Заместитель Главы Саткинского муниципального района по социальным вопросам</w:t>
            </w:r>
          </w:p>
          <w:p w:rsidR="00DD45E2" w:rsidRPr="00550009" w:rsidRDefault="00DD45E2" w:rsidP="00AB129F">
            <w:pPr>
              <w:rPr>
                <w:color w:val="FF0000"/>
              </w:rPr>
            </w:pP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tcPr>
          <w:p w:rsidR="00DD45E2" w:rsidRPr="00550009" w:rsidRDefault="00DD45E2" w:rsidP="000C7CF5">
            <w:r w:rsidRPr="00550009">
              <w:t>1.9</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9. Обеспечение безопасности населения</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rPr>
                <w:color w:val="252525"/>
                <w:shd w:val="clear" w:color="auto" w:fill="FFFFFF"/>
              </w:rPr>
              <w:t>Заместитель Главы Саткинского муниципального района по межведомственному взаимодействию и безопасности</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2</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2. Развитие отраслей экономики как постоянного места работы жителей</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2.1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Развитие промышленности и привлечение инвестиций</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2.2</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2. Развитие туризма</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r w:rsidRPr="00550009">
              <w:t>Заместитель Главы Саткинского муниципального района по социальным вопросам</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2.3</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3. Развитие малого и среднего предпринимательства</w:t>
            </w:r>
          </w:p>
        </w:tc>
        <w:tc>
          <w:tcPr>
            <w:tcW w:w="9639" w:type="dxa"/>
            <w:tcBorders>
              <w:top w:val="single" w:sz="4" w:space="0" w:color="auto"/>
              <w:left w:val="single" w:sz="4" w:space="0" w:color="auto"/>
              <w:bottom w:val="single" w:sz="4" w:space="0" w:color="auto"/>
              <w:right w:val="single" w:sz="4" w:space="0" w:color="auto"/>
            </w:tcBorders>
            <w:shd w:val="clear" w:color="auto" w:fill="auto"/>
          </w:tcPr>
          <w:p w:rsidR="00DD45E2" w:rsidRPr="00550009" w:rsidRDefault="00DD45E2" w:rsidP="00AB129F">
            <w:pPr>
              <w:rPr>
                <w:color w:val="FF0000"/>
              </w:rPr>
            </w:pPr>
            <w:r w:rsidRPr="00550009">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3</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3. Развитие инноваций</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r w:rsidRPr="00165518">
              <w:br/>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3.1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Внедрение инновационных технологий в городскую среду</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4</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4. Улучшение экологической обстановки</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4.1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Достижение нормативных показателей состояния экологии</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4.2</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2. Ликвидация накопленного экологического ущерба</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lastRenderedPageBreak/>
              <w:t>5</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5. Активизация межмуниципального сотрудничества</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5.1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Участие в региональном туристско-рекреационном кластере</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Заместитель Главы Саткинского муниципального района по социальным вопросам</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5.2</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2. Повышение транспортной связанности агломерации «Горный Урал»</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6</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6. Инфраструктурное развитие территории</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6.1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Развитие транспортной инфраструктуры поселений</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6.2</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2. Развитие систем коммунальной инфраструктуры поселений</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t>Первый заместитель Главы Саткинского муниципального района</w:t>
            </w:r>
          </w:p>
        </w:tc>
      </w:tr>
      <w:tr w:rsidR="00DD45E2" w:rsidRPr="00550009" w:rsidTr="00165518">
        <w:trPr>
          <w:cantSplit/>
          <w:trHeight w:val="2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7</w:t>
            </w:r>
          </w:p>
        </w:tc>
        <w:tc>
          <w:tcPr>
            <w:tcW w:w="4625" w:type="dxa"/>
            <w:tcBorders>
              <w:top w:val="nil"/>
              <w:left w:val="nil"/>
              <w:bottom w:val="single" w:sz="4" w:space="0" w:color="auto"/>
              <w:right w:val="single" w:sz="4" w:space="0" w:color="auto"/>
            </w:tcBorders>
            <w:shd w:val="clear" w:color="auto" w:fill="F7CAAC" w:themeFill="accent2" w:themeFillTint="66"/>
            <w:vAlign w:val="center"/>
            <w:hideMark/>
          </w:tcPr>
          <w:p w:rsidR="00DD45E2" w:rsidRPr="00165518" w:rsidRDefault="00DD45E2" w:rsidP="000C7CF5">
            <w:r w:rsidRPr="00165518">
              <w:t>Цель 7. Совершенствование местного самоуправления</w:t>
            </w:r>
          </w:p>
        </w:tc>
        <w:tc>
          <w:tcPr>
            <w:tcW w:w="963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DD45E2" w:rsidRPr="00165518" w:rsidRDefault="00DD45E2" w:rsidP="00AB129F">
            <w:pPr>
              <w:rPr>
                <w:color w:val="FF0000"/>
              </w:rPr>
            </w:pPr>
            <w:r w:rsidRPr="00165518">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7.1</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1. Повышение эффективности деятельности местного самоуправления</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965DEE" w:rsidP="00AB129F">
            <w:pPr>
              <w:rPr>
                <w:color w:val="FF0000"/>
              </w:rPr>
            </w:pPr>
            <w:r w:rsidRPr="00550009">
              <w:t>Начальник Управления делами и организационной работы Администрации Саткинского муниципального района</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7.2</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2. Повышение эффективности использования муниципальной собственности</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rPr>
                <w:rFonts w:eastAsia="Calibri"/>
                <w:lang w:eastAsia="en-US"/>
              </w:rPr>
              <w:t>Заместитель Главы Саткинского муниципального района по экономике и стратегическому развитию</w:t>
            </w:r>
          </w:p>
        </w:tc>
      </w:tr>
      <w:tr w:rsidR="00DD45E2" w:rsidRPr="00550009" w:rsidTr="00965DEE">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D45E2" w:rsidRPr="00550009" w:rsidRDefault="00DD45E2" w:rsidP="000C7CF5">
            <w:r w:rsidRPr="00550009">
              <w:t>7.3</w:t>
            </w:r>
          </w:p>
        </w:tc>
        <w:tc>
          <w:tcPr>
            <w:tcW w:w="4625" w:type="dxa"/>
            <w:tcBorders>
              <w:top w:val="nil"/>
              <w:left w:val="nil"/>
              <w:bottom w:val="single" w:sz="4" w:space="0" w:color="auto"/>
              <w:right w:val="single" w:sz="4" w:space="0" w:color="auto"/>
            </w:tcBorders>
            <w:shd w:val="clear" w:color="auto" w:fill="auto"/>
            <w:vAlign w:val="center"/>
            <w:hideMark/>
          </w:tcPr>
          <w:p w:rsidR="00DD45E2" w:rsidRPr="00550009" w:rsidRDefault="00DD45E2" w:rsidP="000C7CF5">
            <w:r w:rsidRPr="00550009">
              <w:t>Задача 3. Повышение эффективности управления муниципальными финансами</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rsidR="00DD45E2" w:rsidRPr="00550009" w:rsidRDefault="00DD45E2" w:rsidP="00AB129F">
            <w:pPr>
              <w:rPr>
                <w:color w:val="FF0000"/>
              </w:rPr>
            </w:pPr>
            <w:r w:rsidRPr="00550009">
              <w:rPr>
                <w:color w:val="252525"/>
                <w:shd w:val="clear" w:color="auto" w:fill="FFFFFF"/>
              </w:rPr>
              <w:t>Заместитель Главы Саткинского муниципального района по финансам</w:t>
            </w:r>
          </w:p>
        </w:tc>
      </w:tr>
    </w:tbl>
    <w:p w:rsidR="00775AA6" w:rsidRPr="00550009" w:rsidRDefault="00775AA6" w:rsidP="00775AA6"/>
    <w:sectPr w:rsidR="00775AA6" w:rsidRPr="00550009" w:rsidSect="0092397F">
      <w:footerReference w:type="default" r:id="rId8"/>
      <w:pgSz w:w="16840" w:h="11907" w:orient="landscape"/>
      <w:pgMar w:top="1701" w:right="1134" w:bottom="851" w:left="1134" w:header="0"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EB7" w:rsidRDefault="00290EB7" w:rsidP="00730AB7">
      <w:r>
        <w:separator/>
      </w:r>
    </w:p>
  </w:endnote>
  <w:endnote w:type="continuationSeparator" w:id="0">
    <w:p w:rsidR="00290EB7" w:rsidRDefault="00290EB7" w:rsidP="00730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558287"/>
      <w:docPartObj>
        <w:docPartGallery w:val="Page Numbers (Bottom of Page)"/>
        <w:docPartUnique/>
      </w:docPartObj>
    </w:sdtPr>
    <w:sdtContent>
      <w:p w:rsidR="000148B8" w:rsidRDefault="009F3695">
        <w:pPr>
          <w:pStyle w:val="a9"/>
          <w:jc w:val="center"/>
        </w:pPr>
        <w:r>
          <w:fldChar w:fldCharType="begin"/>
        </w:r>
        <w:r w:rsidR="000148B8">
          <w:instrText>PAGE   \* MERGEFORMAT</w:instrText>
        </w:r>
        <w:r>
          <w:fldChar w:fldCharType="separate"/>
        </w:r>
        <w:r w:rsidR="006766E9">
          <w:rPr>
            <w:noProof/>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EB7" w:rsidRDefault="00290EB7" w:rsidP="00730AB7">
      <w:r>
        <w:separator/>
      </w:r>
    </w:p>
  </w:footnote>
  <w:footnote w:type="continuationSeparator" w:id="0">
    <w:p w:rsidR="00290EB7" w:rsidRDefault="00290EB7" w:rsidP="00730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1">
    <w:nsid w:val="4E392B02"/>
    <w:multiLevelType w:val="multilevel"/>
    <w:tmpl w:val="5F22026C"/>
    <w:lvl w:ilvl="0">
      <w:start w:val="1"/>
      <w:numFmt w:val="decimal"/>
      <w:lvlText w:val="%1."/>
      <w:lvlJc w:val="left"/>
      <w:pPr>
        <w:tabs>
          <w:tab w:val="num" w:pos="435"/>
        </w:tabs>
        <w:ind w:left="435" w:hanging="435"/>
      </w:pPr>
      <w:rPr>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4F484C6D"/>
    <w:multiLevelType w:val="hybridMultilevel"/>
    <w:tmpl w:val="847CE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730AB7"/>
    <w:rsid w:val="00002645"/>
    <w:rsid w:val="00002AFC"/>
    <w:rsid w:val="00003F15"/>
    <w:rsid w:val="00004657"/>
    <w:rsid w:val="00004B0A"/>
    <w:rsid w:val="00006235"/>
    <w:rsid w:val="00007AA5"/>
    <w:rsid w:val="00010A04"/>
    <w:rsid w:val="00010A9C"/>
    <w:rsid w:val="0001340A"/>
    <w:rsid w:val="000148B8"/>
    <w:rsid w:val="0001493D"/>
    <w:rsid w:val="0001563D"/>
    <w:rsid w:val="00015813"/>
    <w:rsid w:val="00022683"/>
    <w:rsid w:val="00025080"/>
    <w:rsid w:val="0002616F"/>
    <w:rsid w:val="00026CDA"/>
    <w:rsid w:val="000270BF"/>
    <w:rsid w:val="000320E5"/>
    <w:rsid w:val="00032F09"/>
    <w:rsid w:val="00032FE4"/>
    <w:rsid w:val="00033C51"/>
    <w:rsid w:val="000340E9"/>
    <w:rsid w:val="0003471B"/>
    <w:rsid w:val="00034F0D"/>
    <w:rsid w:val="00035398"/>
    <w:rsid w:val="00035AFB"/>
    <w:rsid w:val="00036A4E"/>
    <w:rsid w:val="00037783"/>
    <w:rsid w:val="00040437"/>
    <w:rsid w:val="00042199"/>
    <w:rsid w:val="0004222C"/>
    <w:rsid w:val="00045281"/>
    <w:rsid w:val="0004531A"/>
    <w:rsid w:val="0004577F"/>
    <w:rsid w:val="000463FD"/>
    <w:rsid w:val="00046651"/>
    <w:rsid w:val="000467E6"/>
    <w:rsid w:val="00050386"/>
    <w:rsid w:val="000518C9"/>
    <w:rsid w:val="00051B83"/>
    <w:rsid w:val="00052175"/>
    <w:rsid w:val="00054878"/>
    <w:rsid w:val="00054B0D"/>
    <w:rsid w:val="00055161"/>
    <w:rsid w:val="00057650"/>
    <w:rsid w:val="00060266"/>
    <w:rsid w:val="0006246D"/>
    <w:rsid w:val="00063AF1"/>
    <w:rsid w:val="00065AED"/>
    <w:rsid w:val="00067235"/>
    <w:rsid w:val="00067D82"/>
    <w:rsid w:val="000706EF"/>
    <w:rsid w:val="000713E6"/>
    <w:rsid w:val="00072DDA"/>
    <w:rsid w:val="000757E8"/>
    <w:rsid w:val="00081463"/>
    <w:rsid w:val="0008385A"/>
    <w:rsid w:val="000875FD"/>
    <w:rsid w:val="00090921"/>
    <w:rsid w:val="00092A2B"/>
    <w:rsid w:val="000937C4"/>
    <w:rsid w:val="00093B6D"/>
    <w:rsid w:val="00093C23"/>
    <w:rsid w:val="000943FD"/>
    <w:rsid w:val="00094EDC"/>
    <w:rsid w:val="0009507F"/>
    <w:rsid w:val="000957F4"/>
    <w:rsid w:val="00096142"/>
    <w:rsid w:val="000968A5"/>
    <w:rsid w:val="00096F09"/>
    <w:rsid w:val="00097D83"/>
    <w:rsid w:val="000A00F3"/>
    <w:rsid w:val="000A0287"/>
    <w:rsid w:val="000A3687"/>
    <w:rsid w:val="000A3E44"/>
    <w:rsid w:val="000A446E"/>
    <w:rsid w:val="000A613C"/>
    <w:rsid w:val="000A61F3"/>
    <w:rsid w:val="000B116C"/>
    <w:rsid w:val="000B1E9F"/>
    <w:rsid w:val="000B38FC"/>
    <w:rsid w:val="000B40B9"/>
    <w:rsid w:val="000B4ECC"/>
    <w:rsid w:val="000B72E0"/>
    <w:rsid w:val="000B7C3F"/>
    <w:rsid w:val="000C00E2"/>
    <w:rsid w:val="000C060A"/>
    <w:rsid w:val="000C1900"/>
    <w:rsid w:val="000C4959"/>
    <w:rsid w:val="000C5FE9"/>
    <w:rsid w:val="000C67E4"/>
    <w:rsid w:val="000C7CF5"/>
    <w:rsid w:val="000D1EDF"/>
    <w:rsid w:val="000D2458"/>
    <w:rsid w:val="000D2A8D"/>
    <w:rsid w:val="000D337A"/>
    <w:rsid w:val="000D3EA7"/>
    <w:rsid w:val="000D4207"/>
    <w:rsid w:val="000D458E"/>
    <w:rsid w:val="000D546C"/>
    <w:rsid w:val="000D6292"/>
    <w:rsid w:val="000E0922"/>
    <w:rsid w:val="000E4786"/>
    <w:rsid w:val="000E76A3"/>
    <w:rsid w:val="000F14B0"/>
    <w:rsid w:val="000F1947"/>
    <w:rsid w:val="000F38C8"/>
    <w:rsid w:val="000F3A5D"/>
    <w:rsid w:val="000F3BE1"/>
    <w:rsid w:val="000F5382"/>
    <w:rsid w:val="000F726F"/>
    <w:rsid w:val="000F7953"/>
    <w:rsid w:val="000F7C0F"/>
    <w:rsid w:val="00100710"/>
    <w:rsid w:val="00100988"/>
    <w:rsid w:val="001035F0"/>
    <w:rsid w:val="00103741"/>
    <w:rsid w:val="00103D5E"/>
    <w:rsid w:val="00104BD4"/>
    <w:rsid w:val="00105521"/>
    <w:rsid w:val="00106D27"/>
    <w:rsid w:val="00111AE2"/>
    <w:rsid w:val="00111E03"/>
    <w:rsid w:val="0011283F"/>
    <w:rsid w:val="00112A5E"/>
    <w:rsid w:val="00113837"/>
    <w:rsid w:val="00114185"/>
    <w:rsid w:val="00117172"/>
    <w:rsid w:val="00117C47"/>
    <w:rsid w:val="00120911"/>
    <w:rsid w:val="00121AA8"/>
    <w:rsid w:val="00121D91"/>
    <w:rsid w:val="00122472"/>
    <w:rsid w:val="00122ED4"/>
    <w:rsid w:val="001243EC"/>
    <w:rsid w:val="00124777"/>
    <w:rsid w:val="00126178"/>
    <w:rsid w:val="00127608"/>
    <w:rsid w:val="00130A75"/>
    <w:rsid w:val="001314ED"/>
    <w:rsid w:val="001317BA"/>
    <w:rsid w:val="0013225B"/>
    <w:rsid w:val="00140898"/>
    <w:rsid w:val="00140D4E"/>
    <w:rsid w:val="00145229"/>
    <w:rsid w:val="001460C9"/>
    <w:rsid w:val="0014716E"/>
    <w:rsid w:val="001503CB"/>
    <w:rsid w:val="0015042B"/>
    <w:rsid w:val="00150BBE"/>
    <w:rsid w:val="001511F2"/>
    <w:rsid w:val="00151B29"/>
    <w:rsid w:val="00152EB8"/>
    <w:rsid w:val="00153CB0"/>
    <w:rsid w:val="001551F2"/>
    <w:rsid w:val="0015718D"/>
    <w:rsid w:val="001571AC"/>
    <w:rsid w:val="00157EE4"/>
    <w:rsid w:val="00160515"/>
    <w:rsid w:val="00162620"/>
    <w:rsid w:val="00162A70"/>
    <w:rsid w:val="00163E4B"/>
    <w:rsid w:val="0016517D"/>
    <w:rsid w:val="00165518"/>
    <w:rsid w:val="0016695A"/>
    <w:rsid w:val="00167C87"/>
    <w:rsid w:val="00170957"/>
    <w:rsid w:val="001711EF"/>
    <w:rsid w:val="00172FB0"/>
    <w:rsid w:val="0018099B"/>
    <w:rsid w:val="00180ADE"/>
    <w:rsid w:val="00180FBD"/>
    <w:rsid w:val="00181F49"/>
    <w:rsid w:val="00182B78"/>
    <w:rsid w:val="0018348D"/>
    <w:rsid w:val="001836D5"/>
    <w:rsid w:val="001846C4"/>
    <w:rsid w:val="0018718F"/>
    <w:rsid w:val="001875CB"/>
    <w:rsid w:val="001878B9"/>
    <w:rsid w:val="00187EC5"/>
    <w:rsid w:val="00190342"/>
    <w:rsid w:val="00191319"/>
    <w:rsid w:val="00191E13"/>
    <w:rsid w:val="001929E7"/>
    <w:rsid w:val="00195956"/>
    <w:rsid w:val="0019622C"/>
    <w:rsid w:val="00196268"/>
    <w:rsid w:val="00197473"/>
    <w:rsid w:val="001977FA"/>
    <w:rsid w:val="00197AB1"/>
    <w:rsid w:val="001A0A29"/>
    <w:rsid w:val="001A0E7D"/>
    <w:rsid w:val="001A250D"/>
    <w:rsid w:val="001A2F04"/>
    <w:rsid w:val="001A38ED"/>
    <w:rsid w:val="001A3C7B"/>
    <w:rsid w:val="001B1754"/>
    <w:rsid w:val="001B1C9C"/>
    <w:rsid w:val="001B290B"/>
    <w:rsid w:val="001B306E"/>
    <w:rsid w:val="001B69F6"/>
    <w:rsid w:val="001C0177"/>
    <w:rsid w:val="001C0A0F"/>
    <w:rsid w:val="001C3933"/>
    <w:rsid w:val="001C496E"/>
    <w:rsid w:val="001C57D4"/>
    <w:rsid w:val="001C5C3A"/>
    <w:rsid w:val="001C5EA0"/>
    <w:rsid w:val="001D0F40"/>
    <w:rsid w:val="001D2055"/>
    <w:rsid w:val="001D3CC7"/>
    <w:rsid w:val="001E5B46"/>
    <w:rsid w:val="001E7423"/>
    <w:rsid w:val="001F0E82"/>
    <w:rsid w:val="001F1DB9"/>
    <w:rsid w:val="001F33FA"/>
    <w:rsid w:val="001F3DEA"/>
    <w:rsid w:val="001F5960"/>
    <w:rsid w:val="001F5C89"/>
    <w:rsid w:val="001F647E"/>
    <w:rsid w:val="001F6495"/>
    <w:rsid w:val="001F66FB"/>
    <w:rsid w:val="001F6BBD"/>
    <w:rsid w:val="001F6D1A"/>
    <w:rsid w:val="00202178"/>
    <w:rsid w:val="0020539B"/>
    <w:rsid w:val="00206573"/>
    <w:rsid w:val="0020703C"/>
    <w:rsid w:val="00207104"/>
    <w:rsid w:val="00210EB8"/>
    <w:rsid w:val="002110B7"/>
    <w:rsid w:val="00211A56"/>
    <w:rsid w:val="00212ADF"/>
    <w:rsid w:val="002133AF"/>
    <w:rsid w:val="00213A9D"/>
    <w:rsid w:val="00213EE9"/>
    <w:rsid w:val="00214244"/>
    <w:rsid w:val="00214461"/>
    <w:rsid w:val="0021609F"/>
    <w:rsid w:val="002165D3"/>
    <w:rsid w:val="00216878"/>
    <w:rsid w:val="00217050"/>
    <w:rsid w:val="00217066"/>
    <w:rsid w:val="002205F1"/>
    <w:rsid w:val="00221222"/>
    <w:rsid w:val="00222351"/>
    <w:rsid w:val="00222DE0"/>
    <w:rsid w:val="00225435"/>
    <w:rsid w:val="00230B5F"/>
    <w:rsid w:val="00232F3E"/>
    <w:rsid w:val="00233084"/>
    <w:rsid w:val="0023350C"/>
    <w:rsid w:val="00236123"/>
    <w:rsid w:val="002376ED"/>
    <w:rsid w:val="0023773E"/>
    <w:rsid w:val="002420A9"/>
    <w:rsid w:val="00245199"/>
    <w:rsid w:val="00247322"/>
    <w:rsid w:val="002505FA"/>
    <w:rsid w:val="002516C7"/>
    <w:rsid w:val="00251DF3"/>
    <w:rsid w:val="002543D2"/>
    <w:rsid w:val="00256FD6"/>
    <w:rsid w:val="00257D90"/>
    <w:rsid w:val="00261B8F"/>
    <w:rsid w:val="00262591"/>
    <w:rsid w:val="00265039"/>
    <w:rsid w:val="00265202"/>
    <w:rsid w:val="00265B1D"/>
    <w:rsid w:val="00265E48"/>
    <w:rsid w:val="002674F3"/>
    <w:rsid w:val="00270FCB"/>
    <w:rsid w:val="00273557"/>
    <w:rsid w:val="00275B5E"/>
    <w:rsid w:val="0027601E"/>
    <w:rsid w:val="00276428"/>
    <w:rsid w:val="002771BA"/>
    <w:rsid w:val="00277535"/>
    <w:rsid w:val="0027760D"/>
    <w:rsid w:val="00280699"/>
    <w:rsid w:val="00280F19"/>
    <w:rsid w:val="002813F6"/>
    <w:rsid w:val="00281F31"/>
    <w:rsid w:val="00286304"/>
    <w:rsid w:val="002874D6"/>
    <w:rsid w:val="00290EB7"/>
    <w:rsid w:val="0029230F"/>
    <w:rsid w:val="002937AA"/>
    <w:rsid w:val="00293CF0"/>
    <w:rsid w:val="00296893"/>
    <w:rsid w:val="002A05A0"/>
    <w:rsid w:val="002A0DB0"/>
    <w:rsid w:val="002A10D9"/>
    <w:rsid w:val="002A1DEC"/>
    <w:rsid w:val="002A211B"/>
    <w:rsid w:val="002A32F4"/>
    <w:rsid w:val="002A63B9"/>
    <w:rsid w:val="002A735B"/>
    <w:rsid w:val="002B1672"/>
    <w:rsid w:val="002B21BE"/>
    <w:rsid w:val="002B21E1"/>
    <w:rsid w:val="002B3C3D"/>
    <w:rsid w:val="002B41ED"/>
    <w:rsid w:val="002B4A00"/>
    <w:rsid w:val="002B7823"/>
    <w:rsid w:val="002C008F"/>
    <w:rsid w:val="002C2880"/>
    <w:rsid w:val="002C79CF"/>
    <w:rsid w:val="002D0342"/>
    <w:rsid w:val="002D1073"/>
    <w:rsid w:val="002D18C7"/>
    <w:rsid w:val="002D20C5"/>
    <w:rsid w:val="002D25F7"/>
    <w:rsid w:val="002D2666"/>
    <w:rsid w:val="002D2F9C"/>
    <w:rsid w:val="002D309B"/>
    <w:rsid w:val="002D356A"/>
    <w:rsid w:val="002D35DA"/>
    <w:rsid w:val="002D3C23"/>
    <w:rsid w:val="002D3F7F"/>
    <w:rsid w:val="002D52A1"/>
    <w:rsid w:val="002D59BB"/>
    <w:rsid w:val="002D6A52"/>
    <w:rsid w:val="002D7013"/>
    <w:rsid w:val="002E26AD"/>
    <w:rsid w:val="002E38C5"/>
    <w:rsid w:val="002E4D91"/>
    <w:rsid w:val="002E7717"/>
    <w:rsid w:val="002F042D"/>
    <w:rsid w:val="002F13D9"/>
    <w:rsid w:val="002F363C"/>
    <w:rsid w:val="002F3BA0"/>
    <w:rsid w:val="002F3BE5"/>
    <w:rsid w:val="002F3E52"/>
    <w:rsid w:val="002F64D9"/>
    <w:rsid w:val="003014B1"/>
    <w:rsid w:val="00301D52"/>
    <w:rsid w:val="0030343C"/>
    <w:rsid w:val="0030773B"/>
    <w:rsid w:val="00310372"/>
    <w:rsid w:val="00310391"/>
    <w:rsid w:val="00311CED"/>
    <w:rsid w:val="00312828"/>
    <w:rsid w:val="00312EAB"/>
    <w:rsid w:val="00313093"/>
    <w:rsid w:val="00313DD6"/>
    <w:rsid w:val="003142BD"/>
    <w:rsid w:val="003144D7"/>
    <w:rsid w:val="003211DC"/>
    <w:rsid w:val="003212CF"/>
    <w:rsid w:val="003228B3"/>
    <w:rsid w:val="003243A3"/>
    <w:rsid w:val="00325C08"/>
    <w:rsid w:val="00325D2B"/>
    <w:rsid w:val="0032760B"/>
    <w:rsid w:val="00327C82"/>
    <w:rsid w:val="00327DB1"/>
    <w:rsid w:val="0033037E"/>
    <w:rsid w:val="00331200"/>
    <w:rsid w:val="00331643"/>
    <w:rsid w:val="00331A6A"/>
    <w:rsid w:val="00332666"/>
    <w:rsid w:val="00333A41"/>
    <w:rsid w:val="0033700F"/>
    <w:rsid w:val="003372BA"/>
    <w:rsid w:val="00341226"/>
    <w:rsid w:val="003422A3"/>
    <w:rsid w:val="00343004"/>
    <w:rsid w:val="00345008"/>
    <w:rsid w:val="003450D8"/>
    <w:rsid w:val="00345287"/>
    <w:rsid w:val="00351134"/>
    <w:rsid w:val="00354136"/>
    <w:rsid w:val="003569D4"/>
    <w:rsid w:val="00360114"/>
    <w:rsid w:val="00361843"/>
    <w:rsid w:val="00361AD9"/>
    <w:rsid w:val="00363ED2"/>
    <w:rsid w:val="003656C3"/>
    <w:rsid w:val="00367B83"/>
    <w:rsid w:val="00372941"/>
    <w:rsid w:val="00375C4D"/>
    <w:rsid w:val="00375E35"/>
    <w:rsid w:val="003808AD"/>
    <w:rsid w:val="00381995"/>
    <w:rsid w:val="00383E90"/>
    <w:rsid w:val="003870E5"/>
    <w:rsid w:val="00387B18"/>
    <w:rsid w:val="00387FE4"/>
    <w:rsid w:val="00393931"/>
    <w:rsid w:val="00393AE8"/>
    <w:rsid w:val="00393CA5"/>
    <w:rsid w:val="003945A2"/>
    <w:rsid w:val="0039496B"/>
    <w:rsid w:val="00394B2D"/>
    <w:rsid w:val="00394DD1"/>
    <w:rsid w:val="003955EA"/>
    <w:rsid w:val="00395BD5"/>
    <w:rsid w:val="00397B00"/>
    <w:rsid w:val="003A105F"/>
    <w:rsid w:val="003A19B9"/>
    <w:rsid w:val="003A5339"/>
    <w:rsid w:val="003A5A12"/>
    <w:rsid w:val="003B0936"/>
    <w:rsid w:val="003B0FD4"/>
    <w:rsid w:val="003B115B"/>
    <w:rsid w:val="003B3FA5"/>
    <w:rsid w:val="003B5595"/>
    <w:rsid w:val="003B55F4"/>
    <w:rsid w:val="003B56D3"/>
    <w:rsid w:val="003B63D6"/>
    <w:rsid w:val="003C1242"/>
    <w:rsid w:val="003C1489"/>
    <w:rsid w:val="003C15D2"/>
    <w:rsid w:val="003C2694"/>
    <w:rsid w:val="003C3303"/>
    <w:rsid w:val="003C4835"/>
    <w:rsid w:val="003C4A47"/>
    <w:rsid w:val="003C4CC0"/>
    <w:rsid w:val="003C5B5C"/>
    <w:rsid w:val="003C5CD9"/>
    <w:rsid w:val="003C7854"/>
    <w:rsid w:val="003D04EC"/>
    <w:rsid w:val="003D1245"/>
    <w:rsid w:val="003D1A9D"/>
    <w:rsid w:val="003D3A9B"/>
    <w:rsid w:val="003D6363"/>
    <w:rsid w:val="003E093B"/>
    <w:rsid w:val="003E34B4"/>
    <w:rsid w:val="003E3F7F"/>
    <w:rsid w:val="003E58CE"/>
    <w:rsid w:val="003E5B2B"/>
    <w:rsid w:val="003E616B"/>
    <w:rsid w:val="003E6F5E"/>
    <w:rsid w:val="003E72BA"/>
    <w:rsid w:val="003F02CC"/>
    <w:rsid w:val="003F0365"/>
    <w:rsid w:val="003F0660"/>
    <w:rsid w:val="003F134A"/>
    <w:rsid w:val="003F1A4B"/>
    <w:rsid w:val="003F3251"/>
    <w:rsid w:val="003F336A"/>
    <w:rsid w:val="003F5ADB"/>
    <w:rsid w:val="003F637D"/>
    <w:rsid w:val="003F6E28"/>
    <w:rsid w:val="003F7E5B"/>
    <w:rsid w:val="004017C2"/>
    <w:rsid w:val="0040386A"/>
    <w:rsid w:val="004063B2"/>
    <w:rsid w:val="004111BF"/>
    <w:rsid w:val="004134B2"/>
    <w:rsid w:val="00415182"/>
    <w:rsid w:val="004153FF"/>
    <w:rsid w:val="00416ED1"/>
    <w:rsid w:val="004178ED"/>
    <w:rsid w:val="0042005B"/>
    <w:rsid w:val="00422F93"/>
    <w:rsid w:val="00423674"/>
    <w:rsid w:val="00425483"/>
    <w:rsid w:val="004254EA"/>
    <w:rsid w:val="00425617"/>
    <w:rsid w:val="00431448"/>
    <w:rsid w:val="004314D7"/>
    <w:rsid w:val="004322FE"/>
    <w:rsid w:val="00432FD5"/>
    <w:rsid w:val="004332FB"/>
    <w:rsid w:val="00433422"/>
    <w:rsid w:val="0043379D"/>
    <w:rsid w:val="00434CFE"/>
    <w:rsid w:val="004365E4"/>
    <w:rsid w:val="004372A5"/>
    <w:rsid w:val="0044028B"/>
    <w:rsid w:val="004402B1"/>
    <w:rsid w:val="0044208E"/>
    <w:rsid w:val="0044461F"/>
    <w:rsid w:val="00445476"/>
    <w:rsid w:val="004479AC"/>
    <w:rsid w:val="0045223C"/>
    <w:rsid w:val="004524A6"/>
    <w:rsid w:val="00452619"/>
    <w:rsid w:val="004530F3"/>
    <w:rsid w:val="00453E64"/>
    <w:rsid w:val="0045424F"/>
    <w:rsid w:val="00456CD8"/>
    <w:rsid w:val="004576EF"/>
    <w:rsid w:val="00460839"/>
    <w:rsid w:val="00463E9B"/>
    <w:rsid w:val="0046460A"/>
    <w:rsid w:val="00464C9D"/>
    <w:rsid w:val="00465775"/>
    <w:rsid w:val="00466421"/>
    <w:rsid w:val="00466DBA"/>
    <w:rsid w:val="00470993"/>
    <w:rsid w:val="00471F08"/>
    <w:rsid w:val="00472988"/>
    <w:rsid w:val="004729AC"/>
    <w:rsid w:val="0047428E"/>
    <w:rsid w:val="004742F2"/>
    <w:rsid w:val="004752D8"/>
    <w:rsid w:val="004753E0"/>
    <w:rsid w:val="004756BE"/>
    <w:rsid w:val="00476E86"/>
    <w:rsid w:val="004809EE"/>
    <w:rsid w:val="00481DA7"/>
    <w:rsid w:val="004841CE"/>
    <w:rsid w:val="00484332"/>
    <w:rsid w:val="00487DA3"/>
    <w:rsid w:val="00490140"/>
    <w:rsid w:val="00490647"/>
    <w:rsid w:val="00491A44"/>
    <w:rsid w:val="00492CDE"/>
    <w:rsid w:val="00495ADC"/>
    <w:rsid w:val="00495FA6"/>
    <w:rsid w:val="004964E1"/>
    <w:rsid w:val="00496EC9"/>
    <w:rsid w:val="004973F2"/>
    <w:rsid w:val="004978B1"/>
    <w:rsid w:val="004A0EE6"/>
    <w:rsid w:val="004A3A84"/>
    <w:rsid w:val="004A53F6"/>
    <w:rsid w:val="004A6434"/>
    <w:rsid w:val="004A7816"/>
    <w:rsid w:val="004A7CC0"/>
    <w:rsid w:val="004B00D7"/>
    <w:rsid w:val="004B15DB"/>
    <w:rsid w:val="004B4714"/>
    <w:rsid w:val="004B67CE"/>
    <w:rsid w:val="004B6893"/>
    <w:rsid w:val="004B7464"/>
    <w:rsid w:val="004B78B5"/>
    <w:rsid w:val="004C04B7"/>
    <w:rsid w:val="004C21E3"/>
    <w:rsid w:val="004C3440"/>
    <w:rsid w:val="004C3ABE"/>
    <w:rsid w:val="004C41AB"/>
    <w:rsid w:val="004C52B5"/>
    <w:rsid w:val="004C5FD1"/>
    <w:rsid w:val="004D02EE"/>
    <w:rsid w:val="004D163B"/>
    <w:rsid w:val="004D20A2"/>
    <w:rsid w:val="004D2463"/>
    <w:rsid w:val="004D2867"/>
    <w:rsid w:val="004D2D7E"/>
    <w:rsid w:val="004D41D9"/>
    <w:rsid w:val="004D4334"/>
    <w:rsid w:val="004D4783"/>
    <w:rsid w:val="004D6A0F"/>
    <w:rsid w:val="004D6A6C"/>
    <w:rsid w:val="004D77A2"/>
    <w:rsid w:val="004E053F"/>
    <w:rsid w:val="004E0E50"/>
    <w:rsid w:val="004E2471"/>
    <w:rsid w:val="004E5A33"/>
    <w:rsid w:val="004E63B1"/>
    <w:rsid w:val="004E7E1E"/>
    <w:rsid w:val="004F096D"/>
    <w:rsid w:val="004F23AE"/>
    <w:rsid w:val="004F2C70"/>
    <w:rsid w:val="004F3E20"/>
    <w:rsid w:val="004F4A21"/>
    <w:rsid w:val="004F4B1C"/>
    <w:rsid w:val="004F6F4B"/>
    <w:rsid w:val="004F7E87"/>
    <w:rsid w:val="00501DEF"/>
    <w:rsid w:val="00502631"/>
    <w:rsid w:val="00502719"/>
    <w:rsid w:val="00503097"/>
    <w:rsid w:val="00507A8B"/>
    <w:rsid w:val="005109FE"/>
    <w:rsid w:val="00516D66"/>
    <w:rsid w:val="00524402"/>
    <w:rsid w:val="00527458"/>
    <w:rsid w:val="0052757C"/>
    <w:rsid w:val="00530945"/>
    <w:rsid w:val="005309A3"/>
    <w:rsid w:val="00530C76"/>
    <w:rsid w:val="00530DC0"/>
    <w:rsid w:val="0053135D"/>
    <w:rsid w:val="00531F84"/>
    <w:rsid w:val="00535481"/>
    <w:rsid w:val="00535BD3"/>
    <w:rsid w:val="005368E7"/>
    <w:rsid w:val="00537910"/>
    <w:rsid w:val="00542115"/>
    <w:rsid w:val="00542F95"/>
    <w:rsid w:val="005432BE"/>
    <w:rsid w:val="00543C73"/>
    <w:rsid w:val="00544F34"/>
    <w:rsid w:val="005452FE"/>
    <w:rsid w:val="00546FCC"/>
    <w:rsid w:val="00547CA8"/>
    <w:rsid w:val="00550009"/>
    <w:rsid w:val="00553BDB"/>
    <w:rsid w:val="00553C61"/>
    <w:rsid w:val="00553D11"/>
    <w:rsid w:val="005543A2"/>
    <w:rsid w:val="005561E2"/>
    <w:rsid w:val="00556346"/>
    <w:rsid w:val="00556687"/>
    <w:rsid w:val="005575C9"/>
    <w:rsid w:val="005603E9"/>
    <w:rsid w:val="005606DC"/>
    <w:rsid w:val="005621E0"/>
    <w:rsid w:val="0056285C"/>
    <w:rsid w:val="00562919"/>
    <w:rsid w:val="00562B64"/>
    <w:rsid w:val="0056357A"/>
    <w:rsid w:val="00563819"/>
    <w:rsid w:val="00563B90"/>
    <w:rsid w:val="00563CD5"/>
    <w:rsid w:val="005648E8"/>
    <w:rsid w:val="005679DF"/>
    <w:rsid w:val="00570D8C"/>
    <w:rsid w:val="00570E30"/>
    <w:rsid w:val="0057570F"/>
    <w:rsid w:val="00575861"/>
    <w:rsid w:val="00582B3D"/>
    <w:rsid w:val="00582E44"/>
    <w:rsid w:val="005837FB"/>
    <w:rsid w:val="005865BD"/>
    <w:rsid w:val="00590DEA"/>
    <w:rsid w:val="00593A9F"/>
    <w:rsid w:val="00594FE5"/>
    <w:rsid w:val="00595125"/>
    <w:rsid w:val="005A0E52"/>
    <w:rsid w:val="005A1EC9"/>
    <w:rsid w:val="005A39B8"/>
    <w:rsid w:val="005A3A18"/>
    <w:rsid w:val="005A604B"/>
    <w:rsid w:val="005A6B97"/>
    <w:rsid w:val="005B085A"/>
    <w:rsid w:val="005B2E3A"/>
    <w:rsid w:val="005B46BC"/>
    <w:rsid w:val="005B46DA"/>
    <w:rsid w:val="005B63A1"/>
    <w:rsid w:val="005C14F4"/>
    <w:rsid w:val="005C2590"/>
    <w:rsid w:val="005C55CE"/>
    <w:rsid w:val="005C77C3"/>
    <w:rsid w:val="005C7EE0"/>
    <w:rsid w:val="005D0694"/>
    <w:rsid w:val="005D1027"/>
    <w:rsid w:val="005D1B7A"/>
    <w:rsid w:val="005D2EBA"/>
    <w:rsid w:val="005D44E8"/>
    <w:rsid w:val="005D61B7"/>
    <w:rsid w:val="005D65B0"/>
    <w:rsid w:val="005D6866"/>
    <w:rsid w:val="005D77AB"/>
    <w:rsid w:val="005D7D61"/>
    <w:rsid w:val="005E119E"/>
    <w:rsid w:val="005E17CF"/>
    <w:rsid w:val="005E1988"/>
    <w:rsid w:val="005E24C5"/>
    <w:rsid w:val="005E2D36"/>
    <w:rsid w:val="005E6062"/>
    <w:rsid w:val="005F0FBC"/>
    <w:rsid w:val="005F1F0C"/>
    <w:rsid w:val="005F44F9"/>
    <w:rsid w:val="005F505A"/>
    <w:rsid w:val="005F7F50"/>
    <w:rsid w:val="0060156C"/>
    <w:rsid w:val="0060183B"/>
    <w:rsid w:val="00604D15"/>
    <w:rsid w:val="0060511E"/>
    <w:rsid w:val="00605426"/>
    <w:rsid w:val="00606C67"/>
    <w:rsid w:val="0061107D"/>
    <w:rsid w:val="006120FA"/>
    <w:rsid w:val="00612DF0"/>
    <w:rsid w:val="006166A8"/>
    <w:rsid w:val="00621E1B"/>
    <w:rsid w:val="006237DF"/>
    <w:rsid w:val="00624E4B"/>
    <w:rsid w:val="006311A5"/>
    <w:rsid w:val="006349B9"/>
    <w:rsid w:val="00634A05"/>
    <w:rsid w:val="00635655"/>
    <w:rsid w:val="00637340"/>
    <w:rsid w:val="00640CB7"/>
    <w:rsid w:val="00640D76"/>
    <w:rsid w:val="006412EB"/>
    <w:rsid w:val="00642AB8"/>
    <w:rsid w:val="00642FBD"/>
    <w:rsid w:val="006436F3"/>
    <w:rsid w:val="0064398E"/>
    <w:rsid w:val="00643B56"/>
    <w:rsid w:val="006453FA"/>
    <w:rsid w:val="0064605E"/>
    <w:rsid w:val="00646B46"/>
    <w:rsid w:val="006477CF"/>
    <w:rsid w:val="006478C9"/>
    <w:rsid w:val="0065313D"/>
    <w:rsid w:val="00654438"/>
    <w:rsid w:val="00654FB5"/>
    <w:rsid w:val="006554E4"/>
    <w:rsid w:val="0066066E"/>
    <w:rsid w:val="00661FD1"/>
    <w:rsid w:val="006635FC"/>
    <w:rsid w:val="00663ED6"/>
    <w:rsid w:val="006647EC"/>
    <w:rsid w:val="00666E9E"/>
    <w:rsid w:val="0066747E"/>
    <w:rsid w:val="00674187"/>
    <w:rsid w:val="00675767"/>
    <w:rsid w:val="00675921"/>
    <w:rsid w:val="006766E9"/>
    <w:rsid w:val="00677BF7"/>
    <w:rsid w:val="00682411"/>
    <w:rsid w:val="0068398F"/>
    <w:rsid w:val="00683D8B"/>
    <w:rsid w:val="00683DD4"/>
    <w:rsid w:val="006841BA"/>
    <w:rsid w:val="00686A09"/>
    <w:rsid w:val="00686BF3"/>
    <w:rsid w:val="0068786C"/>
    <w:rsid w:val="00687C9E"/>
    <w:rsid w:val="00687E17"/>
    <w:rsid w:val="0069140F"/>
    <w:rsid w:val="006934ED"/>
    <w:rsid w:val="00695957"/>
    <w:rsid w:val="00697A07"/>
    <w:rsid w:val="006A0A41"/>
    <w:rsid w:val="006A188B"/>
    <w:rsid w:val="006A1DD1"/>
    <w:rsid w:val="006A2442"/>
    <w:rsid w:val="006A41F7"/>
    <w:rsid w:val="006A4BDA"/>
    <w:rsid w:val="006A4FDE"/>
    <w:rsid w:val="006A518B"/>
    <w:rsid w:val="006A5A63"/>
    <w:rsid w:val="006A5DB9"/>
    <w:rsid w:val="006A68C9"/>
    <w:rsid w:val="006A78E6"/>
    <w:rsid w:val="006A7C21"/>
    <w:rsid w:val="006B0114"/>
    <w:rsid w:val="006B0EC4"/>
    <w:rsid w:val="006B17D7"/>
    <w:rsid w:val="006B2EB4"/>
    <w:rsid w:val="006B3472"/>
    <w:rsid w:val="006B3D59"/>
    <w:rsid w:val="006B75F6"/>
    <w:rsid w:val="006C0F19"/>
    <w:rsid w:val="006C3848"/>
    <w:rsid w:val="006C410F"/>
    <w:rsid w:val="006C4B9E"/>
    <w:rsid w:val="006D0EB1"/>
    <w:rsid w:val="006D1DB9"/>
    <w:rsid w:val="006D251A"/>
    <w:rsid w:val="006D360F"/>
    <w:rsid w:val="006D39B4"/>
    <w:rsid w:val="006D3FFC"/>
    <w:rsid w:val="006D6070"/>
    <w:rsid w:val="006D69B0"/>
    <w:rsid w:val="006D6CCF"/>
    <w:rsid w:val="006D72CB"/>
    <w:rsid w:val="006D77BD"/>
    <w:rsid w:val="006D7BDC"/>
    <w:rsid w:val="006D7FA0"/>
    <w:rsid w:val="006E410F"/>
    <w:rsid w:val="006E44D4"/>
    <w:rsid w:val="006E69ED"/>
    <w:rsid w:val="006E75CA"/>
    <w:rsid w:val="006E7BF7"/>
    <w:rsid w:val="006F0B90"/>
    <w:rsid w:val="006F162C"/>
    <w:rsid w:val="006F1D1E"/>
    <w:rsid w:val="006F3926"/>
    <w:rsid w:val="006F4550"/>
    <w:rsid w:val="006F4728"/>
    <w:rsid w:val="006F5D00"/>
    <w:rsid w:val="006F7980"/>
    <w:rsid w:val="00700A71"/>
    <w:rsid w:val="007015C1"/>
    <w:rsid w:val="007021DD"/>
    <w:rsid w:val="0070310A"/>
    <w:rsid w:val="00703DA9"/>
    <w:rsid w:val="007069B9"/>
    <w:rsid w:val="00707101"/>
    <w:rsid w:val="00712900"/>
    <w:rsid w:val="00715865"/>
    <w:rsid w:val="007167BB"/>
    <w:rsid w:val="00720401"/>
    <w:rsid w:val="0072405E"/>
    <w:rsid w:val="0072539A"/>
    <w:rsid w:val="00730AB7"/>
    <w:rsid w:val="007313FF"/>
    <w:rsid w:val="00732D96"/>
    <w:rsid w:val="007351AB"/>
    <w:rsid w:val="00736347"/>
    <w:rsid w:val="007379AF"/>
    <w:rsid w:val="007407B0"/>
    <w:rsid w:val="00740A5B"/>
    <w:rsid w:val="0074154F"/>
    <w:rsid w:val="00745868"/>
    <w:rsid w:val="00747E1A"/>
    <w:rsid w:val="00747F42"/>
    <w:rsid w:val="00750709"/>
    <w:rsid w:val="0075158F"/>
    <w:rsid w:val="00751C67"/>
    <w:rsid w:val="00751EE3"/>
    <w:rsid w:val="007537CC"/>
    <w:rsid w:val="00754A4E"/>
    <w:rsid w:val="00754F04"/>
    <w:rsid w:val="0075516D"/>
    <w:rsid w:val="00756C00"/>
    <w:rsid w:val="00757257"/>
    <w:rsid w:val="007621A4"/>
    <w:rsid w:val="007621EC"/>
    <w:rsid w:val="00765BD8"/>
    <w:rsid w:val="00765E35"/>
    <w:rsid w:val="00766D68"/>
    <w:rsid w:val="007705E3"/>
    <w:rsid w:val="00770B65"/>
    <w:rsid w:val="00773330"/>
    <w:rsid w:val="00773EE1"/>
    <w:rsid w:val="00775AA6"/>
    <w:rsid w:val="00776ECF"/>
    <w:rsid w:val="00777A74"/>
    <w:rsid w:val="007805DA"/>
    <w:rsid w:val="007816C1"/>
    <w:rsid w:val="00782775"/>
    <w:rsid w:val="00782DFF"/>
    <w:rsid w:val="00783168"/>
    <w:rsid w:val="00784873"/>
    <w:rsid w:val="00784E04"/>
    <w:rsid w:val="007862B9"/>
    <w:rsid w:val="00787A8C"/>
    <w:rsid w:val="00790246"/>
    <w:rsid w:val="00790B56"/>
    <w:rsid w:val="00790C71"/>
    <w:rsid w:val="00790EDB"/>
    <w:rsid w:val="00794CC9"/>
    <w:rsid w:val="0079641B"/>
    <w:rsid w:val="00796D54"/>
    <w:rsid w:val="007A2BA5"/>
    <w:rsid w:val="007A56AF"/>
    <w:rsid w:val="007A5D7E"/>
    <w:rsid w:val="007A6711"/>
    <w:rsid w:val="007A7CA9"/>
    <w:rsid w:val="007B0F6F"/>
    <w:rsid w:val="007B123B"/>
    <w:rsid w:val="007B12E6"/>
    <w:rsid w:val="007B2939"/>
    <w:rsid w:val="007B32B9"/>
    <w:rsid w:val="007B33FB"/>
    <w:rsid w:val="007B4143"/>
    <w:rsid w:val="007B47A0"/>
    <w:rsid w:val="007B77AE"/>
    <w:rsid w:val="007C0EF5"/>
    <w:rsid w:val="007C1EE8"/>
    <w:rsid w:val="007C2C69"/>
    <w:rsid w:val="007C2DC8"/>
    <w:rsid w:val="007C44AA"/>
    <w:rsid w:val="007C5D04"/>
    <w:rsid w:val="007C6413"/>
    <w:rsid w:val="007C7AD3"/>
    <w:rsid w:val="007D0417"/>
    <w:rsid w:val="007D0C7A"/>
    <w:rsid w:val="007D0E11"/>
    <w:rsid w:val="007D1064"/>
    <w:rsid w:val="007D24B6"/>
    <w:rsid w:val="007D3637"/>
    <w:rsid w:val="007D3975"/>
    <w:rsid w:val="007D529B"/>
    <w:rsid w:val="007D52E7"/>
    <w:rsid w:val="007E022E"/>
    <w:rsid w:val="007E57C4"/>
    <w:rsid w:val="007E78A1"/>
    <w:rsid w:val="007F7564"/>
    <w:rsid w:val="00800BD2"/>
    <w:rsid w:val="0080139C"/>
    <w:rsid w:val="008017FF"/>
    <w:rsid w:val="008024FB"/>
    <w:rsid w:val="0080280C"/>
    <w:rsid w:val="00803DE8"/>
    <w:rsid w:val="00807397"/>
    <w:rsid w:val="0081125B"/>
    <w:rsid w:val="00815050"/>
    <w:rsid w:val="008153B2"/>
    <w:rsid w:val="00816E60"/>
    <w:rsid w:val="00817FBE"/>
    <w:rsid w:val="00820138"/>
    <w:rsid w:val="00821775"/>
    <w:rsid w:val="008230EE"/>
    <w:rsid w:val="00824056"/>
    <w:rsid w:val="00824632"/>
    <w:rsid w:val="00825BB5"/>
    <w:rsid w:val="008268C6"/>
    <w:rsid w:val="00827BBE"/>
    <w:rsid w:val="00827D17"/>
    <w:rsid w:val="00827F4E"/>
    <w:rsid w:val="008300E2"/>
    <w:rsid w:val="008319B9"/>
    <w:rsid w:val="008320EB"/>
    <w:rsid w:val="0083265E"/>
    <w:rsid w:val="00832EA6"/>
    <w:rsid w:val="00834AD9"/>
    <w:rsid w:val="00836028"/>
    <w:rsid w:val="00840A93"/>
    <w:rsid w:val="00840EA1"/>
    <w:rsid w:val="00844403"/>
    <w:rsid w:val="008447D3"/>
    <w:rsid w:val="00844809"/>
    <w:rsid w:val="0084573D"/>
    <w:rsid w:val="00845B9D"/>
    <w:rsid w:val="00845DCE"/>
    <w:rsid w:val="0084613A"/>
    <w:rsid w:val="008462BB"/>
    <w:rsid w:val="00846B08"/>
    <w:rsid w:val="00851185"/>
    <w:rsid w:val="008513A7"/>
    <w:rsid w:val="00854D55"/>
    <w:rsid w:val="00855983"/>
    <w:rsid w:val="00855FED"/>
    <w:rsid w:val="00856050"/>
    <w:rsid w:val="008572D2"/>
    <w:rsid w:val="00857FB9"/>
    <w:rsid w:val="00860264"/>
    <w:rsid w:val="00860CFC"/>
    <w:rsid w:val="00861022"/>
    <w:rsid w:val="00865751"/>
    <w:rsid w:val="00866AC7"/>
    <w:rsid w:val="00867778"/>
    <w:rsid w:val="00867A32"/>
    <w:rsid w:val="0087262D"/>
    <w:rsid w:val="00872A6F"/>
    <w:rsid w:val="00872BFB"/>
    <w:rsid w:val="008734F0"/>
    <w:rsid w:val="008736A5"/>
    <w:rsid w:val="00873BFC"/>
    <w:rsid w:val="008740C1"/>
    <w:rsid w:val="00877582"/>
    <w:rsid w:val="00880919"/>
    <w:rsid w:val="00881E52"/>
    <w:rsid w:val="00881F82"/>
    <w:rsid w:val="00883B65"/>
    <w:rsid w:val="0088418D"/>
    <w:rsid w:val="00884466"/>
    <w:rsid w:val="0088498B"/>
    <w:rsid w:val="00884CA4"/>
    <w:rsid w:val="00884D0C"/>
    <w:rsid w:val="00887275"/>
    <w:rsid w:val="00887F0D"/>
    <w:rsid w:val="0089102E"/>
    <w:rsid w:val="008958B1"/>
    <w:rsid w:val="00896C4F"/>
    <w:rsid w:val="008975DD"/>
    <w:rsid w:val="008978EC"/>
    <w:rsid w:val="008A1252"/>
    <w:rsid w:val="008A1315"/>
    <w:rsid w:val="008A2DAE"/>
    <w:rsid w:val="008A4C78"/>
    <w:rsid w:val="008A6044"/>
    <w:rsid w:val="008A60C8"/>
    <w:rsid w:val="008A77F3"/>
    <w:rsid w:val="008B1316"/>
    <w:rsid w:val="008B13A4"/>
    <w:rsid w:val="008B7663"/>
    <w:rsid w:val="008C07BD"/>
    <w:rsid w:val="008C0AFB"/>
    <w:rsid w:val="008C1CD3"/>
    <w:rsid w:val="008C1DE3"/>
    <w:rsid w:val="008C1F95"/>
    <w:rsid w:val="008C2E48"/>
    <w:rsid w:val="008C5F5D"/>
    <w:rsid w:val="008C67CB"/>
    <w:rsid w:val="008C6FCE"/>
    <w:rsid w:val="008D15EC"/>
    <w:rsid w:val="008D5DBA"/>
    <w:rsid w:val="008E4980"/>
    <w:rsid w:val="008F20F0"/>
    <w:rsid w:val="008F36DC"/>
    <w:rsid w:val="008F455C"/>
    <w:rsid w:val="008F4E6E"/>
    <w:rsid w:val="008F58A1"/>
    <w:rsid w:val="008F6928"/>
    <w:rsid w:val="008F6A6F"/>
    <w:rsid w:val="008F78D7"/>
    <w:rsid w:val="0090062B"/>
    <w:rsid w:val="009012D8"/>
    <w:rsid w:val="00902CD3"/>
    <w:rsid w:val="00902E1C"/>
    <w:rsid w:val="00903D75"/>
    <w:rsid w:val="009054FF"/>
    <w:rsid w:val="00905A33"/>
    <w:rsid w:val="00905EB4"/>
    <w:rsid w:val="00907431"/>
    <w:rsid w:val="00907BC5"/>
    <w:rsid w:val="00912ADF"/>
    <w:rsid w:val="009130BD"/>
    <w:rsid w:val="00913763"/>
    <w:rsid w:val="00913852"/>
    <w:rsid w:val="0091385A"/>
    <w:rsid w:val="00914A22"/>
    <w:rsid w:val="00915A47"/>
    <w:rsid w:val="0091786F"/>
    <w:rsid w:val="0092168F"/>
    <w:rsid w:val="00922C41"/>
    <w:rsid w:val="00923685"/>
    <w:rsid w:val="0092397F"/>
    <w:rsid w:val="00923AFA"/>
    <w:rsid w:val="00923BED"/>
    <w:rsid w:val="009252E8"/>
    <w:rsid w:val="00925680"/>
    <w:rsid w:val="00925C72"/>
    <w:rsid w:val="00925D1C"/>
    <w:rsid w:val="00930464"/>
    <w:rsid w:val="00931923"/>
    <w:rsid w:val="00932CC5"/>
    <w:rsid w:val="00932E2E"/>
    <w:rsid w:val="00933D6D"/>
    <w:rsid w:val="00933EFC"/>
    <w:rsid w:val="00934D38"/>
    <w:rsid w:val="00935155"/>
    <w:rsid w:val="00935AFF"/>
    <w:rsid w:val="0093693A"/>
    <w:rsid w:val="00937175"/>
    <w:rsid w:val="00940364"/>
    <w:rsid w:val="00941BB7"/>
    <w:rsid w:val="009427FB"/>
    <w:rsid w:val="009435F6"/>
    <w:rsid w:val="0094406C"/>
    <w:rsid w:val="0094411A"/>
    <w:rsid w:val="00944288"/>
    <w:rsid w:val="009443CB"/>
    <w:rsid w:val="00944B6F"/>
    <w:rsid w:val="009450DD"/>
    <w:rsid w:val="009453C8"/>
    <w:rsid w:val="00945B6C"/>
    <w:rsid w:val="0095066D"/>
    <w:rsid w:val="00950754"/>
    <w:rsid w:val="00952278"/>
    <w:rsid w:val="00954059"/>
    <w:rsid w:val="00954F25"/>
    <w:rsid w:val="0095687F"/>
    <w:rsid w:val="00956AB7"/>
    <w:rsid w:val="00956D49"/>
    <w:rsid w:val="009579C7"/>
    <w:rsid w:val="00961D93"/>
    <w:rsid w:val="009627A2"/>
    <w:rsid w:val="0096348D"/>
    <w:rsid w:val="00965DEE"/>
    <w:rsid w:val="0096707B"/>
    <w:rsid w:val="00967437"/>
    <w:rsid w:val="00973B58"/>
    <w:rsid w:val="00974E44"/>
    <w:rsid w:val="00974EAA"/>
    <w:rsid w:val="00975BCB"/>
    <w:rsid w:val="00977B92"/>
    <w:rsid w:val="00982946"/>
    <w:rsid w:val="00982BE9"/>
    <w:rsid w:val="009832C6"/>
    <w:rsid w:val="0098605F"/>
    <w:rsid w:val="0098625C"/>
    <w:rsid w:val="009862E0"/>
    <w:rsid w:val="00987E34"/>
    <w:rsid w:val="00990B8D"/>
    <w:rsid w:val="00992579"/>
    <w:rsid w:val="009932A7"/>
    <w:rsid w:val="0099450F"/>
    <w:rsid w:val="00994DF7"/>
    <w:rsid w:val="009968FC"/>
    <w:rsid w:val="00996E4B"/>
    <w:rsid w:val="009972B2"/>
    <w:rsid w:val="00997AE5"/>
    <w:rsid w:val="00997F89"/>
    <w:rsid w:val="009A0DBA"/>
    <w:rsid w:val="009A160A"/>
    <w:rsid w:val="009A3AA5"/>
    <w:rsid w:val="009A3FA3"/>
    <w:rsid w:val="009A43C2"/>
    <w:rsid w:val="009A466D"/>
    <w:rsid w:val="009A668B"/>
    <w:rsid w:val="009A6DBA"/>
    <w:rsid w:val="009A7171"/>
    <w:rsid w:val="009A795F"/>
    <w:rsid w:val="009B3455"/>
    <w:rsid w:val="009B35B6"/>
    <w:rsid w:val="009B43A4"/>
    <w:rsid w:val="009B4A0C"/>
    <w:rsid w:val="009B4A16"/>
    <w:rsid w:val="009B5C75"/>
    <w:rsid w:val="009B5DFE"/>
    <w:rsid w:val="009B7384"/>
    <w:rsid w:val="009B7B52"/>
    <w:rsid w:val="009C043E"/>
    <w:rsid w:val="009C1999"/>
    <w:rsid w:val="009C24B1"/>
    <w:rsid w:val="009C2A96"/>
    <w:rsid w:val="009C36B7"/>
    <w:rsid w:val="009C3C22"/>
    <w:rsid w:val="009C3EE4"/>
    <w:rsid w:val="009C4047"/>
    <w:rsid w:val="009C409D"/>
    <w:rsid w:val="009C4E05"/>
    <w:rsid w:val="009C539F"/>
    <w:rsid w:val="009C53DD"/>
    <w:rsid w:val="009C5504"/>
    <w:rsid w:val="009C5EA4"/>
    <w:rsid w:val="009C7E61"/>
    <w:rsid w:val="009D6AA6"/>
    <w:rsid w:val="009D78E1"/>
    <w:rsid w:val="009E0894"/>
    <w:rsid w:val="009E129F"/>
    <w:rsid w:val="009E5DDE"/>
    <w:rsid w:val="009E6101"/>
    <w:rsid w:val="009E6ED7"/>
    <w:rsid w:val="009F0F01"/>
    <w:rsid w:val="009F28D5"/>
    <w:rsid w:val="009F3695"/>
    <w:rsid w:val="009F3A59"/>
    <w:rsid w:val="009F3D49"/>
    <w:rsid w:val="009F547D"/>
    <w:rsid w:val="009F6270"/>
    <w:rsid w:val="00A00E10"/>
    <w:rsid w:val="00A01061"/>
    <w:rsid w:val="00A01F93"/>
    <w:rsid w:val="00A0283D"/>
    <w:rsid w:val="00A0357E"/>
    <w:rsid w:val="00A043A2"/>
    <w:rsid w:val="00A043B8"/>
    <w:rsid w:val="00A044AC"/>
    <w:rsid w:val="00A04595"/>
    <w:rsid w:val="00A04693"/>
    <w:rsid w:val="00A051A6"/>
    <w:rsid w:val="00A05422"/>
    <w:rsid w:val="00A062CA"/>
    <w:rsid w:val="00A06C1C"/>
    <w:rsid w:val="00A06E91"/>
    <w:rsid w:val="00A10AD2"/>
    <w:rsid w:val="00A118CA"/>
    <w:rsid w:val="00A15280"/>
    <w:rsid w:val="00A155F6"/>
    <w:rsid w:val="00A233B4"/>
    <w:rsid w:val="00A258BE"/>
    <w:rsid w:val="00A274BA"/>
    <w:rsid w:val="00A31B06"/>
    <w:rsid w:val="00A3466B"/>
    <w:rsid w:val="00A34884"/>
    <w:rsid w:val="00A37545"/>
    <w:rsid w:val="00A41078"/>
    <w:rsid w:val="00A41537"/>
    <w:rsid w:val="00A42183"/>
    <w:rsid w:val="00A436B1"/>
    <w:rsid w:val="00A436C4"/>
    <w:rsid w:val="00A43FBF"/>
    <w:rsid w:val="00A45968"/>
    <w:rsid w:val="00A463EC"/>
    <w:rsid w:val="00A50821"/>
    <w:rsid w:val="00A512D9"/>
    <w:rsid w:val="00A52410"/>
    <w:rsid w:val="00A54A60"/>
    <w:rsid w:val="00A56234"/>
    <w:rsid w:val="00A57EE2"/>
    <w:rsid w:val="00A6111B"/>
    <w:rsid w:val="00A63E10"/>
    <w:rsid w:val="00A65446"/>
    <w:rsid w:val="00A67B13"/>
    <w:rsid w:val="00A7126B"/>
    <w:rsid w:val="00A724D8"/>
    <w:rsid w:val="00A74FE7"/>
    <w:rsid w:val="00A763CA"/>
    <w:rsid w:val="00A76BCC"/>
    <w:rsid w:val="00A77A4F"/>
    <w:rsid w:val="00A8128E"/>
    <w:rsid w:val="00A81B5F"/>
    <w:rsid w:val="00A83BA1"/>
    <w:rsid w:val="00A859C4"/>
    <w:rsid w:val="00A86225"/>
    <w:rsid w:val="00A86BCB"/>
    <w:rsid w:val="00A8705F"/>
    <w:rsid w:val="00A87D75"/>
    <w:rsid w:val="00A90C96"/>
    <w:rsid w:val="00A919D3"/>
    <w:rsid w:val="00A94E05"/>
    <w:rsid w:val="00A96275"/>
    <w:rsid w:val="00A9634F"/>
    <w:rsid w:val="00A964D0"/>
    <w:rsid w:val="00A96921"/>
    <w:rsid w:val="00AA0994"/>
    <w:rsid w:val="00AA15CD"/>
    <w:rsid w:val="00AA3A38"/>
    <w:rsid w:val="00AA5258"/>
    <w:rsid w:val="00AB0390"/>
    <w:rsid w:val="00AB129F"/>
    <w:rsid w:val="00AB1D4D"/>
    <w:rsid w:val="00AB305B"/>
    <w:rsid w:val="00AB3EEA"/>
    <w:rsid w:val="00AB4D0B"/>
    <w:rsid w:val="00AB4D76"/>
    <w:rsid w:val="00AB4EC8"/>
    <w:rsid w:val="00AB5700"/>
    <w:rsid w:val="00AB71F4"/>
    <w:rsid w:val="00AB7776"/>
    <w:rsid w:val="00AB7790"/>
    <w:rsid w:val="00AC0396"/>
    <w:rsid w:val="00AC150E"/>
    <w:rsid w:val="00AC1F2A"/>
    <w:rsid w:val="00AC2145"/>
    <w:rsid w:val="00AC611B"/>
    <w:rsid w:val="00AD04C5"/>
    <w:rsid w:val="00AD0E99"/>
    <w:rsid w:val="00AD2D75"/>
    <w:rsid w:val="00AD5383"/>
    <w:rsid w:val="00AD56D5"/>
    <w:rsid w:val="00AD5800"/>
    <w:rsid w:val="00AE01A2"/>
    <w:rsid w:val="00AE15DC"/>
    <w:rsid w:val="00AE39A6"/>
    <w:rsid w:val="00AE4693"/>
    <w:rsid w:val="00AE683E"/>
    <w:rsid w:val="00AE6D73"/>
    <w:rsid w:val="00AF0195"/>
    <w:rsid w:val="00AF01CC"/>
    <w:rsid w:val="00AF01F1"/>
    <w:rsid w:val="00AF0809"/>
    <w:rsid w:val="00AF1184"/>
    <w:rsid w:val="00AF13E1"/>
    <w:rsid w:val="00AF2F5B"/>
    <w:rsid w:val="00AF35D8"/>
    <w:rsid w:val="00AF3862"/>
    <w:rsid w:val="00AF48B6"/>
    <w:rsid w:val="00AF507B"/>
    <w:rsid w:val="00AF6039"/>
    <w:rsid w:val="00AF7FE3"/>
    <w:rsid w:val="00B00973"/>
    <w:rsid w:val="00B00B74"/>
    <w:rsid w:val="00B060DB"/>
    <w:rsid w:val="00B064D7"/>
    <w:rsid w:val="00B10252"/>
    <w:rsid w:val="00B115F6"/>
    <w:rsid w:val="00B13CE8"/>
    <w:rsid w:val="00B13EE0"/>
    <w:rsid w:val="00B152B2"/>
    <w:rsid w:val="00B1653A"/>
    <w:rsid w:val="00B175A3"/>
    <w:rsid w:val="00B228F9"/>
    <w:rsid w:val="00B23BA8"/>
    <w:rsid w:val="00B244A8"/>
    <w:rsid w:val="00B25C00"/>
    <w:rsid w:val="00B30935"/>
    <w:rsid w:val="00B30DBE"/>
    <w:rsid w:val="00B31898"/>
    <w:rsid w:val="00B324D6"/>
    <w:rsid w:val="00B35855"/>
    <w:rsid w:val="00B41B61"/>
    <w:rsid w:val="00B423A6"/>
    <w:rsid w:val="00B42993"/>
    <w:rsid w:val="00B42D4D"/>
    <w:rsid w:val="00B46179"/>
    <w:rsid w:val="00B51EDB"/>
    <w:rsid w:val="00B5299C"/>
    <w:rsid w:val="00B55FD1"/>
    <w:rsid w:val="00B5634D"/>
    <w:rsid w:val="00B563F9"/>
    <w:rsid w:val="00B57BB0"/>
    <w:rsid w:val="00B57F64"/>
    <w:rsid w:val="00B6213A"/>
    <w:rsid w:val="00B631D1"/>
    <w:rsid w:val="00B63265"/>
    <w:rsid w:val="00B63BED"/>
    <w:rsid w:val="00B648E0"/>
    <w:rsid w:val="00B65770"/>
    <w:rsid w:val="00B6649A"/>
    <w:rsid w:val="00B67A18"/>
    <w:rsid w:val="00B67F46"/>
    <w:rsid w:val="00B7255F"/>
    <w:rsid w:val="00B73F06"/>
    <w:rsid w:val="00B745C8"/>
    <w:rsid w:val="00B74ED1"/>
    <w:rsid w:val="00B74F4D"/>
    <w:rsid w:val="00B758E2"/>
    <w:rsid w:val="00B75D8E"/>
    <w:rsid w:val="00B80D2E"/>
    <w:rsid w:val="00B84939"/>
    <w:rsid w:val="00B86B3E"/>
    <w:rsid w:val="00B875CC"/>
    <w:rsid w:val="00B87BB2"/>
    <w:rsid w:val="00B91429"/>
    <w:rsid w:val="00B91A38"/>
    <w:rsid w:val="00B95E6F"/>
    <w:rsid w:val="00B9776D"/>
    <w:rsid w:val="00B97959"/>
    <w:rsid w:val="00BA13B1"/>
    <w:rsid w:val="00BA1464"/>
    <w:rsid w:val="00BA30A9"/>
    <w:rsid w:val="00BA5994"/>
    <w:rsid w:val="00BA5BFF"/>
    <w:rsid w:val="00BA70B0"/>
    <w:rsid w:val="00BB0613"/>
    <w:rsid w:val="00BB1319"/>
    <w:rsid w:val="00BB14E0"/>
    <w:rsid w:val="00BB167D"/>
    <w:rsid w:val="00BB25CD"/>
    <w:rsid w:val="00BB30C8"/>
    <w:rsid w:val="00BB3CA0"/>
    <w:rsid w:val="00BB5FE3"/>
    <w:rsid w:val="00BB6497"/>
    <w:rsid w:val="00BB7863"/>
    <w:rsid w:val="00BB7E05"/>
    <w:rsid w:val="00BC125F"/>
    <w:rsid w:val="00BC3AFE"/>
    <w:rsid w:val="00BC66C2"/>
    <w:rsid w:val="00BD02BD"/>
    <w:rsid w:val="00BD0FE6"/>
    <w:rsid w:val="00BD2157"/>
    <w:rsid w:val="00BD272F"/>
    <w:rsid w:val="00BD2A8D"/>
    <w:rsid w:val="00BD2AAA"/>
    <w:rsid w:val="00BD445D"/>
    <w:rsid w:val="00BD69DB"/>
    <w:rsid w:val="00BD6C9A"/>
    <w:rsid w:val="00BD7AB0"/>
    <w:rsid w:val="00BE1FF8"/>
    <w:rsid w:val="00BE20A4"/>
    <w:rsid w:val="00BE2EE6"/>
    <w:rsid w:val="00BE3902"/>
    <w:rsid w:val="00BE6854"/>
    <w:rsid w:val="00BE6B9F"/>
    <w:rsid w:val="00BF1762"/>
    <w:rsid w:val="00BF2D44"/>
    <w:rsid w:val="00BF6728"/>
    <w:rsid w:val="00BF6A0C"/>
    <w:rsid w:val="00BF7947"/>
    <w:rsid w:val="00C000D1"/>
    <w:rsid w:val="00C02C8D"/>
    <w:rsid w:val="00C046CD"/>
    <w:rsid w:val="00C0526A"/>
    <w:rsid w:val="00C05356"/>
    <w:rsid w:val="00C05662"/>
    <w:rsid w:val="00C06720"/>
    <w:rsid w:val="00C06A6C"/>
    <w:rsid w:val="00C07216"/>
    <w:rsid w:val="00C077FB"/>
    <w:rsid w:val="00C10BA3"/>
    <w:rsid w:val="00C10C36"/>
    <w:rsid w:val="00C1214B"/>
    <w:rsid w:val="00C12809"/>
    <w:rsid w:val="00C12C86"/>
    <w:rsid w:val="00C14572"/>
    <w:rsid w:val="00C15A47"/>
    <w:rsid w:val="00C15DD0"/>
    <w:rsid w:val="00C17031"/>
    <w:rsid w:val="00C21A04"/>
    <w:rsid w:val="00C23086"/>
    <w:rsid w:val="00C23858"/>
    <w:rsid w:val="00C23F61"/>
    <w:rsid w:val="00C24011"/>
    <w:rsid w:val="00C24ABA"/>
    <w:rsid w:val="00C252E6"/>
    <w:rsid w:val="00C25D24"/>
    <w:rsid w:val="00C26BBB"/>
    <w:rsid w:val="00C32A10"/>
    <w:rsid w:val="00C3388C"/>
    <w:rsid w:val="00C33AC6"/>
    <w:rsid w:val="00C34BD2"/>
    <w:rsid w:val="00C36D36"/>
    <w:rsid w:val="00C37BAF"/>
    <w:rsid w:val="00C40A9B"/>
    <w:rsid w:val="00C40DE3"/>
    <w:rsid w:val="00C41A89"/>
    <w:rsid w:val="00C430D0"/>
    <w:rsid w:val="00C442ED"/>
    <w:rsid w:val="00C447A4"/>
    <w:rsid w:val="00C46337"/>
    <w:rsid w:val="00C47135"/>
    <w:rsid w:val="00C474CE"/>
    <w:rsid w:val="00C509BB"/>
    <w:rsid w:val="00C541AA"/>
    <w:rsid w:val="00C54324"/>
    <w:rsid w:val="00C547E5"/>
    <w:rsid w:val="00C5577A"/>
    <w:rsid w:val="00C557A0"/>
    <w:rsid w:val="00C62417"/>
    <w:rsid w:val="00C6278F"/>
    <w:rsid w:val="00C65F7F"/>
    <w:rsid w:val="00C663C8"/>
    <w:rsid w:val="00C66DE7"/>
    <w:rsid w:val="00C70511"/>
    <w:rsid w:val="00C72884"/>
    <w:rsid w:val="00C729EA"/>
    <w:rsid w:val="00C730FC"/>
    <w:rsid w:val="00C73DA6"/>
    <w:rsid w:val="00C7689A"/>
    <w:rsid w:val="00C77332"/>
    <w:rsid w:val="00C77B3D"/>
    <w:rsid w:val="00C817FC"/>
    <w:rsid w:val="00C81B0A"/>
    <w:rsid w:val="00C82C5F"/>
    <w:rsid w:val="00C844A9"/>
    <w:rsid w:val="00C84545"/>
    <w:rsid w:val="00C85E24"/>
    <w:rsid w:val="00C904F2"/>
    <w:rsid w:val="00C907A5"/>
    <w:rsid w:val="00C91784"/>
    <w:rsid w:val="00C93410"/>
    <w:rsid w:val="00C94E2C"/>
    <w:rsid w:val="00C9505A"/>
    <w:rsid w:val="00CA01C1"/>
    <w:rsid w:val="00CA136C"/>
    <w:rsid w:val="00CA2923"/>
    <w:rsid w:val="00CA2B65"/>
    <w:rsid w:val="00CA2DD5"/>
    <w:rsid w:val="00CA33BA"/>
    <w:rsid w:val="00CA4431"/>
    <w:rsid w:val="00CA6812"/>
    <w:rsid w:val="00CA76B1"/>
    <w:rsid w:val="00CB3447"/>
    <w:rsid w:val="00CB3F77"/>
    <w:rsid w:val="00CB6CFE"/>
    <w:rsid w:val="00CB7911"/>
    <w:rsid w:val="00CC04DF"/>
    <w:rsid w:val="00CC3EF7"/>
    <w:rsid w:val="00CC684C"/>
    <w:rsid w:val="00CC786F"/>
    <w:rsid w:val="00CC7F59"/>
    <w:rsid w:val="00CD095B"/>
    <w:rsid w:val="00CD3C26"/>
    <w:rsid w:val="00CD4DEB"/>
    <w:rsid w:val="00CD4ED9"/>
    <w:rsid w:val="00CD654D"/>
    <w:rsid w:val="00CD745D"/>
    <w:rsid w:val="00CE0818"/>
    <w:rsid w:val="00CE1EBF"/>
    <w:rsid w:val="00CE431A"/>
    <w:rsid w:val="00CE5420"/>
    <w:rsid w:val="00CE5B09"/>
    <w:rsid w:val="00CE6323"/>
    <w:rsid w:val="00CE6BA7"/>
    <w:rsid w:val="00CE776D"/>
    <w:rsid w:val="00CE7C37"/>
    <w:rsid w:val="00CF0BC7"/>
    <w:rsid w:val="00CF2CFB"/>
    <w:rsid w:val="00CF3533"/>
    <w:rsid w:val="00CF3DB3"/>
    <w:rsid w:val="00CF53EC"/>
    <w:rsid w:val="00CF5C65"/>
    <w:rsid w:val="00CF738C"/>
    <w:rsid w:val="00D00025"/>
    <w:rsid w:val="00D000A1"/>
    <w:rsid w:val="00D00A52"/>
    <w:rsid w:val="00D02A33"/>
    <w:rsid w:val="00D03503"/>
    <w:rsid w:val="00D03D99"/>
    <w:rsid w:val="00D05550"/>
    <w:rsid w:val="00D066AC"/>
    <w:rsid w:val="00D1030A"/>
    <w:rsid w:val="00D108DF"/>
    <w:rsid w:val="00D10A30"/>
    <w:rsid w:val="00D10E16"/>
    <w:rsid w:val="00D119CB"/>
    <w:rsid w:val="00D11E97"/>
    <w:rsid w:val="00D135B5"/>
    <w:rsid w:val="00D14ED2"/>
    <w:rsid w:val="00D1674D"/>
    <w:rsid w:val="00D17E84"/>
    <w:rsid w:val="00D203D5"/>
    <w:rsid w:val="00D210E1"/>
    <w:rsid w:val="00D25CE8"/>
    <w:rsid w:val="00D26830"/>
    <w:rsid w:val="00D277B9"/>
    <w:rsid w:val="00D320C1"/>
    <w:rsid w:val="00D32995"/>
    <w:rsid w:val="00D33F74"/>
    <w:rsid w:val="00D342F6"/>
    <w:rsid w:val="00D36A81"/>
    <w:rsid w:val="00D36F3A"/>
    <w:rsid w:val="00D3770F"/>
    <w:rsid w:val="00D4023D"/>
    <w:rsid w:val="00D40BA3"/>
    <w:rsid w:val="00D41E0F"/>
    <w:rsid w:val="00D43F77"/>
    <w:rsid w:val="00D4406C"/>
    <w:rsid w:val="00D4471E"/>
    <w:rsid w:val="00D448F5"/>
    <w:rsid w:val="00D44C65"/>
    <w:rsid w:val="00D464D3"/>
    <w:rsid w:val="00D47385"/>
    <w:rsid w:val="00D51048"/>
    <w:rsid w:val="00D51A55"/>
    <w:rsid w:val="00D55419"/>
    <w:rsid w:val="00D577FC"/>
    <w:rsid w:val="00D6016D"/>
    <w:rsid w:val="00D60CE2"/>
    <w:rsid w:val="00D60D3B"/>
    <w:rsid w:val="00D63DD4"/>
    <w:rsid w:val="00D64087"/>
    <w:rsid w:val="00D65285"/>
    <w:rsid w:val="00D6644A"/>
    <w:rsid w:val="00D71604"/>
    <w:rsid w:val="00D72B05"/>
    <w:rsid w:val="00D72CD8"/>
    <w:rsid w:val="00D73498"/>
    <w:rsid w:val="00D73BC7"/>
    <w:rsid w:val="00D73CF3"/>
    <w:rsid w:val="00D73D0B"/>
    <w:rsid w:val="00D749A3"/>
    <w:rsid w:val="00D762E5"/>
    <w:rsid w:val="00D76B4A"/>
    <w:rsid w:val="00D76BC3"/>
    <w:rsid w:val="00D773A9"/>
    <w:rsid w:val="00D775D2"/>
    <w:rsid w:val="00D779E7"/>
    <w:rsid w:val="00D832AC"/>
    <w:rsid w:val="00D866AA"/>
    <w:rsid w:val="00D8727C"/>
    <w:rsid w:val="00D92900"/>
    <w:rsid w:val="00D92E4F"/>
    <w:rsid w:val="00D93787"/>
    <w:rsid w:val="00D93D27"/>
    <w:rsid w:val="00D944AC"/>
    <w:rsid w:val="00DA25DF"/>
    <w:rsid w:val="00DA43BA"/>
    <w:rsid w:val="00DA4ED5"/>
    <w:rsid w:val="00DA5481"/>
    <w:rsid w:val="00DA79BD"/>
    <w:rsid w:val="00DA7FEE"/>
    <w:rsid w:val="00DB01A1"/>
    <w:rsid w:val="00DB0DDC"/>
    <w:rsid w:val="00DB117B"/>
    <w:rsid w:val="00DB1365"/>
    <w:rsid w:val="00DB17E2"/>
    <w:rsid w:val="00DB6F83"/>
    <w:rsid w:val="00DC264D"/>
    <w:rsid w:val="00DC28A6"/>
    <w:rsid w:val="00DC442C"/>
    <w:rsid w:val="00DC4811"/>
    <w:rsid w:val="00DC7B5B"/>
    <w:rsid w:val="00DD1A1B"/>
    <w:rsid w:val="00DD236B"/>
    <w:rsid w:val="00DD45E2"/>
    <w:rsid w:val="00DD61CE"/>
    <w:rsid w:val="00DD7ADB"/>
    <w:rsid w:val="00DE224D"/>
    <w:rsid w:val="00DE2766"/>
    <w:rsid w:val="00DE437C"/>
    <w:rsid w:val="00DE4DC7"/>
    <w:rsid w:val="00DE52BF"/>
    <w:rsid w:val="00DE554B"/>
    <w:rsid w:val="00DE57BD"/>
    <w:rsid w:val="00DE5CE6"/>
    <w:rsid w:val="00DE6F30"/>
    <w:rsid w:val="00DF0F52"/>
    <w:rsid w:val="00DF1B8C"/>
    <w:rsid w:val="00DF2059"/>
    <w:rsid w:val="00DF2369"/>
    <w:rsid w:val="00DF2A07"/>
    <w:rsid w:val="00DF2BF2"/>
    <w:rsid w:val="00DF3172"/>
    <w:rsid w:val="00DF364E"/>
    <w:rsid w:val="00DF396D"/>
    <w:rsid w:val="00DF4137"/>
    <w:rsid w:val="00DF7FBD"/>
    <w:rsid w:val="00E00CEF"/>
    <w:rsid w:val="00E01AD8"/>
    <w:rsid w:val="00E02930"/>
    <w:rsid w:val="00E03A42"/>
    <w:rsid w:val="00E05E30"/>
    <w:rsid w:val="00E065A3"/>
    <w:rsid w:val="00E11002"/>
    <w:rsid w:val="00E11DB2"/>
    <w:rsid w:val="00E12C9F"/>
    <w:rsid w:val="00E14664"/>
    <w:rsid w:val="00E14920"/>
    <w:rsid w:val="00E171C6"/>
    <w:rsid w:val="00E20011"/>
    <w:rsid w:val="00E203EE"/>
    <w:rsid w:val="00E22C20"/>
    <w:rsid w:val="00E23D5A"/>
    <w:rsid w:val="00E23D6F"/>
    <w:rsid w:val="00E26BA3"/>
    <w:rsid w:val="00E27116"/>
    <w:rsid w:val="00E27B93"/>
    <w:rsid w:val="00E3007A"/>
    <w:rsid w:val="00E30110"/>
    <w:rsid w:val="00E30A45"/>
    <w:rsid w:val="00E3120C"/>
    <w:rsid w:val="00E324F1"/>
    <w:rsid w:val="00E358CA"/>
    <w:rsid w:val="00E37E2E"/>
    <w:rsid w:val="00E406F3"/>
    <w:rsid w:val="00E41927"/>
    <w:rsid w:val="00E42240"/>
    <w:rsid w:val="00E4290E"/>
    <w:rsid w:val="00E432B8"/>
    <w:rsid w:val="00E436E2"/>
    <w:rsid w:val="00E4426D"/>
    <w:rsid w:val="00E447A7"/>
    <w:rsid w:val="00E465C6"/>
    <w:rsid w:val="00E47006"/>
    <w:rsid w:val="00E51B6B"/>
    <w:rsid w:val="00E52776"/>
    <w:rsid w:val="00E527D6"/>
    <w:rsid w:val="00E56030"/>
    <w:rsid w:val="00E57F39"/>
    <w:rsid w:val="00E60405"/>
    <w:rsid w:val="00E60EEB"/>
    <w:rsid w:val="00E6139B"/>
    <w:rsid w:val="00E61EC4"/>
    <w:rsid w:val="00E62192"/>
    <w:rsid w:val="00E635ED"/>
    <w:rsid w:val="00E641E2"/>
    <w:rsid w:val="00E6448F"/>
    <w:rsid w:val="00E65968"/>
    <w:rsid w:val="00E65F79"/>
    <w:rsid w:val="00E67A2E"/>
    <w:rsid w:val="00E70B46"/>
    <w:rsid w:val="00E72F73"/>
    <w:rsid w:val="00E72FE3"/>
    <w:rsid w:val="00E73F4D"/>
    <w:rsid w:val="00E74241"/>
    <w:rsid w:val="00E76954"/>
    <w:rsid w:val="00E77290"/>
    <w:rsid w:val="00E775CB"/>
    <w:rsid w:val="00E77D38"/>
    <w:rsid w:val="00E77E89"/>
    <w:rsid w:val="00E82DA6"/>
    <w:rsid w:val="00E83AB7"/>
    <w:rsid w:val="00E83C2D"/>
    <w:rsid w:val="00E84229"/>
    <w:rsid w:val="00E84312"/>
    <w:rsid w:val="00E84C42"/>
    <w:rsid w:val="00E86A0C"/>
    <w:rsid w:val="00E91F67"/>
    <w:rsid w:val="00E92A18"/>
    <w:rsid w:val="00E92D85"/>
    <w:rsid w:val="00E94DEC"/>
    <w:rsid w:val="00E96060"/>
    <w:rsid w:val="00E96F2C"/>
    <w:rsid w:val="00E9798E"/>
    <w:rsid w:val="00EA09E1"/>
    <w:rsid w:val="00EA3F6D"/>
    <w:rsid w:val="00EA498D"/>
    <w:rsid w:val="00EA5742"/>
    <w:rsid w:val="00EA5E9E"/>
    <w:rsid w:val="00EA6BEC"/>
    <w:rsid w:val="00EB0F03"/>
    <w:rsid w:val="00EB2203"/>
    <w:rsid w:val="00EB2F4E"/>
    <w:rsid w:val="00EB2FA0"/>
    <w:rsid w:val="00EB3A90"/>
    <w:rsid w:val="00EB3F6A"/>
    <w:rsid w:val="00EB519B"/>
    <w:rsid w:val="00EB5A20"/>
    <w:rsid w:val="00EC08F6"/>
    <w:rsid w:val="00EC1B74"/>
    <w:rsid w:val="00EC33EF"/>
    <w:rsid w:val="00ED15DE"/>
    <w:rsid w:val="00ED176B"/>
    <w:rsid w:val="00ED1B67"/>
    <w:rsid w:val="00ED2B2F"/>
    <w:rsid w:val="00ED5D73"/>
    <w:rsid w:val="00ED7884"/>
    <w:rsid w:val="00EE2F30"/>
    <w:rsid w:val="00EE3C8C"/>
    <w:rsid w:val="00EE551C"/>
    <w:rsid w:val="00EE7E94"/>
    <w:rsid w:val="00EF13CB"/>
    <w:rsid w:val="00EF295C"/>
    <w:rsid w:val="00EF5FE3"/>
    <w:rsid w:val="00EF70A0"/>
    <w:rsid w:val="00F006AD"/>
    <w:rsid w:val="00F012A4"/>
    <w:rsid w:val="00F017FC"/>
    <w:rsid w:val="00F01C1B"/>
    <w:rsid w:val="00F05D00"/>
    <w:rsid w:val="00F05E2A"/>
    <w:rsid w:val="00F063BE"/>
    <w:rsid w:val="00F071A8"/>
    <w:rsid w:val="00F07ACF"/>
    <w:rsid w:val="00F1059D"/>
    <w:rsid w:val="00F10A19"/>
    <w:rsid w:val="00F1113E"/>
    <w:rsid w:val="00F1298E"/>
    <w:rsid w:val="00F12F27"/>
    <w:rsid w:val="00F1334A"/>
    <w:rsid w:val="00F13357"/>
    <w:rsid w:val="00F14357"/>
    <w:rsid w:val="00F14448"/>
    <w:rsid w:val="00F15F7B"/>
    <w:rsid w:val="00F1626F"/>
    <w:rsid w:val="00F22D4A"/>
    <w:rsid w:val="00F22F1C"/>
    <w:rsid w:val="00F23982"/>
    <w:rsid w:val="00F23D10"/>
    <w:rsid w:val="00F25839"/>
    <w:rsid w:val="00F259CD"/>
    <w:rsid w:val="00F26470"/>
    <w:rsid w:val="00F264FB"/>
    <w:rsid w:val="00F2662F"/>
    <w:rsid w:val="00F2681E"/>
    <w:rsid w:val="00F27969"/>
    <w:rsid w:val="00F33D26"/>
    <w:rsid w:val="00F35A1D"/>
    <w:rsid w:val="00F36440"/>
    <w:rsid w:val="00F409D5"/>
    <w:rsid w:val="00F42AB7"/>
    <w:rsid w:val="00F42E27"/>
    <w:rsid w:val="00F4457F"/>
    <w:rsid w:val="00F44861"/>
    <w:rsid w:val="00F4506B"/>
    <w:rsid w:val="00F454A7"/>
    <w:rsid w:val="00F46C78"/>
    <w:rsid w:val="00F522FB"/>
    <w:rsid w:val="00F532F9"/>
    <w:rsid w:val="00F5360F"/>
    <w:rsid w:val="00F5675F"/>
    <w:rsid w:val="00F613EA"/>
    <w:rsid w:val="00F61441"/>
    <w:rsid w:val="00F62532"/>
    <w:rsid w:val="00F6396D"/>
    <w:rsid w:val="00F65C5E"/>
    <w:rsid w:val="00F669CA"/>
    <w:rsid w:val="00F70C39"/>
    <w:rsid w:val="00F73C0A"/>
    <w:rsid w:val="00F74C65"/>
    <w:rsid w:val="00F77793"/>
    <w:rsid w:val="00F80785"/>
    <w:rsid w:val="00F844D7"/>
    <w:rsid w:val="00F847F4"/>
    <w:rsid w:val="00F86C78"/>
    <w:rsid w:val="00F86F55"/>
    <w:rsid w:val="00F90E08"/>
    <w:rsid w:val="00F921D0"/>
    <w:rsid w:val="00F93985"/>
    <w:rsid w:val="00F94B60"/>
    <w:rsid w:val="00F976AB"/>
    <w:rsid w:val="00FA0B98"/>
    <w:rsid w:val="00FA148F"/>
    <w:rsid w:val="00FA15F9"/>
    <w:rsid w:val="00FA2BBE"/>
    <w:rsid w:val="00FA2FD3"/>
    <w:rsid w:val="00FA3CFA"/>
    <w:rsid w:val="00FA4F90"/>
    <w:rsid w:val="00FB279D"/>
    <w:rsid w:val="00FB3DD3"/>
    <w:rsid w:val="00FB43F9"/>
    <w:rsid w:val="00FB5BCA"/>
    <w:rsid w:val="00FC1EF5"/>
    <w:rsid w:val="00FC3E02"/>
    <w:rsid w:val="00FC4002"/>
    <w:rsid w:val="00FC7ABA"/>
    <w:rsid w:val="00FD116D"/>
    <w:rsid w:val="00FD17B4"/>
    <w:rsid w:val="00FD7A78"/>
    <w:rsid w:val="00FD7E38"/>
    <w:rsid w:val="00FD7F63"/>
    <w:rsid w:val="00FE0054"/>
    <w:rsid w:val="00FE03CC"/>
    <w:rsid w:val="00FE1233"/>
    <w:rsid w:val="00FE27E8"/>
    <w:rsid w:val="00FE3EA6"/>
    <w:rsid w:val="00FE47EB"/>
    <w:rsid w:val="00FE524F"/>
    <w:rsid w:val="00FE6041"/>
    <w:rsid w:val="00FE75A2"/>
    <w:rsid w:val="00FF0AAA"/>
    <w:rsid w:val="00FF2449"/>
    <w:rsid w:val="00FF288E"/>
    <w:rsid w:val="00FF4918"/>
    <w:rsid w:val="00FF5D2D"/>
    <w:rsid w:val="00FF649C"/>
    <w:rsid w:val="00FF6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val="ru"/>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val="ru"/>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840650">
      <w:bodyDiv w:val="1"/>
      <w:marLeft w:val="0"/>
      <w:marRight w:val="0"/>
      <w:marTop w:val="0"/>
      <w:marBottom w:val="0"/>
      <w:divBdr>
        <w:top w:val="none" w:sz="0" w:space="0" w:color="auto"/>
        <w:left w:val="none" w:sz="0" w:space="0" w:color="auto"/>
        <w:bottom w:val="none" w:sz="0" w:space="0" w:color="auto"/>
        <w:right w:val="none" w:sz="0" w:space="0" w:color="auto"/>
      </w:divBdr>
    </w:div>
    <w:div w:id="30225030">
      <w:bodyDiv w:val="1"/>
      <w:marLeft w:val="0"/>
      <w:marRight w:val="0"/>
      <w:marTop w:val="0"/>
      <w:marBottom w:val="0"/>
      <w:divBdr>
        <w:top w:val="none" w:sz="0" w:space="0" w:color="auto"/>
        <w:left w:val="none" w:sz="0" w:space="0" w:color="auto"/>
        <w:bottom w:val="none" w:sz="0" w:space="0" w:color="auto"/>
        <w:right w:val="none" w:sz="0" w:space="0" w:color="auto"/>
      </w:divBdr>
    </w:div>
    <w:div w:id="38632040">
      <w:bodyDiv w:val="1"/>
      <w:marLeft w:val="0"/>
      <w:marRight w:val="0"/>
      <w:marTop w:val="0"/>
      <w:marBottom w:val="0"/>
      <w:divBdr>
        <w:top w:val="none" w:sz="0" w:space="0" w:color="auto"/>
        <w:left w:val="none" w:sz="0" w:space="0" w:color="auto"/>
        <w:bottom w:val="none" w:sz="0" w:space="0" w:color="auto"/>
        <w:right w:val="none" w:sz="0" w:space="0" w:color="auto"/>
      </w:divBdr>
    </w:div>
    <w:div w:id="79715226">
      <w:bodyDiv w:val="1"/>
      <w:marLeft w:val="0"/>
      <w:marRight w:val="0"/>
      <w:marTop w:val="0"/>
      <w:marBottom w:val="0"/>
      <w:divBdr>
        <w:top w:val="none" w:sz="0" w:space="0" w:color="auto"/>
        <w:left w:val="none" w:sz="0" w:space="0" w:color="auto"/>
        <w:bottom w:val="none" w:sz="0" w:space="0" w:color="auto"/>
        <w:right w:val="none" w:sz="0" w:space="0" w:color="auto"/>
      </w:divBdr>
    </w:div>
    <w:div w:id="88278514">
      <w:bodyDiv w:val="1"/>
      <w:marLeft w:val="0"/>
      <w:marRight w:val="0"/>
      <w:marTop w:val="0"/>
      <w:marBottom w:val="0"/>
      <w:divBdr>
        <w:top w:val="none" w:sz="0" w:space="0" w:color="auto"/>
        <w:left w:val="none" w:sz="0" w:space="0" w:color="auto"/>
        <w:bottom w:val="none" w:sz="0" w:space="0" w:color="auto"/>
        <w:right w:val="none" w:sz="0" w:space="0" w:color="auto"/>
      </w:divBdr>
    </w:div>
    <w:div w:id="99690195">
      <w:bodyDiv w:val="1"/>
      <w:marLeft w:val="0"/>
      <w:marRight w:val="0"/>
      <w:marTop w:val="0"/>
      <w:marBottom w:val="0"/>
      <w:divBdr>
        <w:top w:val="none" w:sz="0" w:space="0" w:color="auto"/>
        <w:left w:val="none" w:sz="0" w:space="0" w:color="auto"/>
        <w:bottom w:val="none" w:sz="0" w:space="0" w:color="auto"/>
        <w:right w:val="none" w:sz="0" w:space="0" w:color="auto"/>
      </w:divBdr>
      <w:divsChild>
        <w:div w:id="394861920">
          <w:marLeft w:val="0"/>
          <w:marRight w:val="0"/>
          <w:marTop w:val="0"/>
          <w:marBottom w:val="240"/>
          <w:divBdr>
            <w:top w:val="none" w:sz="0" w:space="0" w:color="auto"/>
            <w:left w:val="none" w:sz="0" w:space="0" w:color="auto"/>
            <w:bottom w:val="none" w:sz="0" w:space="0" w:color="auto"/>
            <w:right w:val="none" w:sz="0" w:space="0" w:color="auto"/>
          </w:divBdr>
        </w:div>
        <w:div w:id="606499223">
          <w:marLeft w:val="0"/>
          <w:marRight w:val="0"/>
          <w:marTop w:val="0"/>
          <w:marBottom w:val="240"/>
          <w:divBdr>
            <w:top w:val="none" w:sz="0" w:space="0" w:color="auto"/>
            <w:left w:val="none" w:sz="0" w:space="0" w:color="auto"/>
            <w:bottom w:val="none" w:sz="0" w:space="0" w:color="auto"/>
            <w:right w:val="none" w:sz="0" w:space="0" w:color="auto"/>
          </w:divBdr>
        </w:div>
        <w:div w:id="895513578">
          <w:marLeft w:val="0"/>
          <w:marRight w:val="0"/>
          <w:marTop w:val="0"/>
          <w:marBottom w:val="240"/>
          <w:divBdr>
            <w:top w:val="none" w:sz="0" w:space="0" w:color="auto"/>
            <w:left w:val="none" w:sz="0" w:space="0" w:color="auto"/>
            <w:bottom w:val="none" w:sz="0" w:space="0" w:color="auto"/>
            <w:right w:val="none" w:sz="0" w:space="0" w:color="auto"/>
          </w:divBdr>
        </w:div>
      </w:divsChild>
    </w:div>
    <w:div w:id="116607670">
      <w:bodyDiv w:val="1"/>
      <w:marLeft w:val="0"/>
      <w:marRight w:val="0"/>
      <w:marTop w:val="0"/>
      <w:marBottom w:val="0"/>
      <w:divBdr>
        <w:top w:val="none" w:sz="0" w:space="0" w:color="auto"/>
        <w:left w:val="none" w:sz="0" w:space="0" w:color="auto"/>
        <w:bottom w:val="none" w:sz="0" w:space="0" w:color="auto"/>
        <w:right w:val="none" w:sz="0" w:space="0" w:color="auto"/>
      </w:divBdr>
    </w:div>
    <w:div w:id="121072336">
      <w:bodyDiv w:val="1"/>
      <w:marLeft w:val="0"/>
      <w:marRight w:val="0"/>
      <w:marTop w:val="0"/>
      <w:marBottom w:val="0"/>
      <w:divBdr>
        <w:top w:val="none" w:sz="0" w:space="0" w:color="auto"/>
        <w:left w:val="none" w:sz="0" w:space="0" w:color="auto"/>
        <w:bottom w:val="none" w:sz="0" w:space="0" w:color="auto"/>
        <w:right w:val="none" w:sz="0" w:space="0" w:color="auto"/>
      </w:divBdr>
    </w:div>
    <w:div w:id="185406162">
      <w:bodyDiv w:val="1"/>
      <w:marLeft w:val="0"/>
      <w:marRight w:val="0"/>
      <w:marTop w:val="0"/>
      <w:marBottom w:val="0"/>
      <w:divBdr>
        <w:top w:val="none" w:sz="0" w:space="0" w:color="auto"/>
        <w:left w:val="none" w:sz="0" w:space="0" w:color="auto"/>
        <w:bottom w:val="none" w:sz="0" w:space="0" w:color="auto"/>
        <w:right w:val="none" w:sz="0" w:space="0" w:color="auto"/>
      </w:divBdr>
    </w:div>
    <w:div w:id="218709864">
      <w:bodyDiv w:val="1"/>
      <w:marLeft w:val="0"/>
      <w:marRight w:val="0"/>
      <w:marTop w:val="0"/>
      <w:marBottom w:val="0"/>
      <w:divBdr>
        <w:top w:val="none" w:sz="0" w:space="0" w:color="auto"/>
        <w:left w:val="none" w:sz="0" w:space="0" w:color="auto"/>
        <w:bottom w:val="none" w:sz="0" w:space="0" w:color="auto"/>
        <w:right w:val="none" w:sz="0" w:space="0" w:color="auto"/>
      </w:divBdr>
    </w:div>
    <w:div w:id="255284400">
      <w:bodyDiv w:val="1"/>
      <w:marLeft w:val="0"/>
      <w:marRight w:val="0"/>
      <w:marTop w:val="0"/>
      <w:marBottom w:val="0"/>
      <w:divBdr>
        <w:top w:val="none" w:sz="0" w:space="0" w:color="auto"/>
        <w:left w:val="none" w:sz="0" w:space="0" w:color="auto"/>
        <w:bottom w:val="none" w:sz="0" w:space="0" w:color="auto"/>
        <w:right w:val="none" w:sz="0" w:space="0" w:color="auto"/>
      </w:divBdr>
    </w:div>
    <w:div w:id="256796879">
      <w:bodyDiv w:val="1"/>
      <w:marLeft w:val="0"/>
      <w:marRight w:val="0"/>
      <w:marTop w:val="0"/>
      <w:marBottom w:val="0"/>
      <w:divBdr>
        <w:top w:val="none" w:sz="0" w:space="0" w:color="auto"/>
        <w:left w:val="none" w:sz="0" w:space="0" w:color="auto"/>
        <w:bottom w:val="none" w:sz="0" w:space="0" w:color="auto"/>
        <w:right w:val="none" w:sz="0" w:space="0" w:color="auto"/>
      </w:divBdr>
    </w:div>
    <w:div w:id="263151660">
      <w:bodyDiv w:val="1"/>
      <w:marLeft w:val="0"/>
      <w:marRight w:val="0"/>
      <w:marTop w:val="0"/>
      <w:marBottom w:val="0"/>
      <w:divBdr>
        <w:top w:val="none" w:sz="0" w:space="0" w:color="auto"/>
        <w:left w:val="none" w:sz="0" w:space="0" w:color="auto"/>
        <w:bottom w:val="none" w:sz="0" w:space="0" w:color="auto"/>
        <w:right w:val="none" w:sz="0" w:space="0" w:color="auto"/>
      </w:divBdr>
      <w:divsChild>
        <w:div w:id="1840004816">
          <w:marLeft w:val="0"/>
          <w:marRight w:val="0"/>
          <w:marTop w:val="0"/>
          <w:marBottom w:val="0"/>
          <w:divBdr>
            <w:top w:val="none" w:sz="0" w:space="0" w:color="auto"/>
            <w:left w:val="none" w:sz="0" w:space="0" w:color="auto"/>
            <w:bottom w:val="none" w:sz="0" w:space="0" w:color="auto"/>
            <w:right w:val="none" w:sz="0" w:space="0" w:color="auto"/>
          </w:divBdr>
        </w:div>
        <w:div w:id="1352796738">
          <w:marLeft w:val="0"/>
          <w:marRight w:val="0"/>
          <w:marTop w:val="0"/>
          <w:marBottom w:val="0"/>
          <w:divBdr>
            <w:top w:val="none" w:sz="0" w:space="0" w:color="auto"/>
            <w:left w:val="none" w:sz="0" w:space="0" w:color="auto"/>
            <w:bottom w:val="none" w:sz="0" w:space="0" w:color="auto"/>
            <w:right w:val="none" w:sz="0" w:space="0" w:color="auto"/>
          </w:divBdr>
        </w:div>
        <w:div w:id="211696261">
          <w:marLeft w:val="0"/>
          <w:marRight w:val="0"/>
          <w:marTop w:val="0"/>
          <w:marBottom w:val="0"/>
          <w:divBdr>
            <w:top w:val="none" w:sz="0" w:space="0" w:color="auto"/>
            <w:left w:val="none" w:sz="0" w:space="0" w:color="auto"/>
            <w:bottom w:val="none" w:sz="0" w:space="0" w:color="auto"/>
            <w:right w:val="none" w:sz="0" w:space="0" w:color="auto"/>
          </w:divBdr>
        </w:div>
      </w:divsChild>
    </w:div>
    <w:div w:id="269707217">
      <w:bodyDiv w:val="1"/>
      <w:marLeft w:val="0"/>
      <w:marRight w:val="0"/>
      <w:marTop w:val="0"/>
      <w:marBottom w:val="0"/>
      <w:divBdr>
        <w:top w:val="none" w:sz="0" w:space="0" w:color="auto"/>
        <w:left w:val="none" w:sz="0" w:space="0" w:color="auto"/>
        <w:bottom w:val="none" w:sz="0" w:space="0" w:color="auto"/>
        <w:right w:val="none" w:sz="0" w:space="0" w:color="auto"/>
      </w:divBdr>
    </w:div>
    <w:div w:id="278730819">
      <w:bodyDiv w:val="1"/>
      <w:marLeft w:val="0"/>
      <w:marRight w:val="0"/>
      <w:marTop w:val="0"/>
      <w:marBottom w:val="0"/>
      <w:divBdr>
        <w:top w:val="none" w:sz="0" w:space="0" w:color="auto"/>
        <w:left w:val="none" w:sz="0" w:space="0" w:color="auto"/>
        <w:bottom w:val="none" w:sz="0" w:space="0" w:color="auto"/>
        <w:right w:val="none" w:sz="0" w:space="0" w:color="auto"/>
      </w:divBdr>
    </w:div>
    <w:div w:id="324095840">
      <w:bodyDiv w:val="1"/>
      <w:marLeft w:val="0"/>
      <w:marRight w:val="0"/>
      <w:marTop w:val="0"/>
      <w:marBottom w:val="0"/>
      <w:divBdr>
        <w:top w:val="none" w:sz="0" w:space="0" w:color="auto"/>
        <w:left w:val="none" w:sz="0" w:space="0" w:color="auto"/>
        <w:bottom w:val="none" w:sz="0" w:space="0" w:color="auto"/>
        <w:right w:val="none" w:sz="0" w:space="0" w:color="auto"/>
      </w:divBdr>
    </w:div>
    <w:div w:id="344328847">
      <w:bodyDiv w:val="1"/>
      <w:marLeft w:val="0"/>
      <w:marRight w:val="0"/>
      <w:marTop w:val="0"/>
      <w:marBottom w:val="0"/>
      <w:divBdr>
        <w:top w:val="none" w:sz="0" w:space="0" w:color="auto"/>
        <w:left w:val="none" w:sz="0" w:space="0" w:color="auto"/>
        <w:bottom w:val="none" w:sz="0" w:space="0" w:color="auto"/>
        <w:right w:val="none" w:sz="0" w:space="0" w:color="auto"/>
      </w:divBdr>
    </w:div>
    <w:div w:id="416488053">
      <w:bodyDiv w:val="1"/>
      <w:marLeft w:val="0"/>
      <w:marRight w:val="0"/>
      <w:marTop w:val="0"/>
      <w:marBottom w:val="0"/>
      <w:divBdr>
        <w:top w:val="none" w:sz="0" w:space="0" w:color="auto"/>
        <w:left w:val="none" w:sz="0" w:space="0" w:color="auto"/>
        <w:bottom w:val="none" w:sz="0" w:space="0" w:color="auto"/>
        <w:right w:val="none" w:sz="0" w:space="0" w:color="auto"/>
      </w:divBdr>
    </w:div>
    <w:div w:id="455832785">
      <w:bodyDiv w:val="1"/>
      <w:marLeft w:val="0"/>
      <w:marRight w:val="0"/>
      <w:marTop w:val="0"/>
      <w:marBottom w:val="0"/>
      <w:divBdr>
        <w:top w:val="none" w:sz="0" w:space="0" w:color="auto"/>
        <w:left w:val="none" w:sz="0" w:space="0" w:color="auto"/>
        <w:bottom w:val="none" w:sz="0" w:space="0" w:color="auto"/>
        <w:right w:val="none" w:sz="0" w:space="0" w:color="auto"/>
      </w:divBdr>
    </w:div>
    <w:div w:id="462582170">
      <w:bodyDiv w:val="1"/>
      <w:marLeft w:val="0"/>
      <w:marRight w:val="0"/>
      <w:marTop w:val="0"/>
      <w:marBottom w:val="0"/>
      <w:divBdr>
        <w:top w:val="none" w:sz="0" w:space="0" w:color="auto"/>
        <w:left w:val="none" w:sz="0" w:space="0" w:color="auto"/>
        <w:bottom w:val="none" w:sz="0" w:space="0" w:color="auto"/>
        <w:right w:val="none" w:sz="0" w:space="0" w:color="auto"/>
      </w:divBdr>
    </w:div>
    <w:div w:id="471023697">
      <w:bodyDiv w:val="1"/>
      <w:marLeft w:val="0"/>
      <w:marRight w:val="0"/>
      <w:marTop w:val="0"/>
      <w:marBottom w:val="0"/>
      <w:divBdr>
        <w:top w:val="none" w:sz="0" w:space="0" w:color="auto"/>
        <w:left w:val="none" w:sz="0" w:space="0" w:color="auto"/>
        <w:bottom w:val="none" w:sz="0" w:space="0" w:color="auto"/>
        <w:right w:val="none" w:sz="0" w:space="0" w:color="auto"/>
      </w:divBdr>
    </w:div>
    <w:div w:id="513808688">
      <w:bodyDiv w:val="1"/>
      <w:marLeft w:val="0"/>
      <w:marRight w:val="0"/>
      <w:marTop w:val="0"/>
      <w:marBottom w:val="0"/>
      <w:divBdr>
        <w:top w:val="none" w:sz="0" w:space="0" w:color="auto"/>
        <w:left w:val="none" w:sz="0" w:space="0" w:color="auto"/>
        <w:bottom w:val="none" w:sz="0" w:space="0" w:color="auto"/>
        <w:right w:val="none" w:sz="0" w:space="0" w:color="auto"/>
      </w:divBdr>
    </w:div>
    <w:div w:id="524363801">
      <w:bodyDiv w:val="1"/>
      <w:marLeft w:val="0"/>
      <w:marRight w:val="0"/>
      <w:marTop w:val="0"/>
      <w:marBottom w:val="0"/>
      <w:divBdr>
        <w:top w:val="none" w:sz="0" w:space="0" w:color="auto"/>
        <w:left w:val="none" w:sz="0" w:space="0" w:color="auto"/>
        <w:bottom w:val="none" w:sz="0" w:space="0" w:color="auto"/>
        <w:right w:val="none" w:sz="0" w:space="0" w:color="auto"/>
      </w:divBdr>
    </w:div>
    <w:div w:id="576086932">
      <w:bodyDiv w:val="1"/>
      <w:marLeft w:val="0"/>
      <w:marRight w:val="0"/>
      <w:marTop w:val="0"/>
      <w:marBottom w:val="0"/>
      <w:divBdr>
        <w:top w:val="none" w:sz="0" w:space="0" w:color="auto"/>
        <w:left w:val="none" w:sz="0" w:space="0" w:color="auto"/>
        <w:bottom w:val="none" w:sz="0" w:space="0" w:color="auto"/>
        <w:right w:val="none" w:sz="0" w:space="0" w:color="auto"/>
      </w:divBdr>
    </w:div>
    <w:div w:id="599875503">
      <w:bodyDiv w:val="1"/>
      <w:marLeft w:val="0"/>
      <w:marRight w:val="0"/>
      <w:marTop w:val="0"/>
      <w:marBottom w:val="0"/>
      <w:divBdr>
        <w:top w:val="none" w:sz="0" w:space="0" w:color="auto"/>
        <w:left w:val="none" w:sz="0" w:space="0" w:color="auto"/>
        <w:bottom w:val="none" w:sz="0" w:space="0" w:color="auto"/>
        <w:right w:val="none" w:sz="0" w:space="0" w:color="auto"/>
      </w:divBdr>
    </w:div>
    <w:div w:id="621961477">
      <w:bodyDiv w:val="1"/>
      <w:marLeft w:val="0"/>
      <w:marRight w:val="0"/>
      <w:marTop w:val="0"/>
      <w:marBottom w:val="0"/>
      <w:divBdr>
        <w:top w:val="none" w:sz="0" w:space="0" w:color="auto"/>
        <w:left w:val="none" w:sz="0" w:space="0" w:color="auto"/>
        <w:bottom w:val="none" w:sz="0" w:space="0" w:color="auto"/>
        <w:right w:val="none" w:sz="0" w:space="0" w:color="auto"/>
      </w:divBdr>
    </w:div>
    <w:div w:id="630019050">
      <w:bodyDiv w:val="1"/>
      <w:marLeft w:val="0"/>
      <w:marRight w:val="0"/>
      <w:marTop w:val="0"/>
      <w:marBottom w:val="0"/>
      <w:divBdr>
        <w:top w:val="none" w:sz="0" w:space="0" w:color="auto"/>
        <w:left w:val="none" w:sz="0" w:space="0" w:color="auto"/>
        <w:bottom w:val="none" w:sz="0" w:space="0" w:color="auto"/>
        <w:right w:val="none" w:sz="0" w:space="0" w:color="auto"/>
      </w:divBdr>
    </w:div>
    <w:div w:id="636447524">
      <w:bodyDiv w:val="1"/>
      <w:marLeft w:val="0"/>
      <w:marRight w:val="0"/>
      <w:marTop w:val="0"/>
      <w:marBottom w:val="0"/>
      <w:divBdr>
        <w:top w:val="none" w:sz="0" w:space="0" w:color="auto"/>
        <w:left w:val="none" w:sz="0" w:space="0" w:color="auto"/>
        <w:bottom w:val="none" w:sz="0" w:space="0" w:color="auto"/>
        <w:right w:val="none" w:sz="0" w:space="0" w:color="auto"/>
      </w:divBdr>
    </w:div>
    <w:div w:id="648903770">
      <w:bodyDiv w:val="1"/>
      <w:marLeft w:val="0"/>
      <w:marRight w:val="0"/>
      <w:marTop w:val="0"/>
      <w:marBottom w:val="0"/>
      <w:divBdr>
        <w:top w:val="none" w:sz="0" w:space="0" w:color="auto"/>
        <w:left w:val="none" w:sz="0" w:space="0" w:color="auto"/>
        <w:bottom w:val="none" w:sz="0" w:space="0" w:color="auto"/>
        <w:right w:val="none" w:sz="0" w:space="0" w:color="auto"/>
      </w:divBdr>
    </w:div>
    <w:div w:id="656033354">
      <w:bodyDiv w:val="1"/>
      <w:marLeft w:val="0"/>
      <w:marRight w:val="0"/>
      <w:marTop w:val="0"/>
      <w:marBottom w:val="0"/>
      <w:divBdr>
        <w:top w:val="none" w:sz="0" w:space="0" w:color="auto"/>
        <w:left w:val="none" w:sz="0" w:space="0" w:color="auto"/>
        <w:bottom w:val="none" w:sz="0" w:space="0" w:color="auto"/>
        <w:right w:val="none" w:sz="0" w:space="0" w:color="auto"/>
      </w:divBdr>
    </w:div>
    <w:div w:id="668867577">
      <w:bodyDiv w:val="1"/>
      <w:marLeft w:val="0"/>
      <w:marRight w:val="0"/>
      <w:marTop w:val="0"/>
      <w:marBottom w:val="0"/>
      <w:divBdr>
        <w:top w:val="none" w:sz="0" w:space="0" w:color="auto"/>
        <w:left w:val="none" w:sz="0" w:space="0" w:color="auto"/>
        <w:bottom w:val="none" w:sz="0" w:space="0" w:color="auto"/>
        <w:right w:val="none" w:sz="0" w:space="0" w:color="auto"/>
      </w:divBdr>
    </w:div>
    <w:div w:id="690231097">
      <w:bodyDiv w:val="1"/>
      <w:marLeft w:val="0"/>
      <w:marRight w:val="0"/>
      <w:marTop w:val="0"/>
      <w:marBottom w:val="0"/>
      <w:divBdr>
        <w:top w:val="none" w:sz="0" w:space="0" w:color="auto"/>
        <w:left w:val="none" w:sz="0" w:space="0" w:color="auto"/>
        <w:bottom w:val="none" w:sz="0" w:space="0" w:color="auto"/>
        <w:right w:val="none" w:sz="0" w:space="0" w:color="auto"/>
      </w:divBdr>
    </w:div>
    <w:div w:id="720859732">
      <w:bodyDiv w:val="1"/>
      <w:marLeft w:val="0"/>
      <w:marRight w:val="0"/>
      <w:marTop w:val="0"/>
      <w:marBottom w:val="0"/>
      <w:divBdr>
        <w:top w:val="none" w:sz="0" w:space="0" w:color="auto"/>
        <w:left w:val="none" w:sz="0" w:space="0" w:color="auto"/>
        <w:bottom w:val="none" w:sz="0" w:space="0" w:color="auto"/>
        <w:right w:val="none" w:sz="0" w:space="0" w:color="auto"/>
      </w:divBdr>
      <w:divsChild>
        <w:div w:id="500971001">
          <w:marLeft w:val="0"/>
          <w:marRight w:val="0"/>
          <w:marTop w:val="0"/>
          <w:marBottom w:val="0"/>
          <w:divBdr>
            <w:top w:val="none" w:sz="0" w:space="0" w:color="auto"/>
            <w:left w:val="none" w:sz="0" w:space="0" w:color="auto"/>
            <w:bottom w:val="none" w:sz="0" w:space="0" w:color="auto"/>
            <w:right w:val="none" w:sz="0" w:space="0" w:color="auto"/>
          </w:divBdr>
          <w:divsChild>
            <w:div w:id="930118719">
              <w:marLeft w:val="0"/>
              <w:marRight w:val="0"/>
              <w:marTop w:val="0"/>
              <w:marBottom w:val="0"/>
              <w:divBdr>
                <w:top w:val="none" w:sz="0" w:space="0" w:color="auto"/>
                <w:left w:val="none" w:sz="0" w:space="0" w:color="auto"/>
                <w:bottom w:val="none" w:sz="0" w:space="0" w:color="auto"/>
                <w:right w:val="none" w:sz="0" w:space="0" w:color="auto"/>
              </w:divBdr>
              <w:divsChild>
                <w:div w:id="17114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8026">
      <w:bodyDiv w:val="1"/>
      <w:marLeft w:val="0"/>
      <w:marRight w:val="0"/>
      <w:marTop w:val="0"/>
      <w:marBottom w:val="0"/>
      <w:divBdr>
        <w:top w:val="none" w:sz="0" w:space="0" w:color="auto"/>
        <w:left w:val="none" w:sz="0" w:space="0" w:color="auto"/>
        <w:bottom w:val="none" w:sz="0" w:space="0" w:color="auto"/>
        <w:right w:val="none" w:sz="0" w:space="0" w:color="auto"/>
      </w:divBdr>
    </w:div>
    <w:div w:id="746926963">
      <w:bodyDiv w:val="1"/>
      <w:marLeft w:val="0"/>
      <w:marRight w:val="0"/>
      <w:marTop w:val="0"/>
      <w:marBottom w:val="0"/>
      <w:divBdr>
        <w:top w:val="none" w:sz="0" w:space="0" w:color="auto"/>
        <w:left w:val="none" w:sz="0" w:space="0" w:color="auto"/>
        <w:bottom w:val="none" w:sz="0" w:space="0" w:color="auto"/>
        <w:right w:val="none" w:sz="0" w:space="0" w:color="auto"/>
      </w:divBdr>
    </w:div>
    <w:div w:id="770205048">
      <w:bodyDiv w:val="1"/>
      <w:marLeft w:val="0"/>
      <w:marRight w:val="0"/>
      <w:marTop w:val="0"/>
      <w:marBottom w:val="0"/>
      <w:divBdr>
        <w:top w:val="none" w:sz="0" w:space="0" w:color="auto"/>
        <w:left w:val="none" w:sz="0" w:space="0" w:color="auto"/>
        <w:bottom w:val="none" w:sz="0" w:space="0" w:color="auto"/>
        <w:right w:val="none" w:sz="0" w:space="0" w:color="auto"/>
      </w:divBdr>
    </w:div>
    <w:div w:id="799808961">
      <w:bodyDiv w:val="1"/>
      <w:marLeft w:val="0"/>
      <w:marRight w:val="0"/>
      <w:marTop w:val="0"/>
      <w:marBottom w:val="0"/>
      <w:divBdr>
        <w:top w:val="none" w:sz="0" w:space="0" w:color="auto"/>
        <w:left w:val="none" w:sz="0" w:space="0" w:color="auto"/>
        <w:bottom w:val="none" w:sz="0" w:space="0" w:color="auto"/>
        <w:right w:val="none" w:sz="0" w:space="0" w:color="auto"/>
      </w:divBdr>
    </w:div>
    <w:div w:id="849681541">
      <w:bodyDiv w:val="1"/>
      <w:marLeft w:val="0"/>
      <w:marRight w:val="0"/>
      <w:marTop w:val="0"/>
      <w:marBottom w:val="0"/>
      <w:divBdr>
        <w:top w:val="none" w:sz="0" w:space="0" w:color="auto"/>
        <w:left w:val="none" w:sz="0" w:space="0" w:color="auto"/>
        <w:bottom w:val="none" w:sz="0" w:space="0" w:color="auto"/>
        <w:right w:val="none" w:sz="0" w:space="0" w:color="auto"/>
      </w:divBdr>
    </w:div>
    <w:div w:id="949897326">
      <w:bodyDiv w:val="1"/>
      <w:marLeft w:val="0"/>
      <w:marRight w:val="0"/>
      <w:marTop w:val="0"/>
      <w:marBottom w:val="0"/>
      <w:divBdr>
        <w:top w:val="none" w:sz="0" w:space="0" w:color="auto"/>
        <w:left w:val="none" w:sz="0" w:space="0" w:color="auto"/>
        <w:bottom w:val="none" w:sz="0" w:space="0" w:color="auto"/>
        <w:right w:val="none" w:sz="0" w:space="0" w:color="auto"/>
      </w:divBdr>
    </w:div>
    <w:div w:id="954796751">
      <w:bodyDiv w:val="1"/>
      <w:marLeft w:val="0"/>
      <w:marRight w:val="0"/>
      <w:marTop w:val="0"/>
      <w:marBottom w:val="0"/>
      <w:divBdr>
        <w:top w:val="none" w:sz="0" w:space="0" w:color="auto"/>
        <w:left w:val="none" w:sz="0" w:space="0" w:color="auto"/>
        <w:bottom w:val="none" w:sz="0" w:space="0" w:color="auto"/>
        <w:right w:val="none" w:sz="0" w:space="0" w:color="auto"/>
      </w:divBdr>
    </w:div>
    <w:div w:id="967055907">
      <w:bodyDiv w:val="1"/>
      <w:marLeft w:val="0"/>
      <w:marRight w:val="0"/>
      <w:marTop w:val="0"/>
      <w:marBottom w:val="0"/>
      <w:divBdr>
        <w:top w:val="none" w:sz="0" w:space="0" w:color="auto"/>
        <w:left w:val="none" w:sz="0" w:space="0" w:color="auto"/>
        <w:bottom w:val="none" w:sz="0" w:space="0" w:color="auto"/>
        <w:right w:val="none" w:sz="0" w:space="0" w:color="auto"/>
      </w:divBdr>
    </w:div>
    <w:div w:id="972566387">
      <w:bodyDiv w:val="1"/>
      <w:marLeft w:val="0"/>
      <w:marRight w:val="0"/>
      <w:marTop w:val="0"/>
      <w:marBottom w:val="0"/>
      <w:divBdr>
        <w:top w:val="none" w:sz="0" w:space="0" w:color="auto"/>
        <w:left w:val="none" w:sz="0" w:space="0" w:color="auto"/>
        <w:bottom w:val="none" w:sz="0" w:space="0" w:color="auto"/>
        <w:right w:val="none" w:sz="0" w:space="0" w:color="auto"/>
      </w:divBdr>
    </w:div>
    <w:div w:id="996807424">
      <w:bodyDiv w:val="1"/>
      <w:marLeft w:val="0"/>
      <w:marRight w:val="0"/>
      <w:marTop w:val="0"/>
      <w:marBottom w:val="0"/>
      <w:divBdr>
        <w:top w:val="none" w:sz="0" w:space="0" w:color="auto"/>
        <w:left w:val="none" w:sz="0" w:space="0" w:color="auto"/>
        <w:bottom w:val="none" w:sz="0" w:space="0" w:color="auto"/>
        <w:right w:val="none" w:sz="0" w:space="0" w:color="auto"/>
      </w:divBdr>
    </w:div>
    <w:div w:id="1032608437">
      <w:bodyDiv w:val="1"/>
      <w:marLeft w:val="0"/>
      <w:marRight w:val="0"/>
      <w:marTop w:val="0"/>
      <w:marBottom w:val="0"/>
      <w:divBdr>
        <w:top w:val="none" w:sz="0" w:space="0" w:color="auto"/>
        <w:left w:val="none" w:sz="0" w:space="0" w:color="auto"/>
        <w:bottom w:val="none" w:sz="0" w:space="0" w:color="auto"/>
        <w:right w:val="none" w:sz="0" w:space="0" w:color="auto"/>
      </w:divBdr>
    </w:div>
    <w:div w:id="1034694600">
      <w:bodyDiv w:val="1"/>
      <w:marLeft w:val="0"/>
      <w:marRight w:val="0"/>
      <w:marTop w:val="0"/>
      <w:marBottom w:val="0"/>
      <w:divBdr>
        <w:top w:val="none" w:sz="0" w:space="0" w:color="auto"/>
        <w:left w:val="none" w:sz="0" w:space="0" w:color="auto"/>
        <w:bottom w:val="none" w:sz="0" w:space="0" w:color="auto"/>
        <w:right w:val="none" w:sz="0" w:space="0" w:color="auto"/>
      </w:divBdr>
    </w:div>
    <w:div w:id="1052654252">
      <w:bodyDiv w:val="1"/>
      <w:marLeft w:val="0"/>
      <w:marRight w:val="0"/>
      <w:marTop w:val="0"/>
      <w:marBottom w:val="0"/>
      <w:divBdr>
        <w:top w:val="none" w:sz="0" w:space="0" w:color="auto"/>
        <w:left w:val="none" w:sz="0" w:space="0" w:color="auto"/>
        <w:bottom w:val="none" w:sz="0" w:space="0" w:color="auto"/>
        <w:right w:val="none" w:sz="0" w:space="0" w:color="auto"/>
      </w:divBdr>
    </w:div>
    <w:div w:id="1085767043">
      <w:bodyDiv w:val="1"/>
      <w:marLeft w:val="0"/>
      <w:marRight w:val="0"/>
      <w:marTop w:val="0"/>
      <w:marBottom w:val="0"/>
      <w:divBdr>
        <w:top w:val="none" w:sz="0" w:space="0" w:color="auto"/>
        <w:left w:val="none" w:sz="0" w:space="0" w:color="auto"/>
        <w:bottom w:val="none" w:sz="0" w:space="0" w:color="auto"/>
        <w:right w:val="none" w:sz="0" w:space="0" w:color="auto"/>
      </w:divBdr>
    </w:div>
    <w:div w:id="1093428504">
      <w:bodyDiv w:val="1"/>
      <w:marLeft w:val="0"/>
      <w:marRight w:val="0"/>
      <w:marTop w:val="0"/>
      <w:marBottom w:val="0"/>
      <w:divBdr>
        <w:top w:val="none" w:sz="0" w:space="0" w:color="auto"/>
        <w:left w:val="none" w:sz="0" w:space="0" w:color="auto"/>
        <w:bottom w:val="none" w:sz="0" w:space="0" w:color="auto"/>
        <w:right w:val="none" w:sz="0" w:space="0" w:color="auto"/>
      </w:divBdr>
    </w:div>
    <w:div w:id="1226330846">
      <w:bodyDiv w:val="1"/>
      <w:marLeft w:val="0"/>
      <w:marRight w:val="0"/>
      <w:marTop w:val="0"/>
      <w:marBottom w:val="0"/>
      <w:divBdr>
        <w:top w:val="none" w:sz="0" w:space="0" w:color="auto"/>
        <w:left w:val="none" w:sz="0" w:space="0" w:color="auto"/>
        <w:bottom w:val="none" w:sz="0" w:space="0" w:color="auto"/>
        <w:right w:val="none" w:sz="0" w:space="0" w:color="auto"/>
      </w:divBdr>
    </w:div>
    <w:div w:id="1243300318">
      <w:bodyDiv w:val="1"/>
      <w:marLeft w:val="0"/>
      <w:marRight w:val="0"/>
      <w:marTop w:val="0"/>
      <w:marBottom w:val="0"/>
      <w:divBdr>
        <w:top w:val="none" w:sz="0" w:space="0" w:color="auto"/>
        <w:left w:val="none" w:sz="0" w:space="0" w:color="auto"/>
        <w:bottom w:val="none" w:sz="0" w:space="0" w:color="auto"/>
        <w:right w:val="none" w:sz="0" w:space="0" w:color="auto"/>
      </w:divBdr>
    </w:div>
    <w:div w:id="1244992952">
      <w:bodyDiv w:val="1"/>
      <w:marLeft w:val="0"/>
      <w:marRight w:val="0"/>
      <w:marTop w:val="0"/>
      <w:marBottom w:val="0"/>
      <w:divBdr>
        <w:top w:val="none" w:sz="0" w:space="0" w:color="auto"/>
        <w:left w:val="none" w:sz="0" w:space="0" w:color="auto"/>
        <w:bottom w:val="none" w:sz="0" w:space="0" w:color="auto"/>
        <w:right w:val="none" w:sz="0" w:space="0" w:color="auto"/>
      </w:divBdr>
    </w:div>
    <w:div w:id="1278878997">
      <w:bodyDiv w:val="1"/>
      <w:marLeft w:val="0"/>
      <w:marRight w:val="0"/>
      <w:marTop w:val="0"/>
      <w:marBottom w:val="0"/>
      <w:divBdr>
        <w:top w:val="none" w:sz="0" w:space="0" w:color="auto"/>
        <w:left w:val="none" w:sz="0" w:space="0" w:color="auto"/>
        <w:bottom w:val="none" w:sz="0" w:space="0" w:color="auto"/>
        <w:right w:val="none" w:sz="0" w:space="0" w:color="auto"/>
      </w:divBdr>
    </w:div>
    <w:div w:id="1287587168">
      <w:bodyDiv w:val="1"/>
      <w:marLeft w:val="0"/>
      <w:marRight w:val="0"/>
      <w:marTop w:val="0"/>
      <w:marBottom w:val="0"/>
      <w:divBdr>
        <w:top w:val="none" w:sz="0" w:space="0" w:color="auto"/>
        <w:left w:val="none" w:sz="0" w:space="0" w:color="auto"/>
        <w:bottom w:val="none" w:sz="0" w:space="0" w:color="auto"/>
        <w:right w:val="none" w:sz="0" w:space="0" w:color="auto"/>
      </w:divBdr>
    </w:div>
    <w:div w:id="1313024256">
      <w:bodyDiv w:val="1"/>
      <w:marLeft w:val="0"/>
      <w:marRight w:val="0"/>
      <w:marTop w:val="0"/>
      <w:marBottom w:val="0"/>
      <w:divBdr>
        <w:top w:val="none" w:sz="0" w:space="0" w:color="auto"/>
        <w:left w:val="none" w:sz="0" w:space="0" w:color="auto"/>
        <w:bottom w:val="none" w:sz="0" w:space="0" w:color="auto"/>
        <w:right w:val="none" w:sz="0" w:space="0" w:color="auto"/>
      </w:divBdr>
    </w:div>
    <w:div w:id="1330601076">
      <w:bodyDiv w:val="1"/>
      <w:marLeft w:val="0"/>
      <w:marRight w:val="0"/>
      <w:marTop w:val="0"/>
      <w:marBottom w:val="0"/>
      <w:divBdr>
        <w:top w:val="none" w:sz="0" w:space="0" w:color="auto"/>
        <w:left w:val="none" w:sz="0" w:space="0" w:color="auto"/>
        <w:bottom w:val="none" w:sz="0" w:space="0" w:color="auto"/>
        <w:right w:val="none" w:sz="0" w:space="0" w:color="auto"/>
      </w:divBdr>
    </w:div>
    <w:div w:id="1349064739">
      <w:bodyDiv w:val="1"/>
      <w:marLeft w:val="0"/>
      <w:marRight w:val="0"/>
      <w:marTop w:val="0"/>
      <w:marBottom w:val="0"/>
      <w:divBdr>
        <w:top w:val="none" w:sz="0" w:space="0" w:color="auto"/>
        <w:left w:val="none" w:sz="0" w:space="0" w:color="auto"/>
        <w:bottom w:val="none" w:sz="0" w:space="0" w:color="auto"/>
        <w:right w:val="none" w:sz="0" w:space="0" w:color="auto"/>
      </w:divBdr>
    </w:div>
    <w:div w:id="1357459927">
      <w:bodyDiv w:val="1"/>
      <w:marLeft w:val="0"/>
      <w:marRight w:val="0"/>
      <w:marTop w:val="0"/>
      <w:marBottom w:val="0"/>
      <w:divBdr>
        <w:top w:val="none" w:sz="0" w:space="0" w:color="auto"/>
        <w:left w:val="none" w:sz="0" w:space="0" w:color="auto"/>
        <w:bottom w:val="none" w:sz="0" w:space="0" w:color="auto"/>
        <w:right w:val="none" w:sz="0" w:space="0" w:color="auto"/>
      </w:divBdr>
    </w:div>
    <w:div w:id="1390957553">
      <w:bodyDiv w:val="1"/>
      <w:marLeft w:val="0"/>
      <w:marRight w:val="0"/>
      <w:marTop w:val="0"/>
      <w:marBottom w:val="0"/>
      <w:divBdr>
        <w:top w:val="none" w:sz="0" w:space="0" w:color="auto"/>
        <w:left w:val="none" w:sz="0" w:space="0" w:color="auto"/>
        <w:bottom w:val="none" w:sz="0" w:space="0" w:color="auto"/>
        <w:right w:val="none" w:sz="0" w:space="0" w:color="auto"/>
      </w:divBdr>
    </w:div>
    <w:div w:id="1392968780">
      <w:bodyDiv w:val="1"/>
      <w:marLeft w:val="0"/>
      <w:marRight w:val="0"/>
      <w:marTop w:val="0"/>
      <w:marBottom w:val="0"/>
      <w:divBdr>
        <w:top w:val="none" w:sz="0" w:space="0" w:color="auto"/>
        <w:left w:val="none" w:sz="0" w:space="0" w:color="auto"/>
        <w:bottom w:val="none" w:sz="0" w:space="0" w:color="auto"/>
        <w:right w:val="none" w:sz="0" w:space="0" w:color="auto"/>
      </w:divBdr>
    </w:div>
    <w:div w:id="1394619786">
      <w:bodyDiv w:val="1"/>
      <w:marLeft w:val="0"/>
      <w:marRight w:val="0"/>
      <w:marTop w:val="0"/>
      <w:marBottom w:val="0"/>
      <w:divBdr>
        <w:top w:val="none" w:sz="0" w:space="0" w:color="auto"/>
        <w:left w:val="none" w:sz="0" w:space="0" w:color="auto"/>
        <w:bottom w:val="none" w:sz="0" w:space="0" w:color="auto"/>
        <w:right w:val="none" w:sz="0" w:space="0" w:color="auto"/>
      </w:divBdr>
    </w:div>
    <w:div w:id="1401555568">
      <w:bodyDiv w:val="1"/>
      <w:marLeft w:val="0"/>
      <w:marRight w:val="0"/>
      <w:marTop w:val="0"/>
      <w:marBottom w:val="0"/>
      <w:divBdr>
        <w:top w:val="none" w:sz="0" w:space="0" w:color="auto"/>
        <w:left w:val="none" w:sz="0" w:space="0" w:color="auto"/>
        <w:bottom w:val="none" w:sz="0" w:space="0" w:color="auto"/>
        <w:right w:val="none" w:sz="0" w:space="0" w:color="auto"/>
      </w:divBdr>
    </w:div>
    <w:div w:id="1404065143">
      <w:bodyDiv w:val="1"/>
      <w:marLeft w:val="0"/>
      <w:marRight w:val="0"/>
      <w:marTop w:val="0"/>
      <w:marBottom w:val="0"/>
      <w:divBdr>
        <w:top w:val="none" w:sz="0" w:space="0" w:color="auto"/>
        <w:left w:val="none" w:sz="0" w:space="0" w:color="auto"/>
        <w:bottom w:val="none" w:sz="0" w:space="0" w:color="auto"/>
        <w:right w:val="none" w:sz="0" w:space="0" w:color="auto"/>
      </w:divBdr>
    </w:div>
    <w:div w:id="1453136387">
      <w:bodyDiv w:val="1"/>
      <w:marLeft w:val="0"/>
      <w:marRight w:val="0"/>
      <w:marTop w:val="0"/>
      <w:marBottom w:val="0"/>
      <w:divBdr>
        <w:top w:val="none" w:sz="0" w:space="0" w:color="auto"/>
        <w:left w:val="none" w:sz="0" w:space="0" w:color="auto"/>
        <w:bottom w:val="none" w:sz="0" w:space="0" w:color="auto"/>
        <w:right w:val="none" w:sz="0" w:space="0" w:color="auto"/>
      </w:divBdr>
    </w:div>
    <w:div w:id="1480614499">
      <w:bodyDiv w:val="1"/>
      <w:marLeft w:val="0"/>
      <w:marRight w:val="0"/>
      <w:marTop w:val="0"/>
      <w:marBottom w:val="0"/>
      <w:divBdr>
        <w:top w:val="none" w:sz="0" w:space="0" w:color="auto"/>
        <w:left w:val="none" w:sz="0" w:space="0" w:color="auto"/>
        <w:bottom w:val="none" w:sz="0" w:space="0" w:color="auto"/>
        <w:right w:val="none" w:sz="0" w:space="0" w:color="auto"/>
      </w:divBdr>
    </w:div>
    <w:div w:id="1497725091">
      <w:bodyDiv w:val="1"/>
      <w:marLeft w:val="0"/>
      <w:marRight w:val="0"/>
      <w:marTop w:val="0"/>
      <w:marBottom w:val="0"/>
      <w:divBdr>
        <w:top w:val="none" w:sz="0" w:space="0" w:color="auto"/>
        <w:left w:val="none" w:sz="0" w:space="0" w:color="auto"/>
        <w:bottom w:val="none" w:sz="0" w:space="0" w:color="auto"/>
        <w:right w:val="none" w:sz="0" w:space="0" w:color="auto"/>
      </w:divBdr>
    </w:div>
    <w:div w:id="1500271986">
      <w:bodyDiv w:val="1"/>
      <w:marLeft w:val="0"/>
      <w:marRight w:val="0"/>
      <w:marTop w:val="0"/>
      <w:marBottom w:val="0"/>
      <w:divBdr>
        <w:top w:val="none" w:sz="0" w:space="0" w:color="auto"/>
        <w:left w:val="none" w:sz="0" w:space="0" w:color="auto"/>
        <w:bottom w:val="none" w:sz="0" w:space="0" w:color="auto"/>
        <w:right w:val="none" w:sz="0" w:space="0" w:color="auto"/>
      </w:divBdr>
    </w:div>
    <w:div w:id="1503660677">
      <w:bodyDiv w:val="1"/>
      <w:marLeft w:val="0"/>
      <w:marRight w:val="0"/>
      <w:marTop w:val="0"/>
      <w:marBottom w:val="0"/>
      <w:divBdr>
        <w:top w:val="none" w:sz="0" w:space="0" w:color="auto"/>
        <w:left w:val="none" w:sz="0" w:space="0" w:color="auto"/>
        <w:bottom w:val="none" w:sz="0" w:space="0" w:color="auto"/>
        <w:right w:val="none" w:sz="0" w:space="0" w:color="auto"/>
      </w:divBdr>
    </w:div>
    <w:div w:id="1538470701">
      <w:bodyDiv w:val="1"/>
      <w:marLeft w:val="0"/>
      <w:marRight w:val="0"/>
      <w:marTop w:val="0"/>
      <w:marBottom w:val="0"/>
      <w:divBdr>
        <w:top w:val="none" w:sz="0" w:space="0" w:color="auto"/>
        <w:left w:val="none" w:sz="0" w:space="0" w:color="auto"/>
        <w:bottom w:val="none" w:sz="0" w:space="0" w:color="auto"/>
        <w:right w:val="none" w:sz="0" w:space="0" w:color="auto"/>
      </w:divBdr>
    </w:div>
    <w:div w:id="1545632405">
      <w:bodyDiv w:val="1"/>
      <w:marLeft w:val="0"/>
      <w:marRight w:val="0"/>
      <w:marTop w:val="0"/>
      <w:marBottom w:val="0"/>
      <w:divBdr>
        <w:top w:val="none" w:sz="0" w:space="0" w:color="auto"/>
        <w:left w:val="none" w:sz="0" w:space="0" w:color="auto"/>
        <w:bottom w:val="none" w:sz="0" w:space="0" w:color="auto"/>
        <w:right w:val="none" w:sz="0" w:space="0" w:color="auto"/>
      </w:divBdr>
    </w:div>
    <w:div w:id="1561361579">
      <w:bodyDiv w:val="1"/>
      <w:marLeft w:val="0"/>
      <w:marRight w:val="0"/>
      <w:marTop w:val="0"/>
      <w:marBottom w:val="0"/>
      <w:divBdr>
        <w:top w:val="none" w:sz="0" w:space="0" w:color="auto"/>
        <w:left w:val="none" w:sz="0" w:space="0" w:color="auto"/>
        <w:bottom w:val="none" w:sz="0" w:space="0" w:color="auto"/>
        <w:right w:val="none" w:sz="0" w:space="0" w:color="auto"/>
      </w:divBdr>
    </w:div>
    <w:div w:id="1584410176">
      <w:bodyDiv w:val="1"/>
      <w:marLeft w:val="0"/>
      <w:marRight w:val="0"/>
      <w:marTop w:val="0"/>
      <w:marBottom w:val="0"/>
      <w:divBdr>
        <w:top w:val="none" w:sz="0" w:space="0" w:color="auto"/>
        <w:left w:val="none" w:sz="0" w:space="0" w:color="auto"/>
        <w:bottom w:val="none" w:sz="0" w:space="0" w:color="auto"/>
        <w:right w:val="none" w:sz="0" w:space="0" w:color="auto"/>
      </w:divBdr>
    </w:div>
    <w:div w:id="1638410762">
      <w:bodyDiv w:val="1"/>
      <w:marLeft w:val="0"/>
      <w:marRight w:val="0"/>
      <w:marTop w:val="0"/>
      <w:marBottom w:val="0"/>
      <w:divBdr>
        <w:top w:val="none" w:sz="0" w:space="0" w:color="auto"/>
        <w:left w:val="none" w:sz="0" w:space="0" w:color="auto"/>
        <w:bottom w:val="none" w:sz="0" w:space="0" w:color="auto"/>
        <w:right w:val="none" w:sz="0" w:space="0" w:color="auto"/>
      </w:divBdr>
    </w:div>
    <w:div w:id="1650359827">
      <w:bodyDiv w:val="1"/>
      <w:marLeft w:val="0"/>
      <w:marRight w:val="0"/>
      <w:marTop w:val="0"/>
      <w:marBottom w:val="0"/>
      <w:divBdr>
        <w:top w:val="none" w:sz="0" w:space="0" w:color="auto"/>
        <w:left w:val="none" w:sz="0" w:space="0" w:color="auto"/>
        <w:bottom w:val="none" w:sz="0" w:space="0" w:color="auto"/>
        <w:right w:val="none" w:sz="0" w:space="0" w:color="auto"/>
      </w:divBdr>
    </w:div>
    <w:div w:id="1651013178">
      <w:bodyDiv w:val="1"/>
      <w:marLeft w:val="0"/>
      <w:marRight w:val="0"/>
      <w:marTop w:val="0"/>
      <w:marBottom w:val="0"/>
      <w:divBdr>
        <w:top w:val="none" w:sz="0" w:space="0" w:color="auto"/>
        <w:left w:val="none" w:sz="0" w:space="0" w:color="auto"/>
        <w:bottom w:val="none" w:sz="0" w:space="0" w:color="auto"/>
        <w:right w:val="none" w:sz="0" w:space="0" w:color="auto"/>
      </w:divBdr>
    </w:div>
    <w:div w:id="1674063789">
      <w:bodyDiv w:val="1"/>
      <w:marLeft w:val="0"/>
      <w:marRight w:val="0"/>
      <w:marTop w:val="0"/>
      <w:marBottom w:val="0"/>
      <w:divBdr>
        <w:top w:val="none" w:sz="0" w:space="0" w:color="auto"/>
        <w:left w:val="none" w:sz="0" w:space="0" w:color="auto"/>
        <w:bottom w:val="none" w:sz="0" w:space="0" w:color="auto"/>
        <w:right w:val="none" w:sz="0" w:space="0" w:color="auto"/>
      </w:divBdr>
    </w:div>
    <w:div w:id="1702172057">
      <w:bodyDiv w:val="1"/>
      <w:marLeft w:val="0"/>
      <w:marRight w:val="0"/>
      <w:marTop w:val="0"/>
      <w:marBottom w:val="0"/>
      <w:divBdr>
        <w:top w:val="none" w:sz="0" w:space="0" w:color="auto"/>
        <w:left w:val="none" w:sz="0" w:space="0" w:color="auto"/>
        <w:bottom w:val="none" w:sz="0" w:space="0" w:color="auto"/>
        <w:right w:val="none" w:sz="0" w:space="0" w:color="auto"/>
      </w:divBdr>
    </w:div>
    <w:div w:id="1718313581">
      <w:bodyDiv w:val="1"/>
      <w:marLeft w:val="0"/>
      <w:marRight w:val="0"/>
      <w:marTop w:val="0"/>
      <w:marBottom w:val="0"/>
      <w:divBdr>
        <w:top w:val="none" w:sz="0" w:space="0" w:color="auto"/>
        <w:left w:val="none" w:sz="0" w:space="0" w:color="auto"/>
        <w:bottom w:val="none" w:sz="0" w:space="0" w:color="auto"/>
        <w:right w:val="none" w:sz="0" w:space="0" w:color="auto"/>
      </w:divBdr>
    </w:div>
    <w:div w:id="1719932160">
      <w:bodyDiv w:val="1"/>
      <w:marLeft w:val="0"/>
      <w:marRight w:val="0"/>
      <w:marTop w:val="0"/>
      <w:marBottom w:val="0"/>
      <w:divBdr>
        <w:top w:val="none" w:sz="0" w:space="0" w:color="auto"/>
        <w:left w:val="none" w:sz="0" w:space="0" w:color="auto"/>
        <w:bottom w:val="none" w:sz="0" w:space="0" w:color="auto"/>
        <w:right w:val="none" w:sz="0" w:space="0" w:color="auto"/>
      </w:divBdr>
    </w:div>
    <w:div w:id="1735547180">
      <w:bodyDiv w:val="1"/>
      <w:marLeft w:val="0"/>
      <w:marRight w:val="0"/>
      <w:marTop w:val="0"/>
      <w:marBottom w:val="0"/>
      <w:divBdr>
        <w:top w:val="none" w:sz="0" w:space="0" w:color="auto"/>
        <w:left w:val="none" w:sz="0" w:space="0" w:color="auto"/>
        <w:bottom w:val="none" w:sz="0" w:space="0" w:color="auto"/>
        <w:right w:val="none" w:sz="0" w:space="0" w:color="auto"/>
      </w:divBdr>
    </w:div>
    <w:div w:id="1772050008">
      <w:bodyDiv w:val="1"/>
      <w:marLeft w:val="0"/>
      <w:marRight w:val="0"/>
      <w:marTop w:val="0"/>
      <w:marBottom w:val="0"/>
      <w:divBdr>
        <w:top w:val="none" w:sz="0" w:space="0" w:color="auto"/>
        <w:left w:val="none" w:sz="0" w:space="0" w:color="auto"/>
        <w:bottom w:val="none" w:sz="0" w:space="0" w:color="auto"/>
        <w:right w:val="none" w:sz="0" w:space="0" w:color="auto"/>
      </w:divBdr>
    </w:div>
    <w:div w:id="1776049193">
      <w:bodyDiv w:val="1"/>
      <w:marLeft w:val="0"/>
      <w:marRight w:val="0"/>
      <w:marTop w:val="0"/>
      <w:marBottom w:val="0"/>
      <w:divBdr>
        <w:top w:val="none" w:sz="0" w:space="0" w:color="auto"/>
        <w:left w:val="none" w:sz="0" w:space="0" w:color="auto"/>
        <w:bottom w:val="none" w:sz="0" w:space="0" w:color="auto"/>
        <w:right w:val="none" w:sz="0" w:space="0" w:color="auto"/>
      </w:divBdr>
    </w:div>
    <w:div w:id="1780637127">
      <w:bodyDiv w:val="1"/>
      <w:marLeft w:val="0"/>
      <w:marRight w:val="0"/>
      <w:marTop w:val="0"/>
      <w:marBottom w:val="0"/>
      <w:divBdr>
        <w:top w:val="none" w:sz="0" w:space="0" w:color="auto"/>
        <w:left w:val="none" w:sz="0" w:space="0" w:color="auto"/>
        <w:bottom w:val="none" w:sz="0" w:space="0" w:color="auto"/>
        <w:right w:val="none" w:sz="0" w:space="0" w:color="auto"/>
      </w:divBdr>
    </w:div>
    <w:div w:id="1784765514">
      <w:bodyDiv w:val="1"/>
      <w:marLeft w:val="0"/>
      <w:marRight w:val="0"/>
      <w:marTop w:val="0"/>
      <w:marBottom w:val="0"/>
      <w:divBdr>
        <w:top w:val="none" w:sz="0" w:space="0" w:color="auto"/>
        <w:left w:val="none" w:sz="0" w:space="0" w:color="auto"/>
        <w:bottom w:val="none" w:sz="0" w:space="0" w:color="auto"/>
        <w:right w:val="none" w:sz="0" w:space="0" w:color="auto"/>
      </w:divBdr>
    </w:div>
    <w:div w:id="1804930206">
      <w:bodyDiv w:val="1"/>
      <w:marLeft w:val="0"/>
      <w:marRight w:val="0"/>
      <w:marTop w:val="0"/>
      <w:marBottom w:val="0"/>
      <w:divBdr>
        <w:top w:val="none" w:sz="0" w:space="0" w:color="auto"/>
        <w:left w:val="none" w:sz="0" w:space="0" w:color="auto"/>
        <w:bottom w:val="none" w:sz="0" w:space="0" w:color="auto"/>
        <w:right w:val="none" w:sz="0" w:space="0" w:color="auto"/>
      </w:divBdr>
      <w:divsChild>
        <w:div w:id="1256524437">
          <w:marLeft w:val="562"/>
          <w:marRight w:val="0"/>
          <w:marTop w:val="150"/>
          <w:marBottom w:val="0"/>
          <w:divBdr>
            <w:top w:val="none" w:sz="0" w:space="0" w:color="auto"/>
            <w:left w:val="none" w:sz="0" w:space="0" w:color="auto"/>
            <w:bottom w:val="none" w:sz="0" w:space="0" w:color="auto"/>
            <w:right w:val="none" w:sz="0" w:space="0" w:color="auto"/>
          </w:divBdr>
        </w:div>
        <w:div w:id="1078675341">
          <w:marLeft w:val="562"/>
          <w:marRight w:val="0"/>
          <w:marTop w:val="150"/>
          <w:marBottom w:val="0"/>
          <w:divBdr>
            <w:top w:val="none" w:sz="0" w:space="0" w:color="auto"/>
            <w:left w:val="none" w:sz="0" w:space="0" w:color="auto"/>
            <w:bottom w:val="none" w:sz="0" w:space="0" w:color="auto"/>
            <w:right w:val="none" w:sz="0" w:space="0" w:color="auto"/>
          </w:divBdr>
        </w:div>
        <w:div w:id="1078557437">
          <w:marLeft w:val="562"/>
          <w:marRight w:val="0"/>
          <w:marTop w:val="150"/>
          <w:marBottom w:val="0"/>
          <w:divBdr>
            <w:top w:val="none" w:sz="0" w:space="0" w:color="auto"/>
            <w:left w:val="none" w:sz="0" w:space="0" w:color="auto"/>
            <w:bottom w:val="none" w:sz="0" w:space="0" w:color="auto"/>
            <w:right w:val="none" w:sz="0" w:space="0" w:color="auto"/>
          </w:divBdr>
        </w:div>
        <w:div w:id="189492530">
          <w:marLeft w:val="562"/>
          <w:marRight w:val="0"/>
          <w:marTop w:val="150"/>
          <w:marBottom w:val="0"/>
          <w:divBdr>
            <w:top w:val="none" w:sz="0" w:space="0" w:color="auto"/>
            <w:left w:val="none" w:sz="0" w:space="0" w:color="auto"/>
            <w:bottom w:val="none" w:sz="0" w:space="0" w:color="auto"/>
            <w:right w:val="none" w:sz="0" w:space="0" w:color="auto"/>
          </w:divBdr>
        </w:div>
        <w:div w:id="649671798">
          <w:marLeft w:val="562"/>
          <w:marRight w:val="0"/>
          <w:marTop w:val="150"/>
          <w:marBottom w:val="0"/>
          <w:divBdr>
            <w:top w:val="none" w:sz="0" w:space="0" w:color="auto"/>
            <w:left w:val="none" w:sz="0" w:space="0" w:color="auto"/>
            <w:bottom w:val="none" w:sz="0" w:space="0" w:color="auto"/>
            <w:right w:val="none" w:sz="0" w:space="0" w:color="auto"/>
          </w:divBdr>
        </w:div>
        <w:div w:id="129448748">
          <w:marLeft w:val="562"/>
          <w:marRight w:val="0"/>
          <w:marTop w:val="150"/>
          <w:marBottom w:val="0"/>
          <w:divBdr>
            <w:top w:val="none" w:sz="0" w:space="0" w:color="auto"/>
            <w:left w:val="none" w:sz="0" w:space="0" w:color="auto"/>
            <w:bottom w:val="none" w:sz="0" w:space="0" w:color="auto"/>
            <w:right w:val="none" w:sz="0" w:space="0" w:color="auto"/>
          </w:divBdr>
        </w:div>
        <w:div w:id="534151106">
          <w:marLeft w:val="562"/>
          <w:marRight w:val="0"/>
          <w:marTop w:val="150"/>
          <w:marBottom w:val="0"/>
          <w:divBdr>
            <w:top w:val="none" w:sz="0" w:space="0" w:color="auto"/>
            <w:left w:val="none" w:sz="0" w:space="0" w:color="auto"/>
            <w:bottom w:val="none" w:sz="0" w:space="0" w:color="auto"/>
            <w:right w:val="none" w:sz="0" w:space="0" w:color="auto"/>
          </w:divBdr>
        </w:div>
      </w:divsChild>
    </w:div>
    <w:div w:id="1829401287">
      <w:bodyDiv w:val="1"/>
      <w:marLeft w:val="0"/>
      <w:marRight w:val="0"/>
      <w:marTop w:val="0"/>
      <w:marBottom w:val="0"/>
      <w:divBdr>
        <w:top w:val="none" w:sz="0" w:space="0" w:color="auto"/>
        <w:left w:val="none" w:sz="0" w:space="0" w:color="auto"/>
        <w:bottom w:val="none" w:sz="0" w:space="0" w:color="auto"/>
        <w:right w:val="none" w:sz="0" w:space="0" w:color="auto"/>
      </w:divBdr>
    </w:div>
    <w:div w:id="1838423362">
      <w:bodyDiv w:val="1"/>
      <w:marLeft w:val="0"/>
      <w:marRight w:val="0"/>
      <w:marTop w:val="0"/>
      <w:marBottom w:val="0"/>
      <w:divBdr>
        <w:top w:val="none" w:sz="0" w:space="0" w:color="auto"/>
        <w:left w:val="none" w:sz="0" w:space="0" w:color="auto"/>
        <w:bottom w:val="none" w:sz="0" w:space="0" w:color="auto"/>
        <w:right w:val="none" w:sz="0" w:space="0" w:color="auto"/>
      </w:divBdr>
    </w:div>
    <w:div w:id="1849446213">
      <w:bodyDiv w:val="1"/>
      <w:marLeft w:val="0"/>
      <w:marRight w:val="0"/>
      <w:marTop w:val="0"/>
      <w:marBottom w:val="0"/>
      <w:divBdr>
        <w:top w:val="none" w:sz="0" w:space="0" w:color="auto"/>
        <w:left w:val="none" w:sz="0" w:space="0" w:color="auto"/>
        <w:bottom w:val="none" w:sz="0" w:space="0" w:color="auto"/>
        <w:right w:val="none" w:sz="0" w:space="0" w:color="auto"/>
      </w:divBdr>
    </w:div>
    <w:div w:id="1858620758">
      <w:bodyDiv w:val="1"/>
      <w:marLeft w:val="0"/>
      <w:marRight w:val="0"/>
      <w:marTop w:val="0"/>
      <w:marBottom w:val="0"/>
      <w:divBdr>
        <w:top w:val="none" w:sz="0" w:space="0" w:color="auto"/>
        <w:left w:val="none" w:sz="0" w:space="0" w:color="auto"/>
        <w:bottom w:val="none" w:sz="0" w:space="0" w:color="auto"/>
        <w:right w:val="none" w:sz="0" w:space="0" w:color="auto"/>
      </w:divBdr>
    </w:div>
    <w:div w:id="1870145751">
      <w:bodyDiv w:val="1"/>
      <w:marLeft w:val="0"/>
      <w:marRight w:val="0"/>
      <w:marTop w:val="0"/>
      <w:marBottom w:val="0"/>
      <w:divBdr>
        <w:top w:val="none" w:sz="0" w:space="0" w:color="auto"/>
        <w:left w:val="none" w:sz="0" w:space="0" w:color="auto"/>
        <w:bottom w:val="none" w:sz="0" w:space="0" w:color="auto"/>
        <w:right w:val="none" w:sz="0" w:space="0" w:color="auto"/>
      </w:divBdr>
    </w:div>
    <w:div w:id="1877083164">
      <w:bodyDiv w:val="1"/>
      <w:marLeft w:val="0"/>
      <w:marRight w:val="0"/>
      <w:marTop w:val="0"/>
      <w:marBottom w:val="0"/>
      <w:divBdr>
        <w:top w:val="none" w:sz="0" w:space="0" w:color="auto"/>
        <w:left w:val="none" w:sz="0" w:space="0" w:color="auto"/>
        <w:bottom w:val="none" w:sz="0" w:space="0" w:color="auto"/>
        <w:right w:val="none" w:sz="0" w:space="0" w:color="auto"/>
      </w:divBdr>
    </w:div>
    <w:div w:id="1902708778">
      <w:bodyDiv w:val="1"/>
      <w:marLeft w:val="0"/>
      <w:marRight w:val="0"/>
      <w:marTop w:val="0"/>
      <w:marBottom w:val="0"/>
      <w:divBdr>
        <w:top w:val="none" w:sz="0" w:space="0" w:color="auto"/>
        <w:left w:val="none" w:sz="0" w:space="0" w:color="auto"/>
        <w:bottom w:val="none" w:sz="0" w:space="0" w:color="auto"/>
        <w:right w:val="none" w:sz="0" w:space="0" w:color="auto"/>
      </w:divBdr>
    </w:div>
    <w:div w:id="1905410086">
      <w:bodyDiv w:val="1"/>
      <w:marLeft w:val="0"/>
      <w:marRight w:val="0"/>
      <w:marTop w:val="0"/>
      <w:marBottom w:val="0"/>
      <w:divBdr>
        <w:top w:val="none" w:sz="0" w:space="0" w:color="auto"/>
        <w:left w:val="none" w:sz="0" w:space="0" w:color="auto"/>
        <w:bottom w:val="none" w:sz="0" w:space="0" w:color="auto"/>
        <w:right w:val="none" w:sz="0" w:space="0" w:color="auto"/>
      </w:divBdr>
    </w:div>
    <w:div w:id="1919947496">
      <w:bodyDiv w:val="1"/>
      <w:marLeft w:val="0"/>
      <w:marRight w:val="0"/>
      <w:marTop w:val="0"/>
      <w:marBottom w:val="0"/>
      <w:divBdr>
        <w:top w:val="none" w:sz="0" w:space="0" w:color="auto"/>
        <w:left w:val="none" w:sz="0" w:space="0" w:color="auto"/>
        <w:bottom w:val="none" w:sz="0" w:space="0" w:color="auto"/>
        <w:right w:val="none" w:sz="0" w:space="0" w:color="auto"/>
      </w:divBdr>
    </w:div>
    <w:div w:id="1931962618">
      <w:bodyDiv w:val="1"/>
      <w:marLeft w:val="0"/>
      <w:marRight w:val="0"/>
      <w:marTop w:val="0"/>
      <w:marBottom w:val="0"/>
      <w:divBdr>
        <w:top w:val="none" w:sz="0" w:space="0" w:color="auto"/>
        <w:left w:val="none" w:sz="0" w:space="0" w:color="auto"/>
        <w:bottom w:val="none" w:sz="0" w:space="0" w:color="auto"/>
        <w:right w:val="none" w:sz="0" w:space="0" w:color="auto"/>
      </w:divBdr>
    </w:div>
    <w:div w:id="1932859083">
      <w:bodyDiv w:val="1"/>
      <w:marLeft w:val="0"/>
      <w:marRight w:val="0"/>
      <w:marTop w:val="0"/>
      <w:marBottom w:val="0"/>
      <w:divBdr>
        <w:top w:val="none" w:sz="0" w:space="0" w:color="auto"/>
        <w:left w:val="none" w:sz="0" w:space="0" w:color="auto"/>
        <w:bottom w:val="none" w:sz="0" w:space="0" w:color="auto"/>
        <w:right w:val="none" w:sz="0" w:space="0" w:color="auto"/>
      </w:divBdr>
    </w:div>
    <w:div w:id="1941177107">
      <w:bodyDiv w:val="1"/>
      <w:marLeft w:val="0"/>
      <w:marRight w:val="0"/>
      <w:marTop w:val="0"/>
      <w:marBottom w:val="0"/>
      <w:divBdr>
        <w:top w:val="none" w:sz="0" w:space="0" w:color="auto"/>
        <w:left w:val="none" w:sz="0" w:space="0" w:color="auto"/>
        <w:bottom w:val="none" w:sz="0" w:space="0" w:color="auto"/>
        <w:right w:val="none" w:sz="0" w:space="0" w:color="auto"/>
      </w:divBdr>
    </w:div>
    <w:div w:id="1999723278">
      <w:bodyDiv w:val="1"/>
      <w:marLeft w:val="0"/>
      <w:marRight w:val="0"/>
      <w:marTop w:val="0"/>
      <w:marBottom w:val="0"/>
      <w:divBdr>
        <w:top w:val="none" w:sz="0" w:space="0" w:color="auto"/>
        <w:left w:val="none" w:sz="0" w:space="0" w:color="auto"/>
        <w:bottom w:val="none" w:sz="0" w:space="0" w:color="auto"/>
        <w:right w:val="none" w:sz="0" w:space="0" w:color="auto"/>
      </w:divBdr>
    </w:div>
    <w:div w:id="2095587891">
      <w:bodyDiv w:val="1"/>
      <w:marLeft w:val="0"/>
      <w:marRight w:val="0"/>
      <w:marTop w:val="0"/>
      <w:marBottom w:val="0"/>
      <w:divBdr>
        <w:top w:val="none" w:sz="0" w:space="0" w:color="auto"/>
        <w:left w:val="none" w:sz="0" w:space="0" w:color="auto"/>
        <w:bottom w:val="none" w:sz="0" w:space="0" w:color="auto"/>
        <w:right w:val="none" w:sz="0" w:space="0" w:color="auto"/>
      </w:divBdr>
    </w:div>
    <w:div w:id="2097482490">
      <w:bodyDiv w:val="1"/>
      <w:marLeft w:val="0"/>
      <w:marRight w:val="0"/>
      <w:marTop w:val="0"/>
      <w:marBottom w:val="0"/>
      <w:divBdr>
        <w:top w:val="none" w:sz="0" w:space="0" w:color="auto"/>
        <w:left w:val="none" w:sz="0" w:space="0" w:color="auto"/>
        <w:bottom w:val="none" w:sz="0" w:space="0" w:color="auto"/>
        <w:right w:val="none" w:sz="0" w:space="0" w:color="auto"/>
      </w:divBdr>
    </w:div>
    <w:div w:id="2102484004">
      <w:bodyDiv w:val="1"/>
      <w:marLeft w:val="0"/>
      <w:marRight w:val="0"/>
      <w:marTop w:val="0"/>
      <w:marBottom w:val="0"/>
      <w:divBdr>
        <w:top w:val="none" w:sz="0" w:space="0" w:color="auto"/>
        <w:left w:val="none" w:sz="0" w:space="0" w:color="auto"/>
        <w:bottom w:val="none" w:sz="0" w:space="0" w:color="auto"/>
        <w:right w:val="none" w:sz="0" w:space="0" w:color="auto"/>
      </w:divBdr>
    </w:div>
    <w:div w:id="2118064440">
      <w:bodyDiv w:val="1"/>
      <w:marLeft w:val="0"/>
      <w:marRight w:val="0"/>
      <w:marTop w:val="0"/>
      <w:marBottom w:val="0"/>
      <w:divBdr>
        <w:top w:val="none" w:sz="0" w:space="0" w:color="auto"/>
        <w:left w:val="none" w:sz="0" w:space="0" w:color="auto"/>
        <w:bottom w:val="none" w:sz="0" w:space="0" w:color="auto"/>
        <w:right w:val="none" w:sz="0" w:space="0" w:color="auto"/>
      </w:divBdr>
    </w:div>
    <w:div w:id="2127696242">
      <w:bodyDiv w:val="1"/>
      <w:marLeft w:val="0"/>
      <w:marRight w:val="0"/>
      <w:marTop w:val="0"/>
      <w:marBottom w:val="0"/>
      <w:divBdr>
        <w:top w:val="none" w:sz="0" w:space="0" w:color="auto"/>
        <w:left w:val="none" w:sz="0" w:space="0" w:color="auto"/>
        <w:bottom w:val="none" w:sz="0" w:space="0" w:color="auto"/>
        <w:right w:val="none" w:sz="0" w:space="0" w:color="auto"/>
      </w:divBdr>
    </w:div>
    <w:div w:id="213964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967DD-56AA-41AD-AC62-ECED9F3AB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Д. Бабаева Нов</dc:creator>
  <cp:lastModifiedBy>marele</cp:lastModifiedBy>
  <cp:revision>14</cp:revision>
  <cp:lastPrinted>2021-01-29T03:47:00Z</cp:lastPrinted>
  <dcterms:created xsi:type="dcterms:W3CDTF">2021-01-18T08:52:00Z</dcterms:created>
  <dcterms:modified xsi:type="dcterms:W3CDTF">2021-03-17T06:54:00Z</dcterms:modified>
</cp:coreProperties>
</file>