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AD" w:rsidRDefault="00A46861" w:rsidP="00953872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686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6861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:</w:t>
      </w:r>
    </w:p>
    <w:p w:rsidR="00A46861" w:rsidRDefault="00A46861" w:rsidP="0095387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A46861" w:rsidRDefault="00A46861" w:rsidP="0095387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A46861" w:rsidRDefault="00A46861" w:rsidP="0095387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A46861" w:rsidRDefault="00A46861" w:rsidP="0095387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632F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«_____»___________202</w:t>
      </w:r>
      <w:r w:rsidR="00B517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46861" w:rsidRDefault="00A46861" w:rsidP="00A4686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6861" w:rsidRDefault="00A46861" w:rsidP="00A4686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A46861" w:rsidRDefault="00912CA9" w:rsidP="00A4686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исполнению требований исполнительного документа</w:t>
      </w:r>
      <w:r w:rsidR="00B517A9">
        <w:rPr>
          <w:rFonts w:ascii="Times New Roman" w:hAnsi="Times New Roman"/>
          <w:sz w:val="24"/>
          <w:szCs w:val="24"/>
        </w:rPr>
        <w:t>:</w:t>
      </w:r>
    </w:p>
    <w:p w:rsidR="00632F57" w:rsidRPr="00670702" w:rsidRDefault="00413AD1" w:rsidP="0071308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713081" w:rsidRPr="00713081">
        <w:rPr>
          <w:rFonts w:ascii="Times New Roman" w:hAnsi="Times New Roman"/>
        </w:rPr>
        <w:t>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713081">
        <w:rPr>
          <w:rFonts w:ascii="Times New Roman" w:hAnsi="Times New Roman"/>
        </w:rPr>
        <w:t xml:space="preserve">, </w:t>
      </w:r>
      <w:r w:rsidR="00713081" w:rsidRPr="00713081">
        <w:rPr>
          <w:rFonts w:ascii="Times New Roman" w:hAnsi="Times New Roman"/>
        </w:rPr>
        <w:t>провести установку объектового оконечного устройства, обеспечивающего контроль наличия канала связи</w:t>
      </w:r>
      <w:r w:rsidR="00713081">
        <w:rPr>
          <w:rFonts w:ascii="Times New Roman" w:hAnsi="Times New Roman"/>
        </w:rPr>
        <w:t xml:space="preserve">, </w:t>
      </w:r>
      <w:r w:rsidR="00713081" w:rsidRPr="00713081">
        <w:rPr>
          <w:rFonts w:ascii="Times New Roman" w:hAnsi="Times New Roman"/>
        </w:rPr>
        <w:t>выполнить ограждение территории школы по периметру с устройством ворот и калиток в соответствии с установленными нормативными требованиями.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912CA9" w:rsidTr="00912CA9">
        <w:tc>
          <w:tcPr>
            <w:tcW w:w="959" w:type="dxa"/>
          </w:tcPr>
          <w:p w:rsidR="00912CA9" w:rsidRDefault="00912CA9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912CA9" w:rsidRDefault="00912CA9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912CA9" w:rsidRDefault="00912CA9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912CA9" w:rsidRDefault="00912CA9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912CA9" w:rsidRDefault="00912CA9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912CA9" w:rsidRDefault="00157765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912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  <w:p w:rsidR="0053006D" w:rsidRDefault="0053006D" w:rsidP="00A46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702" w:rsidTr="00912CA9">
        <w:tc>
          <w:tcPr>
            <w:tcW w:w="959" w:type="dxa"/>
          </w:tcPr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0702" w:rsidRDefault="00CE1334" w:rsidP="0067070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средства, необходимые для исполнения решения суда (</w:t>
            </w:r>
            <w:r w:rsidR="00B517A9">
              <w:rPr>
                <w:rFonts w:ascii="Times New Roman" w:hAnsi="Times New Roman"/>
              </w:rPr>
              <w:t>1 050</w:t>
            </w:r>
            <w:r>
              <w:rPr>
                <w:rFonts w:ascii="Times New Roman" w:hAnsi="Times New Roman"/>
              </w:rPr>
              <w:t xml:space="preserve"> 000, 00 рублей), </w:t>
            </w:r>
            <w:r w:rsidR="001F6805">
              <w:rPr>
                <w:rFonts w:ascii="Times New Roman" w:hAnsi="Times New Roman"/>
              </w:rPr>
              <w:t xml:space="preserve">будут </w:t>
            </w:r>
            <w:r>
              <w:rPr>
                <w:rFonts w:ascii="Times New Roman" w:hAnsi="Times New Roman"/>
              </w:rPr>
              <w:t>запланированы в проекте бюджета Саткинского муниципального района на 202</w:t>
            </w:r>
            <w:r w:rsidR="00B517A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год.</w:t>
            </w:r>
          </w:p>
          <w:p w:rsidR="00B517A9" w:rsidRPr="00CD311F" w:rsidRDefault="00B517A9" w:rsidP="006707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035" w:type="dxa"/>
          </w:tcPr>
          <w:p w:rsidR="00670702" w:rsidRDefault="00670702" w:rsidP="00E76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МКОУ «СОШ №21 им. Г.М. Лаптева» </w:t>
            </w:r>
          </w:p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Арефина Светла Михайловна, </w:t>
            </w:r>
          </w:p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89193301834</w:t>
            </w:r>
          </w:p>
        </w:tc>
        <w:tc>
          <w:tcPr>
            <w:tcW w:w="3697" w:type="dxa"/>
          </w:tcPr>
          <w:p w:rsidR="00670702" w:rsidRDefault="00CE1334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517A9">
              <w:rPr>
                <w:rFonts w:ascii="Times New Roman" w:hAnsi="Times New Roman"/>
                <w:sz w:val="24"/>
                <w:szCs w:val="24"/>
              </w:rPr>
              <w:t>2</w:t>
            </w:r>
            <w:r w:rsidR="0053006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57765" w:rsidRDefault="00157765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702" w:rsidTr="00912CA9">
        <w:tc>
          <w:tcPr>
            <w:tcW w:w="959" w:type="dxa"/>
          </w:tcPr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70702" w:rsidRDefault="00670702" w:rsidP="00670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2CA9" w:rsidRPr="00A46861" w:rsidRDefault="00912CA9" w:rsidP="00A4686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962AD" w:rsidRDefault="004962AD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Подготовил:</w:t>
      </w: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  <w:bookmarkStart w:id="1" w:name="_Hlk66368628"/>
      <w:r>
        <w:rPr>
          <w:rFonts w:ascii="Times New Roman" w:hAnsi="Times New Roman"/>
          <w:sz w:val="20"/>
          <w:szCs w:val="20"/>
        </w:rPr>
        <w:t>Главный юрисконсульт МКУ «Управление образования»</w:t>
      </w: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Исламова </w:t>
      </w:r>
      <w:r w:rsidR="00B517A9">
        <w:rPr>
          <w:rFonts w:ascii="Times New Roman" w:hAnsi="Times New Roman"/>
          <w:sz w:val="20"/>
          <w:szCs w:val="20"/>
        </w:rPr>
        <w:t>Танзиля Рашитовна</w:t>
      </w:r>
      <w:r>
        <w:rPr>
          <w:rFonts w:ascii="Times New Roman" w:hAnsi="Times New Roman"/>
          <w:sz w:val="20"/>
          <w:szCs w:val="20"/>
        </w:rPr>
        <w:t xml:space="preserve">, </w:t>
      </w:r>
      <w:r w:rsidR="001F6805">
        <w:rPr>
          <w:rFonts w:ascii="Times New Roman" w:hAnsi="Times New Roman"/>
          <w:sz w:val="20"/>
          <w:szCs w:val="20"/>
        </w:rPr>
        <w:t xml:space="preserve">8 </w:t>
      </w:r>
      <w:r>
        <w:rPr>
          <w:rFonts w:ascii="Times New Roman" w:hAnsi="Times New Roman"/>
          <w:sz w:val="20"/>
          <w:szCs w:val="20"/>
        </w:rPr>
        <w:t>(35161) 337</w:t>
      </w:r>
      <w:r w:rsidR="00B517A9">
        <w:rPr>
          <w:rFonts w:ascii="Times New Roman" w:hAnsi="Times New Roman"/>
          <w:sz w:val="20"/>
          <w:szCs w:val="20"/>
        </w:rPr>
        <w:t>25</w:t>
      </w:r>
    </w:p>
    <w:bookmarkEnd w:id="1"/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 w:rsidRPr="00A4686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6861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: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«_____»___________202</w:t>
      </w:r>
      <w:r w:rsidR="00B517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B70ADF" w:rsidRDefault="00B70ADF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ADF" w:rsidRDefault="00B70ADF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B70ADF" w:rsidRDefault="00B70ADF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исполнению требований исполнительного документа:</w:t>
      </w:r>
    </w:p>
    <w:p w:rsidR="00B70ADF" w:rsidRPr="00B70ADF" w:rsidRDefault="00413AD1" w:rsidP="007130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713081" w:rsidRPr="00713081">
        <w:rPr>
          <w:rFonts w:ascii="Times New Roman" w:hAnsi="Times New Roman"/>
          <w:sz w:val="24"/>
          <w:szCs w:val="24"/>
        </w:rPr>
        <w:t>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4A2C87">
        <w:rPr>
          <w:rFonts w:ascii="Times New Roman" w:hAnsi="Times New Roman"/>
          <w:sz w:val="24"/>
          <w:szCs w:val="24"/>
        </w:rPr>
        <w:t xml:space="preserve">, </w:t>
      </w:r>
      <w:r w:rsidR="004A2C87" w:rsidRPr="00713081">
        <w:rPr>
          <w:rFonts w:ascii="Times New Roman" w:hAnsi="Times New Roman"/>
          <w:sz w:val="24"/>
          <w:szCs w:val="24"/>
        </w:rPr>
        <w:t>провести капитальный ремонт ТСО с заменой ПКП «Барьер» в соответствии с паспортом на прибор</w:t>
      </w:r>
      <w:r w:rsidR="004A2C87">
        <w:rPr>
          <w:rFonts w:ascii="Times New Roman" w:hAnsi="Times New Roman"/>
          <w:sz w:val="24"/>
          <w:szCs w:val="24"/>
        </w:rPr>
        <w:t>.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B70ADF" w:rsidTr="00040ECA">
        <w:tc>
          <w:tcPr>
            <w:tcW w:w="959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66432262"/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B70ADF" w:rsidTr="00040ECA">
        <w:tc>
          <w:tcPr>
            <w:tcW w:w="959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70ADF" w:rsidRPr="00CD311F" w:rsidRDefault="00A47BDB" w:rsidP="00040ECA">
            <w:pPr>
              <w:jc w:val="both"/>
              <w:rPr>
                <w:rFonts w:ascii="Times New Roman" w:hAnsi="Times New Roman"/>
              </w:rPr>
            </w:pPr>
            <w:r w:rsidRPr="00A47BDB">
              <w:rPr>
                <w:rFonts w:ascii="Times New Roman" w:hAnsi="Times New Roman"/>
              </w:rPr>
              <w:t>Исполнено. В службу судебных приставов ранее предоставлены подтверждающие документы.</w:t>
            </w:r>
          </w:p>
        </w:tc>
        <w:tc>
          <w:tcPr>
            <w:tcW w:w="4035" w:type="dxa"/>
          </w:tcPr>
          <w:p w:rsidR="00E76E07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«СОШ №8 г. Бакала»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Дымковская Марина Валерьевна, 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(35161) 96898</w:t>
            </w:r>
          </w:p>
        </w:tc>
        <w:tc>
          <w:tcPr>
            <w:tcW w:w="3697" w:type="dxa"/>
          </w:tcPr>
          <w:p w:rsidR="00B70ADF" w:rsidRDefault="00A47BDB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A2C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70ADF" w:rsidTr="00040ECA">
        <w:tc>
          <w:tcPr>
            <w:tcW w:w="959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A47BDB" w:rsidRDefault="00A47BDB" w:rsidP="00B70ADF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B70AD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Подготовил:</w:t>
      </w:r>
    </w:p>
    <w:p w:rsidR="00B517A9" w:rsidRDefault="00B517A9" w:rsidP="00B517A9">
      <w:pPr>
        <w:spacing w:line="240" w:lineRule="auto"/>
        <w:rPr>
          <w:rFonts w:ascii="Times New Roman" w:hAnsi="Times New Roman"/>
          <w:sz w:val="20"/>
          <w:szCs w:val="20"/>
        </w:rPr>
      </w:pPr>
      <w:bookmarkStart w:id="3" w:name="_Hlk66370210"/>
      <w:r>
        <w:rPr>
          <w:rFonts w:ascii="Times New Roman" w:hAnsi="Times New Roman"/>
          <w:sz w:val="20"/>
          <w:szCs w:val="20"/>
        </w:rPr>
        <w:t>Главный юрисконсульт МКУ «Управление образования»</w:t>
      </w:r>
    </w:p>
    <w:p w:rsidR="00B517A9" w:rsidRDefault="00B517A9" w:rsidP="00B517A9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Исламова Танзиля Рашитовна, </w:t>
      </w:r>
      <w:r w:rsidR="001F6805">
        <w:rPr>
          <w:rFonts w:ascii="Times New Roman" w:hAnsi="Times New Roman"/>
          <w:sz w:val="20"/>
          <w:szCs w:val="20"/>
        </w:rPr>
        <w:t xml:space="preserve">8 </w:t>
      </w:r>
      <w:r>
        <w:rPr>
          <w:rFonts w:ascii="Times New Roman" w:hAnsi="Times New Roman"/>
          <w:sz w:val="20"/>
          <w:szCs w:val="20"/>
        </w:rPr>
        <w:t>(35161) 33725</w:t>
      </w:r>
    </w:p>
    <w:bookmarkEnd w:id="3"/>
    <w:p w:rsidR="00B70ADF" w:rsidRDefault="00B70ADF" w:rsidP="00B70ADF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E97BF6" w:rsidRDefault="00E97BF6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F7C3C" w:rsidRDefault="006F7C3C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A47BDB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 w:rsidRPr="00A4686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B70ADF" w:rsidRDefault="00A47BDB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B70ADF" w:rsidRPr="00A46861">
        <w:rPr>
          <w:rFonts w:ascii="Times New Roman" w:hAnsi="Times New Roman"/>
          <w:sz w:val="24"/>
          <w:szCs w:val="24"/>
        </w:rPr>
        <w:t xml:space="preserve">               </w:t>
      </w:r>
      <w:r w:rsidR="00B70ADF">
        <w:rPr>
          <w:rFonts w:ascii="Times New Roman" w:hAnsi="Times New Roman"/>
          <w:sz w:val="24"/>
          <w:szCs w:val="24"/>
        </w:rPr>
        <w:t xml:space="preserve"> </w:t>
      </w:r>
      <w:r w:rsidR="00B70ADF" w:rsidRPr="00A46861">
        <w:rPr>
          <w:rFonts w:ascii="Times New Roman" w:hAnsi="Times New Roman"/>
          <w:sz w:val="24"/>
          <w:szCs w:val="24"/>
        </w:rPr>
        <w:t>УТВЕРЖДАЮ</w:t>
      </w:r>
      <w:r w:rsidR="00B70ADF">
        <w:rPr>
          <w:rFonts w:ascii="Times New Roman" w:hAnsi="Times New Roman"/>
          <w:sz w:val="24"/>
          <w:szCs w:val="24"/>
        </w:rPr>
        <w:t>: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70ADF" w:rsidRDefault="00B70ADF" w:rsidP="00B70AD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«_____»___________202</w:t>
      </w:r>
      <w:r w:rsidR="00413A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C3392" w:rsidRDefault="000C3392" w:rsidP="00B70A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B70A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0ADF" w:rsidRDefault="00B70ADF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B70ADF" w:rsidRDefault="00B70ADF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исполнению требований исполнительного документа:</w:t>
      </w:r>
    </w:p>
    <w:p w:rsidR="00B70ADF" w:rsidRPr="00B70ADF" w:rsidRDefault="00413AD1" w:rsidP="00413A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13AD1">
        <w:rPr>
          <w:rFonts w:ascii="Times New Roman" w:hAnsi="Times New Roman"/>
          <w:sz w:val="24"/>
          <w:szCs w:val="24"/>
        </w:rPr>
        <w:t>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B70ADF" w:rsidTr="00040ECA">
        <w:tc>
          <w:tcPr>
            <w:tcW w:w="959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66370878"/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Default="001D1B74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B70ADF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bookmarkEnd w:id="4"/>
      <w:tr w:rsidR="00B70ADF" w:rsidTr="00040ECA">
        <w:tc>
          <w:tcPr>
            <w:tcW w:w="959" w:type="dxa"/>
          </w:tcPr>
          <w:p w:rsidR="00B70ADF" w:rsidRDefault="000C339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70ADF" w:rsidRPr="00CD311F" w:rsidRDefault="00E3376E" w:rsidP="00040ECA">
            <w:pPr>
              <w:jc w:val="both"/>
              <w:rPr>
                <w:rFonts w:ascii="Times New Roman" w:hAnsi="Times New Roman"/>
              </w:rPr>
            </w:pPr>
            <w:r w:rsidRPr="00A47BDB">
              <w:rPr>
                <w:rFonts w:ascii="Times New Roman" w:hAnsi="Times New Roman"/>
              </w:rPr>
              <w:t>Исполнено. В службу судебных приставов ранее предоставлены подтверждающие документы.</w:t>
            </w:r>
          </w:p>
        </w:tc>
        <w:tc>
          <w:tcPr>
            <w:tcW w:w="4035" w:type="dxa"/>
          </w:tcPr>
          <w:p w:rsidR="00B70ADF" w:rsidRPr="00BD0CB2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Hlk66370869"/>
            <w:r w:rsidRPr="00BD0CB2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BD0CB2" w:rsidRPr="00BD0CB2">
              <w:rPr>
                <w:rFonts w:ascii="Times New Roman" w:hAnsi="Times New Roman"/>
                <w:sz w:val="24"/>
                <w:szCs w:val="24"/>
              </w:rPr>
              <w:t xml:space="preserve">МКОУ «СКШИ </w:t>
            </w:r>
            <w:r w:rsidR="00BD0CB2" w:rsidRPr="00BD0CB2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="00BD0CB2" w:rsidRPr="00BD0CB2">
              <w:rPr>
                <w:rFonts w:ascii="Times New Roman" w:hAnsi="Times New Roman"/>
                <w:sz w:val="24"/>
                <w:szCs w:val="24"/>
              </w:rPr>
              <w:t xml:space="preserve"> вида»</w:t>
            </w:r>
          </w:p>
          <w:p w:rsidR="00B70ADF" w:rsidRDefault="00BD0CB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Порозова Наталья Альбертовна</w:t>
            </w:r>
            <w:r w:rsidR="00B70A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(35161) </w:t>
            </w:r>
            <w:r w:rsidR="00BD0CB2">
              <w:rPr>
                <w:rFonts w:ascii="Times New Roman" w:hAnsi="Times New Roman"/>
                <w:sz w:val="24"/>
                <w:szCs w:val="24"/>
              </w:rPr>
              <w:t>55051</w:t>
            </w:r>
            <w:bookmarkEnd w:id="5"/>
          </w:p>
        </w:tc>
        <w:tc>
          <w:tcPr>
            <w:tcW w:w="3697" w:type="dxa"/>
          </w:tcPr>
          <w:p w:rsidR="00B70ADF" w:rsidRDefault="00E3376E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70ADF" w:rsidTr="00040ECA">
        <w:tc>
          <w:tcPr>
            <w:tcW w:w="959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lk66370756"/>
          </w:p>
        </w:tc>
        <w:tc>
          <w:tcPr>
            <w:tcW w:w="609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Default="00B70AD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6"/>
    </w:tbl>
    <w:p w:rsidR="000C3392" w:rsidRDefault="000C3392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392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0ADF" w:rsidRDefault="000C3392" w:rsidP="000C3392">
      <w:pPr>
        <w:spacing w:line="240" w:lineRule="auto"/>
        <w:rPr>
          <w:rFonts w:ascii="Times New Roman" w:hAnsi="Times New Roman"/>
          <w:sz w:val="24"/>
          <w:szCs w:val="24"/>
        </w:rPr>
      </w:pPr>
      <w:r w:rsidRPr="00413AD1">
        <w:rPr>
          <w:rFonts w:ascii="Times New Roman" w:hAnsi="Times New Roman"/>
          <w:sz w:val="24"/>
          <w:szCs w:val="24"/>
        </w:rPr>
        <w:t>провести капитальный ремонт ТСО с заменой ПКП «Барьер» в соответствии с паспортом на прибор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0C3392" w:rsidTr="007861F5">
        <w:tc>
          <w:tcPr>
            <w:tcW w:w="959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срок исполнения</w:t>
            </w:r>
          </w:p>
        </w:tc>
      </w:tr>
      <w:tr w:rsidR="000C3392" w:rsidTr="007861F5">
        <w:tc>
          <w:tcPr>
            <w:tcW w:w="959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C3392" w:rsidRDefault="000C3392" w:rsidP="00AD0F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Денежные средства, необходимые для исполнения решения суда (20 000, 00 рублей), будут запланированы в проекте бюджета Саткинского муниципального района на 2022 год.</w:t>
            </w:r>
          </w:p>
        </w:tc>
        <w:tc>
          <w:tcPr>
            <w:tcW w:w="4035" w:type="dxa"/>
          </w:tcPr>
          <w:p w:rsidR="000C3392" w:rsidRPr="00BD0CB2" w:rsidRDefault="000C3392" w:rsidP="000C33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CB2">
              <w:rPr>
                <w:rFonts w:ascii="Times New Roman" w:hAnsi="Times New Roman"/>
                <w:sz w:val="24"/>
                <w:szCs w:val="24"/>
              </w:rPr>
              <w:t xml:space="preserve">Директор МКОУ «СКШИ </w:t>
            </w:r>
            <w:r w:rsidRPr="00BD0CB2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BD0CB2">
              <w:rPr>
                <w:rFonts w:ascii="Times New Roman" w:hAnsi="Times New Roman"/>
                <w:sz w:val="24"/>
                <w:szCs w:val="24"/>
              </w:rPr>
              <w:t xml:space="preserve"> вида»</w:t>
            </w:r>
          </w:p>
          <w:p w:rsidR="000C3392" w:rsidRDefault="000C3392" w:rsidP="000C33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Порозова Наталья Альбертовна, </w:t>
            </w:r>
          </w:p>
          <w:p w:rsidR="000C3392" w:rsidRDefault="000C3392" w:rsidP="000C33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2" w:rsidRDefault="000C3392" w:rsidP="000C33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(35161) 55051</w:t>
            </w:r>
          </w:p>
        </w:tc>
        <w:tc>
          <w:tcPr>
            <w:tcW w:w="3697" w:type="dxa"/>
          </w:tcPr>
          <w:p w:rsidR="000C3392" w:rsidRDefault="000C3392" w:rsidP="00786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0C3392" w:rsidRDefault="000C3392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3392" w:rsidRPr="00A46861" w:rsidRDefault="000C3392" w:rsidP="00B70A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ADF" w:rsidRDefault="00B70ADF" w:rsidP="00B70AD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Подготовил:</w:t>
      </w:r>
    </w:p>
    <w:p w:rsidR="001F6805" w:rsidRDefault="001F6805" w:rsidP="001F6805">
      <w:pPr>
        <w:spacing w:line="240" w:lineRule="auto"/>
        <w:rPr>
          <w:rFonts w:ascii="Times New Roman" w:hAnsi="Times New Roman"/>
          <w:sz w:val="20"/>
          <w:szCs w:val="20"/>
        </w:rPr>
      </w:pPr>
      <w:bookmarkStart w:id="7" w:name="_Hlk66372484"/>
      <w:r>
        <w:rPr>
          <w:rFonts w:ascii="Times New Roman" w:hAnsi="Times New Roman"/>
          <w:sz w:val="20"/>
          <w:szCs w:val="20"/>
        </w:rPr>
        <w:t>Главный юрисконсульт МКУ «Управление образования»</w:t>
      </w:r>
    </w:p>
    <w:p w:rsidR="001F6805" w:rsidRDefault="001F6805" w:rsidP="001F6805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Исламова Танзиля Рашитовна, 8 (35161) 33725</w:t>
      </w:r>
    </w:p>
    <w:bookmarkEnd w:id="7"/>
    <w:p w:rsidR="00B70ADF" w:rsidRDefault="00B70ADF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164628" w:rsidRDefault="00164628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A47BDB" w:rsidRDefault="00A47BDB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A47BDB" w:rsidRDefault="00A47BDB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3392" w:rsidRDefault="000C339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164628" w:rsidRDefault="00164628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F3162" w:rsidRDefault="006F3162" w:rsidP="006F3162">
      <w:pPr>
        <w:spacing w:line="240" w:lineRule="auto"/>
        <w:rPr>
          <w:rFonts w:ascii="Times New Roman" w:hAnsi="Times New Roman"/>
          <w:sz w:val="24"/>
          <w:szCs w:val="24"/>
        </w:rPr>
      </w:pPr>
      <w:r w:rsidRPr="00A4686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6861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:</w:t>
      </w:r>
    </w:p>
    <w:p w:rsidR="006F3162" w:rsidRDefault="006F3162" w:rsidP="006F316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6F3162" w:rsidRDefault="006F3162" w:rsidP="006F316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6F3162" w:rsidRDefault="006F3162" w:rsidP="006F316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6F3162" w:rsidRDefault="006F3162" w:rsidP="006F316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«_____»___________202</w:t>
      </w:r>
      <w:r w:rsidR="000C33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6F3162" w:rsidRDefault="006F3162" w:rsidP="006F316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3162" w:rsidRDefault="006F3162" w:rsidP="006F316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6F3162" w:rsidRDefault="006F3162" w:rsidP="006F316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исполнению требований исполнительного документа:</w:t>
      </w:r>
    </w:p>
    <w:p w:rsidR="006B674A" w:rsidRDefault="006F3162" w:rsidP="006F3162">
      <w:pPr>
        <w:jc w:val="both"/>
        <w:rPr>
          <w:rFonts w:ascii="Times New Roman" w:hAnsi="Times New Roman"/>
          <w:sz w:val="24"/>
          <w:szCs w:val="24"/>
        </w:rPr>
      </w:pPr>
      <w:r w:rsidRPr="006F3162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6B674A">
        <w:rPr>
          <w:rFonts w:ascii="Times New Roman" w:hAnsi="Times New Roman"/>
          <w:sz w:val="24"/>
          <w:szCs w:val="24"/>
        </w:rPr>
        <w:t>:</w:t>
      </w:r>
      <w:r w:rsidRPr="006F316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6B674A" w:rsidTr="00397834">
        <w:tc>
          <w:tcPr>
            <w:tcW w:w="959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6B674A" w:rsidTr="00397834">
        <w:tc>
          <w:tcPr>
            <w:tcW w:w="959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B674A" w:rsidRPr="00CD311F" w:rsidRDefault="000C3392" w:rsidP="003978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Исполнено. В службу судебных приставов ранее предоставлены подтверждающие документы.</w:t>
            </w:r>
          </w:p>
        </w:tc>
        <w:tc>
          <w:tcPr>
            <w:tcW w:w="4035" w:type="dxa"/>
          </w:tcPr>
          <w:p w:rsidR="006B674A" w:rsidRPr="00BD0CB2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CB2">
              <w:rPr>
                <w:rFonts w:ascii="Times New Roman" w:hAnsi="Times New Roman"/>
                <w:sz w:val="24"/>
                <w:szCs w:val="24"/>
              </w:rPr>
              <w:t>Директор МКОУ «</w:t>
            </w:r>
            <w:r>
              <w:rPr>
                <w:rFonts w:ascii="Times New Roman" w:hAnsi="Times New Roman"/>
                <w:sz w:val="24"/>
                <w:szCs w:val="24"/>
              </w:rPr>
              <w:t>СШИ р.п. Межевой</w:t>
            </w:r>
          </w:p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Жолобова Татьяна Николаевна, </w:t>
            </w:r>
          </w:p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(35161) 96116</w:t>
            </w:r>
          </w:p>
        </w:tc>
        <w:tc>
          <w:tcPr>
            <w:tcW w:w="3697" w:type="dxa"/>
          </w:tcPr>
          <w:p w:rsidR="006B674A" w:rsidRDefault="00CF0B38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6B674A" w:rsidTr="00397834">
        <w:tc>
          <w:tcPr>
            <w:tcW w:w="959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B674A" w:rsidRDefault="006B674A" w:rsidP="003978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B674A" w:rsidRDefault="006B674A" w:rsidP="0039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674A" w:rsidRDefault="006B674A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9603D1" w:rsidRDefault="009603D1" w:rsidP="006F3162">
      <w:pPr>
        <w:jc w:val="both"/>
        <w:rPr>
          <w:rFonts w:ascii="Times New Roman" w:hAnsi="Times New Roman"/>
          <w:sz w:val="24"/>
          <w:szCs w:val="24"/>
        </w:rPr>
      </w:pPr>
    </w:p>
    <w:p w:rsidR="008642A5" w:rsidRDefault="008642A5" w:rsidP="006F3162">
      <w:pPr>
        <w:jc w:val="both"/>
        <w:rPr>
          <w:rFonts w:ascii="Times New Roman" w:hAnsi="Times New Roman"/>
          <w:sz w:val="24"/>
          <w:szCs w:val="24"/>
        </w:rPr>
      </w:pPr>
    </w:p>
    <w:p w:rsidR="006B674A" w:rsidRPr="006F3162" w:rsidRDefault="006F3162" w:rsidP="006F3162">
      <w:pPr>
        <w:jc w:val="both"/>
        <w:rPr>
          <w:rFonts w:ascii="Times New Roman" w:hAnsi="Times New Roman"/>
          <w:sz w:val="24"/>
          <w:szCs w:val="24"/>
        </w:rPr>
      </w:pPr>
      <w:r w:rsidRPr="006F3162">
        <w:rPr>
          <w:rFonts w:ascii="Times New Roman" w:hAnsi="Times New Roman"/>
          <w:sz w:val="24"/>
          <w:szCs w:val="24"/>
        </w:rPr>
        <w:t>провести установку объектового оконченного устройства, обеспечивающего контроль наличия канала связи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6F3162" w:rsidTr="00040ECA">
        <w:tc>
          <w:tcPr>
            <w:tcW w:w="959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F3162" w:rsidRDefault="006B674A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6F3162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6F3162" w:rsidTr="00040ECA">
        <w:tc>
          <w:tcPr>
            <w:tcW w:w="959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F3162" w:rsidRPr="00CD311F" w:rsidRDefault="006B674A" w:rsidP="00040EC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средства, необходимые для исполнения решения суда</w:t>
            </w:r>
            <w:r w:rsidR="003439D6">
              <w:rPr>
                <w:rFonts w:ascii="Times New Roman" w:hAnsi="Times New Roman"/>
              </w:rPr>
              <w:t xml:space="preserve"> (20 000,00 рублей)</w:t>
            </w:r>
            <w:r>
              <w:rPr>
                <w:rFonts w:ascii="Times New Roman" w:hAnsi="Times New Roman"/>
              </w:rPr>
              <w:t xml:space="preserve">, </w:t>
            </w:r>
            <w:r w:rsidR="008642A5">
              <w:rPr>
                <w:rFonts w:ascii="Times New Roman" w:hAnsi="Times New Roman"/>
              </w:rPr>
              <w:t xml:space="preserve">будут </w:t>
            </w:r>
            <w:r>
              <w:rPr>
                <w:rFonts w:ascii="Times New Roman" w:hAnsi="Times New Roman"/>
              </w:rPr>
              <w:t>запланированы в проекте бюджета Саткинского муниципального района на 202</w:t>
            </w:r>
            <w:r w:rsidR="008642A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035" w:type="dxa"/>
          </w:tcPr>
          <w:p w:rsidR="006F3162" w:rsidRPr="00BD0CB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CB2">
              <w:rPr>
                <w:rFonts w:ascii="Times New Roman" w:hAnsi="Times New Roman"/>
                <w:sz w:val="24"/>
                <w:szCs w:val="24"/>
              </w:rPr>
              <w:t>Директор МКОУ «</w:t>
            </w:r>
            <w:r>
              <w:rPr>
                <w:rFonts w:ascii="Times New Roman" w:hAnsi="Times New Roman"/>
                <w:sz w:val="24"/>
                <w:szCs w:val="24"/>
              </w:rPr>
              <w:t>СШИ р.п. Межевой</w:t>
            </w:r>
          </w:p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Жолобова Татьяна Николаевна, </w:t>
            </w:r>
          </w:p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(35161) 96116</w:t>
            </w:r>
          </w:p>
        </w:tc>
        <w:tc>
          <w:tcPr>
            <w:tcW w:w="3697" w:type="dxa"/>
          </w:tcPr>
          <w:p w:rsidR="006F3162" w:rsidRDefault="006B674A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8642A5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6F3162" w:rsidTr="00040ECA">
        <w:tc>
          <w:tcPr>
            <w:tcW w:w="959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F3162" w:rsidRDefault="006F3162" w:rsidP="006B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F3162" w:rsidRDefault="006F3162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3162" w:rsidRPr="00A46861" w:rsidRDefault="006F3162" w:rsidP="006F316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3162" w:rsidRDefault="006F3162" w:rsidP="006F3162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Подготовил:</w:t>
      </w:r>
    </w:p>
    <w:p w:rsidR="00CF0B38" w:rsidRDefault="00CF0B38" w:rsidP="00CF0B38">
      <w:pPr>
        <w:spacing w:line="240" w:lineRule="auto"/>
        <w:rPr>
          <w:rFonts w:ascii="Times New Roman" w:hAnsi="Times New Roman"/>
          <w:sz w:val="20"/>
          <w:szCs w:val="20"/>
        </w:rPr>
      </w:pPr>
      <w:bookmarkStart w:id="8" w:name="_Hlk66373782"/>
      <w:r>
        <w:rPr>
          <w:rFonts w:ascii="Times New Roman" w:hAnsi="Times New Roman"/>
          <w:sz w:val="20"/>
          <w:szCs w:val="20"/>
        </w:rPr>
        <w:t>Главный юрисконсульт МКУ «Управление образования»</w:t>
      </w:r>
    </w:p>
    <w:p w:rsidR="00CF0B38" w:rsidRDefault="00CF0B38" w:rsidP="00CF0B38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Исламова Танзиля Рашитовна, 8 (35161) 33725</w:t>
      </w:r>
    </w:p>
    <w:bookmarkEnd w:id="8"/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B674A" w:rsidRDefault="006B674A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F3162" w:rsidRPr="0031100D" w:rsidRDefault="006F3162" w:rsidP="006F316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6F3162" w:rsidRDefault="006F3162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216D" w:rsidRDefault="000C216D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216D" w:rsidRDefault="000C216D" w:rsidP="000C216D">
      <w:pPr>
        <w:spacing w:line="240" w:lineRule="auto"/>
        <w:rPr>
          <w:rFonts w:ascii="Times New Roman" w:hAnsi="Times New Roman"/>
          <w:sz w:val="24"/>
          <w:szCs w:val="24"/>
        </w:rPr>
      </w:pPr>
      <w:r w:rsidRPr="00A4686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6861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:</w:t>
      </w:r>
    </w:p>
    <w:p w:rsidR="000C216D" w:rsidRDefault="000C216D" w:rsidP="000C216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0C216D" w:rsidRDefault="000C216D" w:rsidP="000C216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0C216D" w:rsidRDefault="000C216D" w:rsidP="000C216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0C216D" w:rsidRDefault="000C216D" w:rsidP="000C216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«_____»___________202</w:t>
      </w:r>
      <w:r w:rsidR="00CF0B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C216D" w:rsidRDefault="000C216D" w:rsidP="000C216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216D" w:rsidRDefault="000C216D" w:rsidP="000C216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0C216D" w:rsidRDefault="000C216D" w:rsidP="000C216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исполнению требований исполнительного документа</w:t>
      </w:r>
      <w:r w:rsidR="00CF0B38">
        <w:rPr>
          <w:rFonts w:ascii="Times New Roman" w:hAnsi="Times New Roman"/>
          <w:sz w:val="24"/>
          <w:szCs w:val="24"/>
        </w:rPr>
        <w:t>:</w:t>
      </w:r>
    </w:p>
    <w:p w:rsidR="000C216D" w:rsidRPr="006F3162" w:rsidRDefault="000C216D" w:rsidP="000C216D">
      <w:pPr>
        <w:jc w:val="both"/>
        <w:rPr>
          <w:rFonts w:ascii="Times New Roman" w:hAnsi="Times New Roman"/>
          <w:sz w:val="24"/>
          <w:szCs w:val="24"/>
        </w:rPr>
      </w:pPr>
      <w:r w:rsidRPr="006F3162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ED5DAF">
        <w:rPr>
          <w:rFonts w:ascii="Times New Roman" w:hAnsi="Times New Roman"/>
          <w:sz w:val="24"/>
          <w:szCs w:val="24"/>
        </w:rPr>
        <w:t xml:space="preserve">; </w:t>
      </w:r>
      <w:r w:rsidRPr="006F3162">
        <w:rPr>
          <w:rFonts w:ascii="Times New Roman" w:hAnsi="Times New Roman"/>
          <w:sz w:val="24"/>
          <w:szCs w:val="24"/>
        </w:rPr>
        <w:t>провести установку объектового оконченного устройства, обеспечивающего контроль наличия канала связи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0C216D" w:rsidTr="00040ECA">
        <w:tc>
          <w:tcPr>
            <w:tcW w:w="959" w:type="dxa"/>
          </w:tcPr>
          <w:p w:rsidR="000C216D" w:rsidRDefault="000C216D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0C216D" w:rsidRDefault="000C216D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0C216D" w:rsidRDefault="000C216D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C216D" w:rsidRDefault="000C216D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0C216D" w:rsidRDefault="000C216D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0C216D" w:rsidRDefault="00ED5DAF" w:rsidP="00040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0C216D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8642A5" w:rsidTr="00040ECA">
        <w:tc>
          <w:tcPr>
            <w:tcW w:w="959" w:type="dxa"/>
          </w:tcPr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642A5" w:rsidRPr="009529D7" w:rsidRDefault="008642A5" w:rsidP="008642A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9D7">
              <w:rPr>
                <w:rFonts w:ascii="Times New Roman" w:hAnsi="Times New Roman"/>
                <w:sz w:val="24"/>
                <w:szCs w:val="24"/>
              </w:rPr>
              <w:t xml:space="preserve">Заключен контракт по итогам открытого аукциона в электронной форме за №1А от 02.03.2021г. на выполнение работ по объекту «Реконструкция МКОУ «СОШ с. Айлино» с целью размещения в существующем здании школы детского сада вместимостью 80 мест и общеобразовательной школы», </w:t>
            </w:r>
            <w:r w:rsidRPr="009529D7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включающий в себя оборудование объекта 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ситуации.</w:t>
            </w:r>
          </w:p>
        </w:tc>
        <w:tc>
          <w:tcPr>
            <w:tcW w:w="4035" w:type="dxa"/>
          </w:tcPr>
          <w:p w:rsidR="008642A5" w:rsidRPr="00BD0CB2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CB2">
              <w:rPr>
                <w:rFonts w:ascii="Times New Roman" w:hAnsi="Times New Roman"/>
                <w:sz w:val="24"/>
                <w:szCs w:val="24"/>
              </w:rPr>
              <w:lastRenderedPageBreak/>
              <w:t>Директор МКОУ «</w:t>
            </w:r>
            <w:r>
              <w:rPr>
                <w:rFonts w:ascii="Times New Roman" w:hAnsi="Times New Roman"/>
                <w:sz w:val="24"/>
                <w:szCs w:val="24"/>
              </w:rPr>
              <w:t>СОШ с. Айлино»</w:t>
            </w:r>
          </w:p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Кильдяева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Васильевна, </w:t>
            </w:r>
          </w:p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(35161) 79286</w:t>
            </w:r>
          </w:p>
        </w:tc>
        <w:tc>
          <w:tcPr>
            <w:tcW w:w="3697" w:type="dxa"/>
          </w:tcPr>
          <w:p w:rsidR="008642A5" w:rsidRPr="00ED5DAF" w:rsidRDefault="008642A5" w:rsidP="008642A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02.03.2021г.-01.08.2022г.</w:t>
            </w:r>
          </w:p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2A5" w:rsidTr="00040ECA">
        <w:tc>
          <w:tcPr>
            <w:tcW w:w="959" w:type="dxa"/>
          </w:tcPr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8642A5" w:rsidRDefault="008642A5" w:rsidP="00864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5DAF" w:rsidRDefault="00ED5DAF" w:rsidP="000C216D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216D" w:rsidRDefault="000C216D" w:rsidP="000C216D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Подготовил:</w:t>
      </w:r>
    </w:p>
    <w:p w:rsidR="00AD0F1F" w:rsidRDefault="00AD0F1F" w:rsidP="00AD0F1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Главный юрисконсульт МКУ «Управление образования»</w:t>
      </w:r>
    </w:p>
    <w:p w:rsidR="00AD0F1F" w:rsidRDefault="00AD0F1F" w:rsidP="00AD0F1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Исламова Танзиля Рашитовна, 8 (35161) 33725</w:t>
      </w:r>
    </w:p>
    <w:p w:rsidR="000C216D" w:rsidRPr="0031100D" w:rsidRDefault="000C216D" w:rsidP="000C216D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C216D" w:rsidRPr="0031100D" w:rsidRDefault="000C216D" w:rsidP="00953872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0C216D" w:rsidRPr="0031100D" w:rsidSect="00A46861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25B9"/>
    <w:multiLevelType w:val="hybridMultilevel"/>
    <w:tmpl w:val="371E0070"/>
    <w:lvl w:ilvl="0" w:tplc="5E7895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863EB3"/>
    <w:multiLevelType w:val="hybridMultilevel"/>
    <w:tmpl w:val="74D69246"/>
    <w:lvl w:ilvl="0" w:tplc="1B7A79C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5A261B"/>
    <w:multiLevelType w:val="hybridMultilevel"/>
    <w:tmpl w:val="4B7079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729"/>
    <w:rsid w:val="00011A18"/>
    <w:rsid w:val="0001253F"/>
    <w:rsid w:val="0003365C"/>
    <w:rsid w:val="0004291E"/>
    <w:rsid w:val="00057965"/>
    <w:rsid w:val="0006795C"/>
    <w:rsid w:val="0007457D"/>
    <w:rsid w:val="000B0A02"/>
    <w:rsid w:val="000C216D"/>
    <w:rsid w:val="000C3392"/>
    <w:rsid w:val="000E1F79"/>
    <w:rsid w:val="000F69A5"/>
    <w:rsid w:val="00102CE5"/>
    <w:rsid w:val="00111440"/>
    <w:rsid w:val="0011382A"/>
    <w:rsid w:val="00157765"/>
    <w:rsid w:val="00164628"/>
    <w:rsid w:val="0018281F"/>
    <w:rsid w:val="001A4605"/>
    <w:rsid w:val="001B2649"/>
    <w:rsid w:val="001D18DE"/>
    <w:rsid w:val="001D1B74"/>
    <w:rsid w:val="001D32F3"/>
    <w:rsid w:val="001F6805"/>
    <w:rsid w:val="002076A7"/>
    <w:rsid w:val="00207E56"/>
    <w:rsid w:val="00207FC4"/>
    <w:rsid w:val="00213025"/>
    <w:rsid w:val="00226F95"/>
    <w:rsid w:val="00237E36"/>
    <w:rsid w:val="0026029A"/>
    <w:rsid w:val="00291A92"/>
    <w:rsid w:val="002B555A"/>
    <w:rsid w:val="002F642C"/>
    <w:rsid w:val="0031100D"/>
    <w:rsid w:val="003148BA"/>
    <w:rsid w:val="003413A7"/>
    <w:rsid w:val="003439D6"/>
    <w:rsid w:val="00354DBC"/>
    <w:rsid w:val="0036531F"/>
    <w:rsid w:val="003A56C5"/>
    <w:rsid w:val="003B5B64"/>
    <w:rsid w:val="00413AD1"/>
    <w:rsid w:val="00415C93"/>
    <w:rsid w:val="0041672F"/>
    <w:rsid w:val="00430303"/>
    <w:rsid w:val="00432BD5"/>
    <w:rsid w:val="00446045"/>
    <w:rsid w:val="0045648B"/>
    <w:rsid w:val="00477276"/>
    <w:rsid w:val="00491E95"/>
    <w:rsid w:val="004962AD"/>
    <w:rsid w:val="004A2C87"/>
    <w:rsid w:val="0053006D"/>
    <w:rsid w:val="00555F06"/>
    <w:rsid w:val="00566793"/>
    <w:rsid w:val="00571CC2"/>
    <w:rsid w:val="00585729"/>
    <w:rsid w:val="005A7545"/>
    <w:rsid w:val="005D2812"/>
    <w:rsid w:val="006037FB"/>
    <w:rsid w:val="006150FC"/>
    <w:rsid w:val="0061681E"/>
    <w:rsid w:val="00632F57"/>
    <w:rsid w:val="00670702"/>
    <w:rsid w:val="00684740"/>
    <w:rsid w:val="00690067"/>
    <w:rsid w:val="006B674A"/>
    <w:rsid w:val="006B6916"/>
    <w:rsid w:val="006D4C84"/>
    <w:rsid w:val="006E517D"/>
    <w:rsid w:val="006F3162"/>
    <w:rsid w:val="006F7C3C"/>
    <w:rsid w:val="00713081"/>
    <w:rsid w:val="00717B89"/>
    <w:rsid w:val="00722DC0"/>
    <w:rsid w:val="00736576"/>
    <w:rsid w:val="0077605C"/>
    <w:rsid w:val="00791802"/>
    <w:rsid w:val="007A4ECC"/>
    <w:rsid w:val="007B4F0C"/>
    <w:rsid w:val="007E6C46"/>
    <w:rsid w:val="00802116"/>
    <w:rsid w:val="00803775"/>
    <w:rsid w:val="00804EE7"/>
    <w:rsid w:val="00855A0D"/>
    <w:rsid w:val="008642A5"/>
    <w:rsid w:val="00871E5C"/>
    <w:rsid w:val="0088043B"/>
    <w:rsid w:val="00891251"/>
    <w:rsid w:val="008A763E"/>
    <w:rsid w:val="008B7947"/>
    <w:rsid w:val="008C4CB2"/>
    <w:rsid w:val="008E645D"/>
    <w:rsid w:val="008E76EC"/>
    <w:rsid w:val="008F1180"/>
    <w:rsid w:val="009026E9"/>
    <w:rsid w:val="00912CA9"/>
    <w:rsid w:val="0092227F"/>
    <w:rsid w:val="009262F8"/>
    <w:rsid w:val="0093043E"/>
    <w:rsid w:val="00953872"/>
    <w:rsid w:val="00956B9C"/>
    <w:rsid w:val="009603D1"/>
    <w:rsid w:val="00962A7C"/>
    <w:rsid w:val="00976509"/>
    <w:rsid w:val="009822EF"/>
    <w:rsid w:val="009910F3"/>
    <w:rsid w:val="009B44F8"/>
    <w:rsid w:val="009E0022"/>
    <w:rsid w:val="009E1D78"/>
    <w:rsid w:val="009F618B"/>
    <w:rsid w:val="00A22432"/>
    <w:rsid w:val="00A239DE"/>
    <w:rsid w:val="00A46861"/>
    <w:rsid w:val="00A47BDB"/>
    <w:rsid w:val="00A62D2A"/>
    <w:rsid w:val="00A77B25"/>
    <w:rsid w:val="00A8753A"/>
    <w:rsid w:val="00AA31F4"/>
    <w:rsid w:val="00AA779A"/>
    <w:rsid w:val="00AC7745"/>
    <w:rsid w:val="00AD0F1F"/>
    <w:rsid w:val="00B132B8"/>
    <w:rsid w:val="00B3734D"/>
    <w:rsid w:val="00B413F2"/>
    <w:rsid w:val="00B517A9"/>
    <w:rsid w:val="00B5233F"/>
    <w:rsid w:val="00B64331"/>
    <w:rsid w:val="00B70ADF"/>
    <w:rsid w:val="00BA1679"/>
    <w:rsid w:val="00BD0CB2"/>
    <w:rsid w:val="00BE6F8F"/>
    <w:rsid w:val="00BE7F66"/>
    <w:rsid w:val="00BF2B36"/>
    <w:rsid w:val="00C45D52"/>
    <w:rsid w:val="00CD311F"/>
    <w:rsid w:val="00CE1334"/>
    <w:rsid w:val="00CF0B38"/>
    <w:rsid w:val="00D110D0"/>
    <w:rsid w:val="00D12022"/>
    <w:rsid w:val="00D52C89"/>
    <w:rsid w:val="00DB7353"/>
    <w:rsid w:val="00DE29C9"/>
    <w:rsid w:val="00DE550F"/>
    <w:rsid w:val="00E07989"/>
    <w:rsid w:val="00E32987"/>
    <w:rsid w:val="00E3376E"/>
    <w:rsid w:val="00E34576"/>
    <w:rsid w:val="00E36BF4"/>
    <w:rsid w:val="00E551D8"/>
    <w:rsid w:val="00E61D9F"/>
    <w:rsid w:val="00E76E07"/>
    <w:rsid w:val="00E84BCF"/>
    <w:rsid w:val="00E97BF6"/>
    <w:rsid w:val="00EB65C6"/>
    <w:rsid w:val="00ED5DAF"/>
    <w:rsid w:val="00F00879"/>
    <w:rsid w:val="00F07EE3"/>
    <w:rsid w:val="00F1631B"/>
    <w:rsid w:val="00F27BAF"/>
    <w:rsid w:val="00F30026"/>
    <w:rsid w:val="00F46B66"/>
    <w:rsid w:val="00F953F4"/>
    <w:rsid w:val="00FA3543"/>
    <w:rsid w:val="00FB0EAC"/>
    <w:rsid w:val="00FD194A"/>
    <w:rsid w:val="00FE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729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6F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729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6F7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EF52A-17D9-46A9-A6CA-F89CC4EE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2</cp:revision>
  <cp:lastPrinted>2021-03-11T11:34:00Z</cp:lastPrinted>
  <dcterms:created xsi:type="dcterms:W3CDTF">2021-03-15T11:17:00Z</dcterms:created>
  <dcterms:modified xsi:type="dcterms:W3CDTF">2021-03-15T11:17:00Z</dcterms:modified>
</cp:coreProperties>
</file>