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B22" w:rsidRPr="000B6B22" w:rsidRDefault="000B6B22" w:rsidP="000B6B22">
      <w:pPr>
        <w:spacing w:line="360" w:lineRule="auto"/>
        <w:ind w:right="-284"/>
        <w:jc w:val="center"/>
        <w:rPr>
          <w:rFonts w:ascii="Times New Roman" w:hAnsi="Times New Roman" w:cs="Times New Roman"/>
        </w:rPr>
      </w:pPr>
      <w:r w:rsidRPr="000B6B22">
        <w:rPr>
          <w:rFonts w:ascii="Times New Roman" w:hAnsi="Times New Roman" w:cs="Times New Roman"/>
          <w:noProof/>
        </w:rPr>
        <w:drawing>
          <wp:inline distT="0" distB="0" distL="0" distR="0">
            <wp:extent cx="752475" cy="10287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B22" w:rsidRPr="000B6B22" w:rsidRDefault="000B6B22" w:rsidP="003B3913">
      <w:pPr>
        <w:spacing w:before="240"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B6B22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47711D" w:rsidRPr="0047711D" w:rsidRDefault="000B6B22" w:rsidP="003B3913">
      <w:pPr>
        <w:spacing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B6B22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0B6B22" w:rsidRPr="000B6B22" w:rsidRDefault="000B6B22" w:rsidP="003B3913">
      <w:pPr>
        <w:spacing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B6B22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0B6B22" w:rsidRPr="000B6B22" w:rsidRDefault="001E58D1" w:rsidP="003B3913">
      <w:pPr>
        <w:pBdr>
          <w:bottom w:val="single" w:sz="12" w:space="1" w:color="auto"/>
        </w:pBdr>
        <w:spacing w:after="360"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РАСПОРЯЖЕНИЕ</w:t>
      </w:r>
    </w:p>
    <w:p w:rsidR="00BE2C7F" w:rsidRPr="00BE2C7F" w:rsidRDefault="00AA5130" w:rsidP="00D17E12">
      <w:pPr>
        <w:tabs>
          <w:tab w:val="left" w:pos="3969"/>
          <w:tab w:val="left" w:pos="4253"/>
          <w:tab w:val="left" w:pos="453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6B50C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» </w:t>
      </w:r>
      <w:r w:rsidR="006B50C1">
        <w:rPr>
          <w:rFonts w:ascii="Times New Roman" w:hAnsi="Times New Roman" w:cs="Times New Roman"/>
        </w:rPr>
        <w:t xml:space="preserve">марта </w:t>
      </w:r>
      <w:r>
        <w:rPr>
          <w:rFonts w:ascii="Times New Roman" w:hAnsi="Times New Roman" w:cs="Times New Roman"/>
        </w:rPr>
        <w:t xml:space="preserve"> 2020</w:t>
      </w:r>
      <w:r w:rsidR="00BE2C7F" w:rsidRPr="00BE2C7F">
        <w:rPr>
          <w:rFonts w:ascii="Times New Roman" w:hAnsi="Times New Roman" w:cs="Times New Roman"/>
        </w:rPr>
        <w:t xml:space="preserve"> года  № </w:t>
      </w:r>
      <w:r w:rsidR="006B50C1" w:rsidRPr="006B50C1">
        <w:rPr>
          <w:rFonts w:ascii="Times New Roman" w:hAnsi="Times New Roman" w:cs="Times New Roman"/>
        </w:rPr>
        <w:t>379</w:t>
      </w:r>
      <w:r w:rsidR="00C23872">
        <w:rPr>
          <w:rFonts w:ascii="Times New Roman" w:hAnsi="Times New Roman" w:cs="Times New Roman"/>
        </w:rPr>
        <w:t>-р</w:t>
      </w:r>
      <w:r w:rsidR="00BE2C7F" w:rsidRPr="00BE2C7F">
        <w:rPr>
          <w:rFonts w:ascii="Times New Roman" w:hAnsi="Times New Roman" w:cs="Times New Roman"/>
          <w:b/>
        </w:rPr>
        <w:t xml:space="preserve">                           </w:t>
      </w:r>
    </w:p>
    <w:p w:rsidR="00BE2C7F" w:rsidRPr="00BE2C7F" w:rsidRDefault="00BE2C7F" w:rsidP="00BE2C7F">
      <w:pPr>
        <w:spacing w:line="360" w:lineRule="auto"/>
        <w:jc w:val="both"/>
        <w:rPr>
          <w:rFonts w:ascii="Times New Roman" w:hAnsi="Times New Roman" w:cs="Times New Roman"/>
        </w:rPr>
      </w:pPr>
      <w:r w:rsidRPr="00BE2C7F">
        <w:rPr>
          <w:rFonts w:ascii="Times New Roman" w:hAnsi="Times New Roman" w:cs="Times New Roman"/>
        </w:rPr>
        <w:t xml:space="preserve">                         </w:t>
      </w:r>
      <w:proofErr w:type="spellStart"/>
      <w:r w:rsidRPr="00BE2C7F">
        <w:rPr>
          <w:rFonts w:ascii="Times New Roman" w:hAnsi="Times New Roman" w:cs="Times New Roman"/>
        </w:rPr>
        <w:t>г</w:t>
      </w:r>
      <w:proofErr w:type="gramStart"/>
      <w:r w:rsidRPr="00BE2C7F">
        <w:rPr>
          <w:rFonts w:ascii="Times New Roman" w:hAnsi="Times New Roman" w:cs="Times New Roman"/>
        </w:rPr>
        <w:t>.С</w:t>
      </w:r>
      <w:proofErr w:type="gramEnd"/>
      <w:r w:rsidRPr="00BE2C7F">
        <w:rPr>
          <w:rFonts w:ascii="Times New Roman" w:hAnsi="Times New Roman" w:cs="Times New Roman"/>
        </w:rPr>
        <w:t>атка</w:t>
      </w:r>
      <w:proofErr w:type="spellEnd"/>
    </w:p>
    <w:p w:rsidR="00D91B67" w:rsidRDefault="00E7242E" w:rsidP="00E27911">
      <w:pPr>
        <w:tabs>
          <w:tab w:val="left" w:pos="567"/>
          <w:tab w:val="left" w:pos="5985"/>
        </w:tabs>
        <w:spacing w:after="0" w:line="36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10.05pt;margin-top:.05pt;width:236.25pt;height:159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" fillcolor="white [3201]" strokecolor="white [3212]" strokeweight=".5pt">
            <v:textbox>
              <w:txbxContent>
                <w:p w:rsidR="00D91B67" w:rsidRDefault="00AA5130" w:rsidP="00BD74D6">
                  <w:pPr>
                    <w:tabs>
                      <w:tab w:val="left" w:pos="567"/>
                    </w:tabs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 содействии территориальной избирательной комиссии города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Сатки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и Саткинского района в организации подготовки и проведения общероссийского голосования по вопросу одобрения изменений в Конституцию Российской Федерации, а также предстоящими выборами в единый день голосования 13 сентября 2020 года</w:t>
                  </w:r>
                </w:p>
                <w:p w:rsidR="00D91B67" w:rsidRDefault="00D91B67" w:rsidP="00D91B67">
                  <w:pPr>
                    <w:jc w:val="both"/>
                  </w:pPr>
                </w:p>
              </w:txbxContent>
            </v:textbox>
          </v:shape>
        </w:pict>
      </w:r>
      <w:r w:rsidR="00D91B67">
        <w:rPr>
          <w:rFonts w:ascii="Times New Roman" w:hAnsi="Times New Roman" w:cs="Times New Roman"/>
        </w:rPr>
        <w:tab/>
      </w:r>
    </w:p>
    <w:p w:rsidR="00C23872" w:rsidRPr="00095354" w:rsidRDefault="00C23872" w:rsidP="00E27911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185" w:rsidRDefault="00072185" w:rsidP="00072185">
      <w:pPr>
        <w:pStyle w:val="ac"/>
        <w:tabs>
          <w:tab w:val="left" w:pos="28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72185" w:rsidRDefault="00072185" w:rsidP="00072185">
      <w:pPr>
        <w:pStyle w:val="ac"/>
        <w:tabs>
          <w:tab w:val="left" w:pos="28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72185" w:rsidRDefault="00072185" w:rsidP="00072185">
      <w:pPr>
        <w:pStyle w:val="ac"/>
        <w:tabs>
          <w:tab w:val="left" w:pos="28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A5130" w:rsidRDefault="00AA5130" w:rsidP="00BD74D6">
      <w:pPr>
        <w:pStyle w:val="ae"/>
        <w:spacing w:after="0" w:line="360" w:lineRule="auto"/>
        <w:ind w:firstLine="851"/>
        <w:jc w:val="both"/>
      </w:pPr>
    </w:p>
    <w:p w:rsidR="00AA5130" w:rsidRDefault="00AA5130" w:rsidP="00BD74D6">
      <w:pPr>
        <w:pStyle w:val="ae"/>
        <w:spacing w:after="0" w:line="360" w:lineRule="auto"/>
        <w:ind w:firstLine="851"/>
        <w:jc w:val="both"/>
      </w:pPr>
    </w:p>
    <w:p w:rsidR="00AA5130" w:rsidRDefault="00AA5130" w:rsidP="00BD74D6">
      <w:pPr>
        <w:pStyle w:val="ae"/>
        <w:spacing w:after="0" w:line="360" w:lineRule="auto"/>
        <w:ind w:firstLine="851"/>
        <w:jc w:val="both"/>
      </w:pPr>
    </w:p>
    <w:p w:rsidR="00AA5130" w:rsidRDefault="00AA5130" w:rsidP="00BD74D6">
      <w:pPr>
        <w:pStyle w:val="ae"/>
        <w:spacing w:after="0" w:line="360" w:lineRule="auto"/>
        <w:ind w:firstLine="851"/>
        <w:jc w:val="both"/>
      </w:pPr>
    </w:p>
    <w:p w:rsidR="00072185" w:rsidRPr="00AA5130" w:rsidRDefault="00BD74D6" w:rsidP="00AA5130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5130">
        <w:rPr>
          <w:rFonts w:ascii="Times New Roman" w:hAnsi="Times New Roman" w:cs="Times New Roman"/>
          <w:sz w:val="24"/>
          <w:szCs w:val="24"/>
        </w:rPr>
        <w:t>В</w:t>
      </w:r>
      <w:r w:rsidR="00F6643D" w:rsidRPr="00AA5130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AA5130" w:rsidRPr="00AA5130">
        <w:rPr>
          <w:rFonts w:ascii="Times New Roman" w:hAnsi="Times New Roman" w:cs="Times New Roman"/>
          <w:sz w:val="24"/>
          <w:szCs w:val="24"/>
        </w:rPr>
        <w:t xml:space="preserve"> Распоряжением Президента Российской Федерации от 14 февраля 2020 года № 32-рп, постановления Губернатора Челябинской области от 18.03.2020 года № 83 «О содействии избирательным комиссиям Челябинской области в организации подготовки и проведения общероссийского голосования по вопросу одобрения изменений </w:t>
      </w:r>
      <w:proofErr w:type="gramStart"/>
      <w:r w:rsidR="00AA5130" w:rsidRPr="00AA513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A5130" w:rsidRPr="00AA5130">
        <w:rPr>
          <w:rFonts w:ascii="Times New Roman" w:hAnsi="Times New Roman" w:cs="Times New Roman"/>
          <w:sz w:val="24"/>
          <w:szCs w:val="24"/>
        </w:rPr>
        <w:t xml:space="preserve"> Конституцию Российской Федерации» и в целях оказания содействии территориальной избирательной комиссии города </w:t>
      </w:r>
      <w:proofErr w:type="spellStart"/>
      <w:r w:rsidR="00AA5130" w:rsidRPr="00AA5130">
        <w:rPr>
          <w:rFonts w:ascii="Times New Roman" w:hAnsi="Times New Roman" w:cs="Times New Roman"/>
          <w:sz w:val="24"/>
          <w:szCs w:val="24"/>
        </w:rPr>
        <w:t>Сатки</w:t>
      </w:r>
      <w:proofErr w:type="spellEnd"/>
      <w:r w:rsidR="00AA5130" w:rsidRPr="00AA5130">
        <w:rPr>
          <w:rFonts w:ascii="Times New Roman" w:hAnsi="Times New Roman" w:cs="Times New Roman"/>
          <w:sz w:val="24"/>
          <w:szCs w:val="24"/>
        </w:rPr>
        <w:t xml:space="preserve"> и Саткинского района в организации подготовки и проведения общероссийского голосования по вопросу одобрения изменений в Конституцию Российской Федерации, а также предстоящими выборами в единый день голосования 13 сентября 2020 года</w:t>
      </w:r>
      <w:r w:rsidRPr="00AA5130">
        <w:rPr>
          <w:rFonts w:ascii="Times New Roman" w:hAnsi="Times New Roman" w:cs="Times New Roman"/>
          <w:sz w:val="24"/>
          <w:szCs w:val="24"/>
        </w:rPr>
        <w:t>:</w:t>
      </w:r>
    </w:p>
    <w:p w:rsidR="00072185" w:rsidRPr="00072185" w:rsidRDefault="00072185" w:rsidP="0007218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9EE" w:rsidRDefault="00AA5130" w:rsidP="000309EE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план организационно – технических и информационных мероприятий, связанных с подготовкой и проведением </w:t>
      </w:r>
      <w:r w:rsidR="00D76F8B" w:rsidRPr="00AA5130">
        <w:rPr>
          <w:rFonts w:ascii="Times New Roman" w:hAnsi="Times New Roman" w:cs="Times New Roman"/>
          <w:sz w:val="24"/>
          <w:szCs w:val="24"/>
        </w:rPr>
        <w:t>общероссийского голосования по вопросу одобрения изменений в Конституцию Российской Федерации, а также предстоящими выборами в единый день голосования 13 сентября 2020 года</w:t>
      </w:r>
      <w:r w:rsidR="00D76F8B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="006C2D9B" w:rsidRPr="000309EE">
        <w:rPr>
          <w:rFonts w:ascii="Times New Roman" w:hAnsi="Times New Roman" w:cs="Times New Roman"/>
          <w:sz w:val="24"/>
          <w:szCs w:val="24"/>
        </w:rPr>
        <w:t>.</w:t>
      </w:r>
    </w:p>
    <w:p w:rsidR="00D76F8B" w:rsidRPr="00D76F8B" w:rsidRDefault="00D76F8B" w:rsidP="00D76F8B">
      <w:pPr>
        <w:pStyle w:val="ac"/>
        <w:tabs>
          <w:tab w:val="left" w:pos="284"/>
        </w:tabs>
        <w:spacing w:after="0" w:line="36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6235F6" w:rsidRPr="007E420A" w:rsidRDefault="00D76EF9" w:rsidP="00D76F8B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Рекомендовать р</w:t>
      </w:r>
      <w:r w:rsidR="00D76F8B" w:rsidRPr="007E420A">
        <w:rPr>
          <w:rFonts w:ascii="Times New Roman" w:hAnsi="Times New Roman" w:cs="Times New Roman"/>
          <w:sz w:val="24"/>
          <w:szCs w:val="24"/>
        </w:rPr>
        <w:t>уководителям предприятий</w:t>
      </w:r>
      <w:r w:rsidRPr="007E420A">
        <w:rPr>
          <w:rFonts w:ascii="Times New Roman" w:hAnsi="Times New Roman" w:cs="Times New Roman"/>
          <w:sz w:val="24"/>
          <w:szCs w:val="24"/>
        </w:rPr>
        <w:t>, организаций</w:t>
      </w:r>
      <w:r w:rsidR="006235F6" w:rsidRPr="007E420A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 оказывать содействие участковым избирательным комиссиям в выделении транспорта (не позднее, чем за три дня до голосования), размещении оборудования, обеспечении телефонной связью, АРМ, МФУ, интернет, не допускать препятствий в их работе.</w:t>
      </w:r>
    </w:p>
    <w:p w:rsidR="00D76F8B" w:rsidRPr="007E420A" w:rsidRDefault="006235F6" w:rsidP="00D76F8B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Руководителям отраслевых (функциональных) органов Администрации Саткинского муниципального района, муниципальных учреждений Саткинского муниципального района</w:t>
      </w:r>
      <w:r w:rsidR="00D76F8B" w:rsidRPr="007E420A">
        <w:rPr>
          <w:rFonts w:ascii="Times New Roman" w:hAnsi="Times New Roman" w:cs="Times New Roman"/>
          <w:sz w:val="24"/>
          <w:szCs w:val="24"/>
        </w:rPr>
        <w:t xml:space="preserve"> оказывать содействие участковым избирательным комиссиям в выделении транспорта (не позднее, чем за три дня до голосования), размещении оборудования, обеспечении телефонной связью, АРМ, МФУ, интернет, не допускать препятствий в их работе (приложение 2).</w:t>
      </w:r>
    </w:p>
    <w:p w:rsidR="00D76F8B" w:rsidRPr="007E420A" w:rsidRDefault="00D76F8B" w:rsidP="00D76F8B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 xml:space="preserve">Первому заместителю Главы Баранову П.А. обеспечить в период подготовки к выборам, а также в день проведения общероссийского голосования по вопросу одобрения изменений в Конституцию Российской Федерации, а также предстоящими выборами в единый день голосования 13 сентября 2020 года особый </w:t>
      </w:r>
      <w:proofErr w:type="gramStart"/>
      <w:r w:rsidRPr="007E420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420A">
        <w:rPr>
          <w:rFonts w:ascii="Times New Roman" w:hAnsi="Times New Roman" w:cs="Times New Roman"/>
          <w:sz w:val="24"/>
          <w:szCs w:val="24"/>
        </w:rPr>
        <w:t xml:space="preserve"> работой систем жизнеобеспечения района.</w:t>
      </w:r>
    </w:p>
    <w:p w:rsidR="00D76F8B" w:rsidRPr="007E420A" w:rsidRDefault="00D76F8B" w:rsidP="000309EE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 xml:space="preserve">Заместителю </w:t>
      </w:r>
      <w:r w:rsidR="00EF456C" w:rsidRPr="007E420A">
        <w:rPr>
          <w:rFonts w:ascii="Times New Roman" w:hAnsi="Times New Roman" w:cs="Times New Roman"/>
          <w:sz w:val="24"/>
          <w:szCs w:val="24"/>
        </w:rPr>
        <w:t xml:space="preserve">Главы по межведомственному взаимодействию и безопасности </w:t>
      </w:r>
      <w:proofErr w:type="spellStart"/>
      <w:r w:rsidR="00EF456C" w:rsidRPr="007E420A">
        <w:rPr>
          <w:rFonts w:ascii="Times New Roman" w:hAnsi="Times New Roman" w:cs="Times New Roman"/>
          <w:sz w:val="24"/>
          <w:szCs w:val="24"/>
        </w:rPr>
        <w:t>Шевалдину</w:t>
      </w:r>
      <w:proofErr w:type="spellEnd"/>
      <w:r w:rsidR="00EF456C" w:rsidRPr="007E420A">
        <w:rPr>
          <w:rFonts w:ascii="Times New Roman" w:hAnsi="Times New Roman" w:cs="Times New Roman"/>
          <w:sz w:val="24"/>
          <w:szCs w:val="24"/>
        </w:rPr>
        <w:t xml:space="preserve"> В.А. обеспечить взаимодействие с правоохранительными органами района в целях своевременного реагирования на нарушения Федерального закона от 12.06.2002 № 67-ФЗ «Об основных гарантиях избирательных прав и права на участие в референдуме граждан Российской Федерации».</w:t>
      </w:r>
    </w:p>
    <w:p w:rsidR="00EF456C" w:rsidRPr="007E420A" w:rsidRDefault="00EF456C" w:rsidP="000309EE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 xml:space="preserve">Заместителю Главы по социальным вопросам </w:t>
      </w:r>
      <w:proofErr w:type="spellStart"/>
      <w:r w:rsidRPr="007E420A">
        <w:rPr>
          <w:rFonts w:ascii="Times New Roman" w:hAnsi="Times New Roman" w:cs="Times New Roman"/>
          <w:sz w:val="24"/>
          <w:szCs w:val="24"/>
        </w:rPr>
        <w:t>Савостовой</w:t>
      </w:r>
      <w:proofErr w:type="spellEnd"/>
      <w:r w:rsidRPr="007E420A">
        <w:rPr>
          <w:rFonts w:ascii="Times New Roman" w:hAnsi="Times New Roman" w:cs="Times New Roman"/>
          <w:sz w:val="24"/>
          <w:szCs w:val="24"/>
        </w:rPr>
        <w:t xml:space="preserve"> М.Н. обеспечить выделение компьютерной техники (АРМ, МФУ, интернет) на УИК, расположенных в подведомственных учреждениях.</w:t>
      </w:r>
    </w:p>
    <w:p w:rsidR="00EF456C" w:rsidRPr="007E420A" w:rsidRDefault="00EF456C" w:rsidP="000309EE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Начальнику Управления делами и организационной работы Администрации Саткинского муниципального района Панарину М.В. осуществлять общее руководство работой оперативных гру</w:t>
      </w:r>
      <w:proofErr w:type="gramStart"/>
      <w:r w:rsidRPr="007E420A">
        <w:rPr>
          <w:rFonts w:ascii="Times New Roman" w:hAnsi="Times New Roman" w:cs="Times New Roman"/>
          <w:sz w:val="24"/>
          <w:szCs w:val="24"/>
        </w:rPr>
        <w:t>пп в зд</w:t>
      </w:r>
      <w:proofErr w:type="gramEnd"/>
      <w:r w:rsidRPr="007E420A">
        <w:rPr>
          <w:rFonts w:ascii="Times New Roman" w:hAnsi="Times New Roman" w:cs="Times New Roman"/>
          <w:sz w:val="24"/>
          <w:szCs w:val="24"/>
        </w:rPr>
        <w:t>ании Администрации Саткинского муниципального района.</w:t>
      </w:r>
    </w:p>
    <w:p w:rsidR="00EF456C" w:rsidRPr="007E420A" w:rsidRDefault="00EF456C" w:rsidP="000309EE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Начальнику отдела координации потребительского рынка, организации торговли и услуг Администрации Саткинского муниципального района Куренковой О.А. организовать торговлю на избирательных участках (по согласованию с председателями участковых избирательных комиссий).</w:t>
      </w:r>
    </w:p>
    <w:p w:rsidR="006235F6" w:rsidRPr="00BA68A3" w:rsidRDefault="00EF456C" w:rsidP="00BA68A3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 xml:space="preserve">Начальнику отдела организационной и контрольной работы Управления делами и организационной работы Администрации Саткинского муниципального района     </w:t>
      </w:r>
      <w:proofErr w:type="spellStart"/>
      <w:r w:rsidRPr="007E420A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Pr="007E420A">
        <w:rPr>
          <w:rFonts w:ascii="Times New Roman" w:hAnsi="Times New Roman" w:cs="Times New Roman"/>
          <w:sz w:val="24"/>
          <w:szCs w:val="24"/>
        </w:rPr>
        <w:t xml:space="preserve"> Н.П. </w:t>
      </w:r>
      <w:proofErr w:type="gramStart"/>
      <w:r w:rsidRPr="007E420A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7E420A">
        <w:rPr>
          <w:rFonts w:ascii="Times New Roman" w:hAnsi="Times New Roman" w:cs="Times New Roman"/>
          <w:sz w:val="24"/>
          <w:szCs w:val="24"/>
        </w:rPr>
        <w:t xml:space="preserve"> настоящее распоряжение на официальном сайте Администрации Саткинского муниципального района.</w:t>
      </w:r>
      <w:bookmarkStart w:id="0" w:name="_GoBack"/>
      <w:bookmarkEnd w:id="0"/>
    </w:p>
    <w:p w:rsidR="006235F6" w:rsidRDefault="006235F6" w:rsidP="006235F6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0C1D51" w:rsidRPr="007E420A" w:rsidRDefault="00EF456C" w:rsidP="006235F6">
      <w:pPr>
        <w:pStyle w:val="ac"/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 xml:space="preserve">Специалистам, привлеченным к работе в день проведения общероссийского голосования по вопросу одобрения изменений в Конституцию Российской Федерации, а также </w:t>
      </w:r>
      <w:r w:rsidR="000C1D51" w:rsidRPr="007E420A">
        <w:rPr>
          <w:rFonts w:ascii="Times New Roman" w:hAnsi="Times New Roman" w:cs="Times New Roman"/>
          <w:sz w:val="24"/>
          <w:szCs w:val="24"/>
        </w:rPr>
        <w:t>выборов</w:t>
      </w:r>
      <w:r w:rsidRPr="007E420A">
        <w:rPr>
          <w:rFonts w:ascii="Times New Roman" w:hAnsi="Times New Roman" w:cs="Times New Roman"/>
          <w:sz w:val="24"/>
          <w:szCs w:val="24"/>
        </w:rPr>
        <w:t xml:space="preserve"> в единый день голосования 13 сентября 2020 года</w:t>
      </w:r>
      <w:r w:rsidR="000C1D51" w:rsidRPr="007E420A">
        <w:rPr>
          <w:rFonts w:ascii="Times New Roman" w:hAnsi="Times New Roman" w:cs="Times New Roman"/>
          <w:sz w:val="24"/>
          <w:szCs w:val="24"/>
        </w:rPr>
        <w:t>, предоставить по одному выходному дню за ранее отработанное время.</w:t>
      </w:r>
    </w:p>
    <w:p w:rsidR="000C1D51" w:rsidRPr="007E420A" w:rsidRDefault="000C1D51" w:rsidP="000C1D51">
      <w:pPr>
        <w:pStyle w:val="ac"/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 xml:space="preserve">Рекомендовать Главам городских и сельских поселений Саткинского муниципального района создать рабочие группы по оказанию содействия территориальной избирательной комиссии города </w:t>
      </w:r>
      <w:proofErr w:type="spellStart"/>
      <w:r w:rsidRPr="007E420A">
        <w:rPr>
          <w:rFonts w:ascii="Times New Roman" w:hAnsi="Times New Roman" w:cs="Times New Roman"/>
          <w:sz w:val="24"/>
          <w:szCs w:val="24"/>
        </w:rPr>
        <w:t>Сатки</w:t>
      </w:r>
      <w:proofErr w:type="spellEnd"/>
      <w:r w:rsidRPr="007E420A">
        <w:rPr>
          <w:rFonts w:ascii="Times New Roman" w:hAnsi="Times New Roman" w:cs="Times New Roman"/>
          <w:sz w:val="24"/>
          <w:szCs w:val="24"/>
        </w:rPr>
        <w:t xml:space="preserve"> и Саткинского района в организации подготовки и проведения общероссийского голосования по вопросу одобрения изменений в Конституцию Российской Федерации, а также предстоящими выборами в единый день голосования 13 сентября 2020 года</w:t>
      </w:r>
    </w:p>
    <w:p w:rsidR="00C23872" w:rsidRPr="007E420A" w:rsidRDefault="000C1D51" w:rsidP="006235F6">
      <w:pPr>
        <w:pStyle w:val="ac"/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20A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6235F6" w:rsidRPr="007E420A" w:rsidRDefault="006235F6" w:rsidP="006235F6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5F6" w:rsidRPr="006235F6" w:rsidRDefault="006235F6" w:rsidP="006235F6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C7F" w:rsidRPr="00095354" w:rsidRDefault="00BE2C7F" w:rsidP="000C1D51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95354"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              </w:t>
      </w:r>
      <w:r w:rsidR="000C1D5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95354">
        <w:rPr>
          <w:rFonts w:ascii="Times New Roman" w:hAnsi="Times New Roman" w:cs="Times New Roman"/>
          <w:sz w:val="24"/>
          <w:szCs w:val="24"/>
        </w:rPr>
        <w:t>А.А. Глазков</w:t>
      </w:r>
    </w:p>
    <w:p w:rsidR="00095354" w:rsidRDefault="00095354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6C2D9B" w:rsidRDefault="006C2D9B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6C2D9B" w:rsidRDefault="006C2D9B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591B4A" w:rsidRDefault="00591B4A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6B50C1">
      <w:pPr>
        <w:rPr>
          <w:rFonts w:ascii="Times New Roman" w:hAnsi="Times New Roman" w:cs="Times New Roman"/>
          <w:sz w:val="24"/>
          <w:szCs w:val="24"/>
        </w:rPr>
      </w:pPr>
    </w:p>
    <w:sectPr w:rsidR="000C1D51" w:rsidSect="00591B4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550" w:rsidRDefault="00A83550" w:rsidP="00397912">
      <w:pPr>
        <w:spacing w:after="0" w:line="240" w:lineRule="auto"/>
      </w:pPr>
      <w:r>
        <w:separator/>
      </w:r>
    </w:p>
  </w:endnote>
  <w:endnote w:type="continuationSeparator" w:id="0">
    <w:p w:rsidR="00A83550" w:rsidRDefault="00A83550" w:rsidP="0039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550" w:rsidRDefault="00A83550" w:rsidP="00397912">
      <w:pPr>
        <w:spacing w:after="0" w:line="240" w:lineRule="auto"/>
      </w:pPr>
      <w:r>
        <w:separator/>
      </w:r>
    </w:p>
  </w:footnote>
  <w:footnote w:type="continuationSeparator" w:id="0">
    <w:p w:rsidR="00A83550" w:rsidRDefault="00A83550" w:rsidP="0039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20BF"/>
    <w:multiLevelType w:val="hybridMultilevel"/>
    <w:tmpl w:val="BA8C1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E57B2"/>
    <w:multiLevelType w:val="hybridMultilevel"/>
    <w:tmpl w:val="D46AA7FA"/>
    <w:lvl w:ilvl="0" w:tplc="AE30F3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31E07E5"/>
    <w:multiLevelType w:val="hybridMultilevel"/>
    <w:tmpl w:val="3634B33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80B27"/>
    <w:multiLevelType w:val="hybridMultilevel"/>
    <w:tmpl w:val="F3940C86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951A6"/>
    <w:multiLevelType w:val="hybridMultilevel"/>
    <w:tmpl w:val="46C685C2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D187C"/>
    <w:multiLevelType w:val="hybridMultilevel"/>
    <w:tmpl w:val="F1CE19C8"/>
    <w:lvl w:ilvl="0" w:tplc="A0BCD3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BA460EA"/>
    <w:multiLevelType w:val="hybridMultilevel"/>
    <w:tmpl w:val="144E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D1E8A"/>
    <w:multiLevelType w:val="hybridMultilevel"/>
    <w:tmpl w:val="06CAC6BC"/>
    <w:lvl w:ilvl="0" w:tplc="50BA787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2C7F"/>
    <w:rsid w:val="00004539"/>
    <w:rsid w:val="00011145"/>
    <w:rsid w:val="000309EE"/>
    <w:rsid w:val="000370DE"/>
    <w:rsid w:val="00060346"/>
    <w:rsid w:val="00072185"/>
    <w:rsid w:val="00095354"/>
    <w:rsid w:val="000B6B22"/>
    <w:rsid w:val="000C1D51"/>
    <w:rsid w:val="000C30AC"/>
    <w:rsid w:val="000C6EE1"/>
    <w:rsid w:val="000D4582"/>
    <w:rsid w:val="000F2BE8"/>
    <w:rsid w:val="00106F41"/>
    <w:rsid w:val="00115259"/>
    <w:rsid w:val="00143326"/>
    <w:rsid w:val="001463B7"/>
    <w:rsid w:val="00150A30"/>
    <w:rsid w:val="00154FA9"/>
    <w:rsid w:val="00165E5F"/>
    <w:rsid w:val="00176055"/>
    <w:rsid w:val="00196723"/>
    <w:rsid w:val="00196BE9"/>
    <w:rsid w:val="00196FD5"/>
    <w:rsid w:val="001B42D5"/>
    <w:rsid w:val="001E58D1"/>
    <w:rsid w:val="001F6F90"/>
    <w:rsid w:val="002521C6"/>
    <w:rsid w:val="00257B4F"/>
    <w:rsid w:val="002835FE"/>
    <w:rsid w:val="00284EFB"/>
    <w:rsid w:val="0029651C"/>
    <w:rsid w:val="002A0A13"/>
    <w:rsid w:val="002A7D57"/>
    <w:rsid w:val="002B68A8"/>
    <w:rsid w:val="002C07EA"/>
    <w:rsid w:val="0030760F"/>
    <w:rsid w:val="00316B85"/>
    <w:rsid w:val="0032050E"/>
    <w:rsid w:val="00334870"/>
    <w:rsid w:val="00340FC1"/>
    <w:rsid w:val="0034107B"/>
    <w:rsid w:val="00381228"/>
    <w:rsid w:val="003948A8"/>
    <w:rsid w:val="00397912"/>
    <w:rsid w:val="003B3913"/>
    <w:rsid w:val="003B3F7A"/>
    <w:rsid w:val="003D7862"/>
    <w:rsid w:val="003F5CF6"/>
    <w:rsid w:val="004001A0"/>
    <w:rsid w:val="00400670"/>
    <w:rsid w:val="00426015"/>
    <w:rsid w:val="004474B5"/>
    <w:rsid w:val="00455511"/>
    <w:rsid w:val="00462E97"/>
    <w:rsid w:val="00463245"/>
    <w:rsid w:val="00474D60"/>
    <w:rsid w:val="0047711D"/>
    <w:rsid w:val="004A2629"/>
    <w:rsid w:val="004B52E6"/>
    <w:rsid w:val="004C0E09"/>
    <w:rsid w:val="005217DA"/>
    <w:rsid w:val="00521F6D"/>
    <w:rsid w:val="00582AC4"/>
    <w:rsid w:val="00591B4A"/>
    <w:rsid w:val="005A5CE2"/>
    <w:rsid w:val="005B2DDC"/>
    <w:rsid w:val="005B5656"/>
    <w:rsid w:val="005E0EC7"/>
    <w:rsid w:val="005E59ED"/>
    <w:rsid w:val="005F5C45"/>
    <w:rsid w:val="00606C66"/>
    <w:rsid w:val="006235F6"/>
    <w:rsid w:val="006948FE"/>
    <w:rsid w:val="006A7CB4"/>
    <w:rsid w:val="006B025A"/>
    <w:rsid w:val="006B1813"/>
    <w:rsid w:val="006B50C1"/>
    <w:rsid w:val="006B65F3"/>
    <w:rsid w:val="006C2D9B"/>
    <w:rsid w:val="006D75F1"/>
    <w:rsid w:val="00710BAD"/>
    <w:rsid w:val="00731812"/>
    <w:rsid w:val="0074357C"/>
    <w:rsid w:val="00786B62"/>
    <w:rsid w:val="007C4846"/>
    <w:rsid w:val="007E072C"/>
    <w:rsid w:val="007E420A"/>
    <w:rsid w:val="00822602"/>
    <w:rsid w:val="00861F7D"/>
    <w:rsid w:val="00863303"/>
    <w:rsid w:val="008C29D9"/>
    <w:rsid w:val="008C4993"/>
    <w:rsid w:val="008D2D72"/>
    <w:rsid w:val="008D4C85"/>
    <w:rsid w:val="008F5A90"/>
    <w:rsid w:val="00937DE2"/>
    <w:rsid w:val="0096342E"/>
    <w:rsid w:val="009E07F0"/>
    <w:rsid w:val="009F4E5B"/>
    <w:rsid w:val="00A16CFA"/>
    <w:rsid w:val="00A215F9"/>
    <w:rsid w:val="00A3677B"/>
    <w:rsid w:val="00A6325D"/>
    <w:rsid w:val="00A83550"/>
    <w:rsid w:val="00AA5130"/>
    <w:rsid w:val="00AA7F52"/>
    <w:rsid w:val="00AE1BD3"/>
    <w:rsid w:val="00AE1E6B"/>
    <w:rsid w:val="00B35A07"/>
    <w:rsid w:val="00B53B2C"/>
    <w:rsid w:val="00B57ECE"/>
    <w:rsid w:val="00BA68A3"/>
    <w:rsid w:val="00BB421C"/>
    <w:rsid w:val="00BC35A1"/>
    <w:rsid w:val="00BD74D6"/>
    <w:rsid w:val="00BE2C7F"/>
    <w:rsid w:val="00BF7FF0"/>
    <w:rsid w:val="00C04BFA"/>
    <w:rsid w:val="00C11422"/>
    <w:rsid w:val="00C23872"/>
    <w:rsid w:val="00C25886"/>
    <w:rsid w:val="00C74E57"/>
    <w:rsid w:val="00CD0C42"/>
    <w:rsid w:val="00D17E12"/>
    <w:rsid w:val="00D31003"/>
    <w:rsid w:val="00D344A6"/>
    <w:rsid w:val="00D43BA4"/>
    <w:rsid w:val="00D62AFB"/>
    <w:rsid w:val="00D64E3C"/>
    <w:rsid w:val="00D72B03"/>
    <w:rsid w:val="00D76EF9"/>
    <w:rsid w:val="00D76F8B"/>
    <w:rsid w:val="00D91B67"/>
    <w:rsid w:val="00D95513"/>
    <w:rsid w:val="00DA1392"/>
    <w:rsid w:val="00DB246A"/>
    <w:rsid w:val="00DB2561"/>
    <w:rsid w:val="00DD0D78"/>
    <w:rsid w:val="00E24A56"/>
    <w:rsid w:val="00E27911"/>
    <w:rsid w:val="00E415E3"/>
    <w:rsid w:val="00E55FEE"/>
    <w:rsid w:val="00E7242E"/>
    <w:rsid w:val="00E92135"/>
    <w:rsid w:val="00EC1F24"/>
    <w:rsid w:val="00EF456C"/>
    <w:rsid w:val="00F20CBE"/>
    <w:rsid w:val="00F41BB6"/>
    <w:rsid w:val="00F56314"/>
    <w:rsid w:val="00F65F20"/>
    <w:rsid w:val="00F6643D"/>
    <w:rsid w:val="00F7188D"/>
    <w:rsid w:val="00F836B5"/>
    <w:rsid w:val="00F879D8"/>
    <w:rsid w:val="00FD0428"/>
    <w:rsid w:val="00FD674B"/>
    <w:rsid w:val="00FE25FC"/>
    <w:rsid w:val="00FE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C7F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E2C7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Cs w:val="20"/>
      <w:u w:val="single"/>
    </w:rPr>
  </w:style>
  <w:style w:type="character" w:customStyle="1" w:styleId="a6">
    <w:name w:val="Название Знак"/>
    <w:basedOn w:val="a0"/>
    <w:link w:val="a5"/>
    <w:rsid w:val="00BE2C7F"/>
    <w:rPr>
      <w:rFonts w:ascii="Times New Roman" w:eastAsia="Times New Roman" w:hAnsi="Times New Roman" w:cs="Times New Roman"/>
      <w:szCs w:val="20"/>
      <w:u w:val="single"/>
    </w:rPr>
  </w:style>
  <w:style w:type="character" w:customStyle="1" w:styleId="a7">
    <w:name w:val="Гипертекстовая ссылка"/>
    <w:rsid w:val="00BE2C7F"/>
    <w:rPr>
      <w:b/>
      <w:bCs/>
      <w:color w:val="106BBE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7912"/>
  </w:style>
  <w:style w:type="paragraph" w:styleId="aa">
    <w:name w:val="footer"/>
    <w:basedOn w:val="a"/>
    <w:link w:val="ab"/>
    <w:uiPriority w:val="99"/>
    <w:semiHidden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7912"/>
  </w:style>
  <w:style w:type="paragraph" w:styleId="ac">
    <w:name w:val="List Paragraph"/>
    <w:basedOn w:val="a"/>
    <w:uiPriority w:val="34"/>
    <w:qFormat/>
    <w:rsid w:val="00521F6D"/>
    <w:pPr>
      <w:ind w:left="720"/>
      <w:contextualSpacing/>
    </w:pPr>
  </w:style>
  <w:style w:type="table" w:styleId="ad">
    <w:name w:val="Table Grid"/>
    <w:basedOn w:val="a1"/>
    <w:uiPriority w:val="59"/>
    <w:rsid w:val="00AE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nhideWhenUsed/>
    <w:rsid w:val="00BD74D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BD74D6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C7F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E2C7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Cs w:val="20"/>
      <w:u w:val="single"/>
    </w:rPr>
  </w:style>
  <w:style w:type="character" w:customStyle="1" w:styleId="a6">
    <w:name w:val="Название Знак"/>
    <w:basedOn w:val="a0"/>
    <w:link w:val="a5"/>
    <w:rsid w:val="00BE2C7F"/>
    <w:rPr>
      <w:rFonts w:ascii="Times New Roman" w:eastAsia="Times New Roman" w:hAnsi="Times New Roman" w:cs="Times New Roman"/>
      <w:szCs w:val="20"/>
      <w:u w:val="single"/>
    </w:rPr>
  </w:style>
  <w:style w:type="character" w:customStyle="1" w:styleId="a7">
    <w:name w:val="Гипертекстовая ссылка"/>
    <w:rsid w:val="00BE2C7F"/>
    <w:rPr>
      <w:b/>
      <w:bCs/>
      <w:color w:val="106BBE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7912"/>
  </w:style>
  <w:style w:type="paragraph" w:styleId="aa">
    <w:name w:val="footer"/>
    <w:basedOn w:val="a"/>
    <w:link w:val="ab"/>
    <w:uiPriority w:val="99"/>
    <w:semiHidden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7912"/>
  </w:style>
  <w:style w:type="paragraph" w:styleId="ac">
    <w:name w:val="List Paragraph"/>
    <w:basedOn w:val="a"/>
    <w:uiPriority w:val="34"/>
    <w:qFormat/>
    <w:rsid w:val="00521F6D"/>
    <w:pPr>
      <w:ind w:left="720"/>
      <w:contextualSpacing/>
    </w:pPr>
  </w:style>
  <w:style w:type="table" w:styleId="ad">
    <w:name w:val="Table Grid"/>
    <w:basedOn w:val="a1"/>
    <w:uiPriority w:val="59"/>
    <w:rsid w:val="00AE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nhideWhenUsed/>
    <w:rsid w:val="00BD74D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BD74D6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1A07C-E395-4FF0-9F1A-04D4901A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34</cp:revision>
  <cp:lastPrinted>2020-05-14T03:35:00Z</cp:lastPrinted>
  <dcterms:created xsi:type="dcterms:W3CDTF">2015-03-19T10:52:00Z</dcterms:created>
  <dcterms:modified xsi:type="dcterms:W3CDTF">2020-05-21T11:16:00Z</dcterms:modified>
</cp:coreProperties>
</file>