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</w:t>
      </w:r>
      <w:r w:rsidR="001633AD">
        <w:rPr>
          <w:color w:val="000000"/>
          <w:sz w:val="22"/>
          <w:szCs w:val="22"/>
        </w:rPr>
        <w:t>07</w:t>
      </w:r>
      <w:r w:rsidRPr="003D49B4">
        <w:rPr>
          <w:color w:val="000000"/>
          <w:sz w:val="22"/>
          <w:szCs w:val="22"/>
        </w:rPr>
        <w:t>»</w:t>
      </w:r>
      <w:r w:rsidR="00F008AD" w:rsidRPr="003D49B4">
        <w:rPr>
          <w:color w:val="000000"/>
          <w:sz w:val="22"/>
          <w:szCs w:val="22"/>
        </w:rPr>
        <w:t xml:space="preserve"> </w:t>
      </w:r>
      <w:r w:rsidR="001633AD">
        <w:rPr>
          <w:color w:val="000000"/>
          <w:sz w:val="22"/>
          <w:szCs w:val="22"/>
        </w:rPr>
        <w:t xml:space="preserve">июля </w:t>
      </w:r>
      <w:r w:rsidR="00F008AD" w:rsidRPr="003D49B4">
        <w:rPr>
          <w:color w:val="000000"/>
          <w:sz w:val="22"/>
          <w:szCs w:val="22"/>
        </w:rPr>
        <w:t xml:space="preserve"> </w:t>
      </w:r>
      <w:r w:rsidR="00A27079">
        <w:rPr>
          <w:color w:val="000000"/>
          <w:sz w:val="22"/>
          <w:szCs w:val="22"/>
        </w:rPr>
        <w:t>2023</w:t>
      </w:r>
      <w:r w:rsidR="00F008AD" w:rsidRPr="003D49B4">
        <w:rPr>
          <w:color w:val="000000"/>
          <w:sz w:val="22"/>
          <w:szCs w:val="22"/>
        </w:rPr>
        <w:t xml:space="preserve"> года № </w:t>
      </w:r>
      <w:r w:rsidR="001633AD">
        <w:rPr>
          <w:color w:val="000000"/>
          <w:sz w:val="22"/>
          <w:szCs w:val="22"/>
        </w:rPr>
        <w:t>405</w:t>
      </w:r>
    </w:p>
    <w:p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3D49B4" w:rsidTr="00F008AD">
        <w:tc>
          <w:tcPr>
            <w:tcW w:w="4503" w:type="dxa"/>
          </w:tcPr>
          <w:p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3D49B4" w:rsidRDefault="00792107" w:rsidP="00890E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D49B4">
              <w:rPr>
                <w:sz w:val="22"/>
                <w:szCs w:val="22"/>
              </w:rPr>
              <w:t xml:space="preserve">О </w:t>
            </w:r>
            <w:r w:rsidR="00207832">
              <w:rPr>
                <w:sz w:val="22"/>
                <w:szCs w:val="22"/>
              </w:rPr>
              <w:t>внесени</w:t>
            </w:r>
            <w:r w:rsidR="00266DE0">
              <w:rPr>
                <w:sz w:val="22"/>
                <w:szCs w:val="22"/>
              </w:rPr>
              <w:t>и</w:t>
            </w:r>
            <w:r w:rsidR="00207832">
              <w:rPr>
                <w:sz w:val="22"/>
                <w:szCs w:val="22"/>
              </w:rPr>
              <w:t xml:space="preserve"> изменений в постановление </w:t>
            </w:r>
            <w:bookmarkStart w:id="0" w:name="_Hlk139443096"/>
            <w:r w:rsidR="00207832">
              <w:rPr>
                <w:sz w:val="22"/>
                <w:szCs w:val="22"/>
              </w:rPr>
              <w:t>Администрации Саткинского муниципального района от 10.10.202</w:t>
            </w:r>
            <w:r w:rsidR="00266DE0">
              <w:rPr>
                <w:sz w:val="22"/>
                <w:szCs w:val="22"/>
              </w:rPr>
              <w:t>2</w:t>
            </w:r>
            <w:r w:rsidR="00207832">
              <w:rPr>
                <w:sz w:val="22"/>
                <w:szCs w:val="22"/>
              </w:rPr>
              <w:t xml:space="preserve"> № 757 «Об утверждении Правил использования водных объектов общего пользования для личных и бытовых нужд в новой редакции»</w:t>
            </w:r>
            <w:r w:rsidR="0045732B" w:rsidRPr="003D49B4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4927" w:type="dxa"/>
          </w:tcPr>
          <w:p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045ED0" w:rsidRDefault="00045ED0" w:rsidP="00792107">
      <w:pPr>
        <w:spacing w:line="360" w:lineRule="auto"/>
        <w:jc w:val="both"/>
        <w:rPr>
          <w:highlight w:val="yellow"/>
        </w:rPr>
      </w:pPr>
    </w:p>
    <w:p w:rsidR="00D12265" w:rsidRPr="003D49B4" w:rsidRDefault="00D12265" w:rsidP="00792107">
      <w:pPr>
        <w:spacing w:line="360" w:lineRule="auto"/>
        <w:jc w:val="both"/>
        <w:rPr>
          <w:highlight w:val="yellow"/>
        </w:rPr>
      </w:pPr>
    </w:p>
    <w:p w:rsidR="00207832" w:rsidRPr="007912DF" w:rsidRDefault="007B478C" w:rsidP="00D853E9">
      <w:pPr>
        <w:tabs>
          <w:tab w:val="left" w:pos="851"/>
        </w:tabs>
        <w:spacing w:line="360" w:lineRule="auto"/>
        <w:ind w:firstLine="567"/>
        <w:jc w:val="both"/>
      </w:pPr>
      <w:r w:rsidRPr="007912DF">
        <w:t>В соответствии</w:t>
      </w:r>
      <w:r w:rsidR="00207832" w:rsidRPr="007912DF">
        <w:t xml:space="preserve"> с ч</w:t>
      </w:r>
      <w:r w:rsidRPr="007912DF">
        <w:t>астью</w:t>
      </w:r>
      <w:r w:rsidR="00207832" w:rsidRPr="007912DF">
        <w:t xml:space="preserve"> 7 с</w:t>
      </w:r>
      <w:r w:rsidRPr="007912DF">
        <w:t>татьи</w:t>
      </w:r>
      <w:r w:rsidR="00207832" w:rsidRPr="007912DF">
        <w:t xml:space="preserve"> 2 и ч</w:t>
      </w:r>
      <w:r w:rsidRPr="007912DF">
        <w:t>астью</w:t>
      </w:r>
      <w:r w:rsidR="00207832" w:rsidRPr="007912DF">
        <w:t xml:space="preserve"> 4 ст</w:t>
      </w:r>
      <w:r w:rsidRPr="007912DF">
        <w:t xml:space="preserve">атьи </w:t>
      </w:r>
      <w:r w:rsidR="00207832" w:rsidRPr="007912DF">
        <w:t xml:space="preserve"> 27 </w:t>
      </w:r>
      <w:r w:rsidRPr="007912DF">
        <w:t>Федерального закона от 03.06.</w:t>
      </w:r>
      <w:r w:rsidR="007912DF" w:rsidRPr="007912DF">
        <w:t>2006</w:t>
      </w:r>
      <w:r w:rsidR="007912DF">
        <w:t xml:space="preserve"> </w:t>
      </w:r>
      <w:r w:rsidRPr="007912DF">
        <w:t>№ 74-ФЗ «</w:t>
      </w:r>
      <w:r w:rsidR="00207832" w:rsidRPr="007912DF">
        <w:t>Водн</w:t>
      </w:r>
      <w:r w:rsidRPr="007912DF">
        <w:t>ый</w:t>
      </w:r>
      <w:r w:rsidR="00207832" w:rsidRPr="007912DF">
        <w:t xml:space="preserve"> Кодек</w:t>
      </w:r>
      <w:r w:rsidR="00B3615E">
        <w:t>с</w:t>
      </w:r>
      <w:r w:rsidR="00207832" w:rsidRPr="007912DF">
        <w:t xml:space="preserve"> Российской Федерации</w:t>
      </w:r>
      <w:r w:rsidRPr="007912DF">
        <w:t>»</w:t>
      </w:r>
      <w:r w:rsidR="00207832" w:rsidRPr="007912DF">
        <w:t>, ст</w:t>
      </w:r>
      <w:r w:rsidRPr="007912DF">
        <w:t>ат</w:t>
      </w:r>
      <w:r w:rsidR="00253254">
        <w:t>ьей</w:t>
      </w:r>
      <w:r w:rsidR="00207832" w:rsidRPr="007912DF">
        <w:t xml:space="preserve"> 15 Федерального закона от 06.10.20</w:t>
      </w:r>
      <w:r w:rsidR="007D3932">
        <w:t>0</w:t>
      </w:r>
      <w:r w:rsidR="00207832" w:rsidRPr="007912DF">
        <w:t>3 № 131-ФЗ «Об общих принципах организации местного самоуправления в Российской Федерации»</w:t>
      </w:r>
      <w:r w:rsidR="00D12265" w:rsidRPr="007912DF">
        <w:t>,</w:t>
      </w:r>
      <w:r w:rsidR="00253254">
        <w:t xml:space="preserve"> на основании</w:t>
      </w:r>
      <w:r w:rsidR="00D12265" w:rsidRPr="007912DF">
        <w:t xml:space="preserve"> протеста Златоустовской транспортной прокуратуры от 20.06.2023 №</w:t>
      </w:r>
      <w:r w:rsidR="007912DF">
        <w:t> </w:t>
      </w:r>
      <w:r w:rsidR="00D12265" w:rsidRPr="007912DF">
        <w:t xml:space="preserve">02-01-2023. </w:t>
      </w:r>
    </w:p>
    <w:p w:rsidR="00792107" w:rsidRPr="007912DF" w:rsidRDefault="00792107" w:rsidP="00D853E9">
      <w:pPr>
        <w:tabs>
          <w:tab w:val="left" w:pos="851"/>
        </w:tabs>
        <w:spacing w:line="360" w:lineRule="auto"/>
        <w:ind w:firstLine="567"/>
        <w:jc w:val="both"/>
        <w:rPr>
          <w:highlight w:val="yellow"/>
        </w:rPr>
      </w:pPr>
    </w:p>
    <w:p w:rsidR="000377CE" w:rsidRPr="007912DF" w:rsidRDefault="000377CE" w:rsidP="00D853E9">
      <w:pPr>
        <w:tabs>
          <w:tab w:val="left" w:pos="851"/>
        </w:tabs>
        <w:spacing w:line="360" w:lineRule="auto"/>
        <w:ind w:firstLine="567"/>
        <w:jc w:val="both"/>
      </w:pPr>
      <w:r w:rsidRPr="007912DF">
        <w:t>ПОСТАНОВЛЯЮ:</w:t>
      </w:r>
    </w:p>
    <w:p w:rsidR="00792107" w:rsidRPr="007912DF" w:rsidRDefault="00792107" w:rsidP="00D853E9">
      <w:pPr>
        <w:tabs>
          <w:tab w:val="left" w:pos="851"/>
        </w:tabs>
        <w:spacing w:line="360" w:lineRule="auto"/>
        <w:ind w:firstLine="567"/>
        <w:jc w:val="both"/>
        <w:rPr>
          <w:highlight w:val="yellow"/>
        </w:rPr>
      </w:pPr>
    </w:p>
    <w:p w:rsidR="00610833" w:rsidRPr="007912DF" w:rsidRDefault="00610833" w:rsidP="007912DF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7912DF">
        <w:t>Внести в постановление Администрации Саткинского муниципального района от 10.10.202</w:t>
      </w:r>
      <w:r w:rsidR="00266DE0">
        <w:t>2</w:t>
      </w:r>
      <w:r w:rsidRPr="007912DF">
        <w:t xml:space="preserve"> №</w:t>
      </w:r>
      <w:r w:rsidR="007912DF">
        <w:t> </w:t>
      </w:r>
      <w:r w:rsidRPr="007912DF">
        <w:t>757 «Об утверждении Правил использования водных объектов общего пользования для личных и бытовых нужд в новой редакции» следующие изменени</w:t>
      </w:r>
      <w:r w:rsidR="007912DF" w:rsidRPr="007912DF">
        <w:t>я</w:t>
      </w:r>
      <w:r w:rsidRPr="007912DF">
        <w:t>:</w:t>
      </w:r>
    </w:p>
    <w:p w:rsidR="0066411A" w:rsidRPr="007912DF" w:rsidRDefault="00D853E9" w:rsidP="007912DF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7912DF">
        <w:t>в пункте 18 Правил</w:t>
      </w:r>
      <w:r w:rsidR="007912DF" w:rsidRPr="007912DF">
        <w:t xml:space="preserve"> использования водных объектов общего пользования, расположенных на территории Саткинского муниципального района Челябинской области, для личных и бытовых нужд </w:t>
      </w:r>
      <w:r w:rsidRPr="007912DF">
        <w:t>исключить слова: «</w:t>
      </w:r>
      <w:r w:rsidR="007912DF" w:rsidRPr="007912DF">
        <w:t xml:space="preserve">использования маломерных судов, водных </w:t>
      </w:r>
      <w:r w:rsidR="007912DF" w:rsidRPr="007912DF">
        <w:lastRenderedPageBreak/>
        <w:t>мотоциклов и других технических средств, предназначенных для отдыха на водных объектах</w:t>
      </w:r>
      <w:r w:rsidRPr="007912DF">
        <w:t>»</w:t>
      </w:r>
      <w:r w:rsidR="007912DF" w:rsidRPr="007912DF">
        <w:t>.</w:t>
      </w:r>
    </w:p>
    <w:p w:rsidR="008B32C4" w:rsidRPr="007912DF" w:rsidRDefault="008B32C4" w:rsidP="00D853E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7912DF"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на официальном сайте Администрации Саткинского муниципального района.</w:t>
      </w:r>
    </w:p>
    <w:p w:rsidR="007E5D92" w:rsidRPr="007912DF" w:rsidRDefault="008B32C4" w:rsidP="00D853E9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</w:pPr>
      <w:r w:rsidRPr="007912DF">
        <w:t>Настоящее постановление вступает в силу со дня его подписания.</w:t>
      </w:r>
    </w:p>
    <w:p w:rsidR="00D12265" w:rsidRPr="007912DF" w:rsidRDefault="00D12265" w:rsidP="00D853E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D12265" w:rsidRDefault="00D12265" w:rsidP="00D853E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266DE0" w:rsidRPr="007912DF" w:rsidRDefault="00266DE0" w:rsidP="00D853E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8255BA" w:rsidRPr="007912DF" w:rsidRDefault="007E5D92" w:rsidP="00D853E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7912DF">
        <w:t>Глава</w:t>
      </w:r>
      <w:r w:rsidR="008255BA" w:rsidRPr="007912DF">
        <w:t xml:space="preserve"> Саткинского му</w:t>
      </w:r>
      <w:r w:rsidR="00D907F4" w:rsidRPr="007912DF">
        <w:t>ниципального района</w:t>
      </w:r>
      <w:r w:rsidR="00D907F4" w:rsidRPr="007912DF">
        <w:tab/>
      </w:r>
      <w:r w:rsidR="00C80681" w:rsidRPr="007912DF">
        <w:t xml:space="preserve">        </w:t>
      </w:r>
      <w:r w:rsidR="00D907F4" w:rsidRPr="007912DF">
        <w:t xml:space="preserve">           </w:t>
      </w:r>
      <w:r w:rsidR="00C80681" w:rsidRPr="007912DF">
        <w:t xml:space="preserve">  </w:t>
      </w:r>
      <w:r w:rsidR="00D907F4" w:rsidRPr="007912DF">
        <w:t xml:space="preserve">     </w:t>
      </w:r>
      <w:r w:rsidR="00C80681" w:rsidRPr="007912DF">
        <w:t xml:space="preserve">   </w:t>
      </w:r>
      <w:r w:rsidR="00D853E9" w:rsidRPr="007912DF">
        <w:t xml:space="preserve">             </w:t>
      </w:r>
      <w:r w:rsidR="00C80681" w:rsidRPr="007912DF">
        <w:t xml:space="preserve"> </w:t>
      </w:r>
      <w:r w:rsidRPr="007912DF">
        <w:t>А.А. Глазк</w:t>
      </w:r>
      <w:r w:rsidR="00D853E9" w:rsidRPr="007912DF">
        <w:t>ов</w:t>
      </w:r>
    </w:p>
    <w:sectPr w:rsidR="008255BA" w:rsidRPr="007912DF" w:rsidSect="007912DF">
      <w:headerReference w:type="even" r:id="rId9"/>
      <w:headerReference w:type="default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DD" w:rsidRDefault="00F526DD">
      <w:r>
        <w:separator/>
      </w:r>
    </w:p>
  </w:endnote>
  <w:endnote w:type="continuationSeparator" w:id="0">
    <w:p w:rsidR="00F526DD" w:rsidRDefault="00F5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DD" w:rsidRDefault="00F526DD">
      <w:r>
        <w:separator/>
      </w:r>
    </w:p>
  </w:footnote>
  <w:footnote w:type="continuationSeparator" w:id="0">
    <w:p w:rsidR="00F526DD" w:rsidRDefault="00F5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71D42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2DF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71D42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3AD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C5F9E"/>
    <w:multiLevelType w:val="hybridMultilevel"/>
    <w:tmpl w:val="DFD44882"/>
    <w:lvl w:ilvl="0" w:tplc="0DFA7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22C2E27"/>
    <w:multiLevelType w:val="hybridMultilevel"/>
    <w:tmpl w:val="D446204C"/>
    <w:lvl w:ilvl="0" w:tplc="DD269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377CE"/>
    <w:rsid w:val="000459B9"/>
    <w:rsid w:val="00045ED0"/>
    <w:rsid w:val="00056FA7"/>
    <w:rsid w:val="0006559E"/>
    <w:rsid w:val="000834D9"/>
    <w:rsid w:val="00090C06"/>
    <w:rsid w:val="000A2345"/>
    <w:rsid w:val="000C51AE"/>
    <w:rsid w:val="000D015D"/>
    <w:rsid w:val="000D2B47"/>
    <w:rsid w:val="0012051C"/>
    <w:rsid w:val="00126F17"/>
    <w:rsid w:val="00127080"/>
    <w:rsid w:val="00142B8D"/>
    <w:rsid w:val="00145BC9"/>
    <w:rsid w:val="0015590A"/>
    <w:rsid w:val="001633AD"/>
    <w:rsid w:val="00190F19"/>
    <w:rsid w:val="00196DC0"/>
    <w:rsid w:val="001C01A0"/>
    <w:rsid w:val="001C1652"/>
    <w:rsid w:val="001D5AD2"/>
    <w:rsid w:val="00201DA2"/>
    <w:rsid w:val="00207832"/>
    <w:rsid w:val="00210652"/>
    <w:rsid w:val="00231C63"/>
    <w:rsid w:val="00233786"/>
    <w:rsid w:val="0023595B"/>
    <w:rsid w:val="002474DA"/>
    <w:rsid w:val="00251C43"/>
    <w:rsid w:val="00253254"/>
    <w:rsid w:val="00263602"/>
    <w:rsid w:val="00266DE0"/>
    <w:rsid w:val="002A2B4C"/>
    <w:rsid w:val="002A34B3"/>
    <w:rsid w:val="002D43D1"/>
    <w:rsid w:val="002F4437"/>
    <w:rsid w:val="003100C6"/>
    <w:rsid w:val="00310B98"/>
    <w:rsid w:val="003154C9"/>
    <w:rsid w:val="00343B05"/>
    <w:rsid w:val="00345604"/>
    <w:rsid w:val="00352FC9"/>
    <w:rsid w:val="003577D3"/>
    <w:rsid w:val="00371D42"/>
    <w:rsid w:val="003754D6"/>
    <w:rsid w:val="00392C49"/>
    <w:rsid w:val="003A2F82"/>
    <w:rsid w:val="003A4CF6"/>
    <w:rsid w:val="003D3625"/>
    <w:rsid w:val="003D49B4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1C6B"/>
    <w:rsid w:val="00523B74"/>
    <w:rsid w:val="00535833"/>
    <w:rsid w:val="0059680C"/>
    <w:rsid w:val="00597C51"/>
    <w:rsid w:val="005B5123"/>
    <w:rsid w:val="005D7A79"/>
    <w:rsid w:val="00602364"/>
    <w:rsid w:val="0060571F"/>
    <w:rsid w:val="00610833"/>
    <w:rsid w:val="006127EE"/>
    <w:rsid w:val="00623CF4"/>
    <w:rsid w:val="006437E1"/>
    <w:rsid w:val="00647E2B"/>
    <w:rsid w:val="0066411A"/>
    <w:rsid w:val="006734ED"/>
    <w:rsid w:val="00680094"/>
    <w:rsid w:val="006B0C1B"/>
    <w:rsid w:val="006D157D"/>
    <w:rsid w:val="006D5ABE"/>
    <w:rsid w:val="007533BE"/>
    <w:rsid w:val="00754096"/>
    <w:rsid w:val="0078091C"/>
    <w:rsid w:val="00782976"/>
    <w:rsid w:val="007912DF"/>
    <w:rsid w:val="00792107"/>
    <w:rsid w:val="00793DF5"/>
    <w:rsid w:val="007B478C"/>
    <w:rsid w:val="007D3932"/>
    <w:rsid w:val="007E5D92"/>
    <w:rsid w:val="007F3231"/>
    <w:rsid w:val="008117CA"/>
    <w:rsid w:val="008255BA"/>
    <w:rsid w:val="00863999"/>
    <w:rsid w:val="008673F2"/>
    <w:rsid w:val="00872DC7"/>
    <w:rsid w:val="00890E4B"/>
    <w:rsid w:val="00892772"/>
    <w:rsid w:val="008B32C4"/>
    <w:rsid w:val="008B3316"/>
    <w:rsid w:val="008C7978"/>
    <w:rsid w:val="008E446B"/>
    <w:rsid w:val="008E77A7"/>
    <w:rsid w:val="00921F8B"/>
    <w:rsid w:val="00922CDE"/>
    <w:rsid w:val="00936056"/>
    <w:rsid w:val="009367E8"/>
    <w:rsid w:val="009431B7"/>
    <w:rsid w:val="00943BBB"/>
    <w:rsid w:val="00952931"/>
    <w:rsid w:val="00957065"/>
    <w:rsid w:val="00972F57"/>
    <w:rsid w:val="00987361"/>
    <w:rsid w:val="00987D71"/>
    <w:rsid w:val="009A4FC5"/>
    <w:rsid w:val="009B342C"/>
    <w:rsid w:val="009B4B95"/>
    <w:rsid w:val="009D08DF"/>
    <w:rsid w:val="009E4B19"/>
    <w:rsid w:val="009F4925"/>
    <w:rsid w:val="00A229AB"/>
    <w:rsid w:val="00A27079"/>
    <w:rsid w:val="00A47549"/>
    <w:rsid w:val="00A55C23"/>
    <w:rsid w:val="00A65B9A"/>
    <w:rsid w:val="00A66162"/>
    <w:rsid w:val="00A7570E"/>
    <w:rsid w:val="00AB37EF"/>
    <w:rsid w:val="00AE1E6E"/>
    <w:rsid w:val="00AF1BD6"/>
    <w:rsid w:val="00AF473F"/>
    <w:rsid w:val="00B135E8"/>
    <w:rsid w:val="00B17948"/>
    <w:rsid w:val="00B2389A"/>
    <w:rsid w:val="00B31762"/>
    <w:rsid w:val="00B3615E"/>
    <w:rsid w:val="00B4590C"/>
    <w:rsid w:val="00B74F7A"/>
    <w:rsid w:val="00B959B8"/>
    <w:rsid w:val="00BA2BDD"/>
    <w:rsid w:val="00BA55CE"/>
    <w:rsid w:val="00BB4997"/>
    <w:rsid w:val="00BC2128"/>
    <w:rsid w:val="00BC478C"/>
    <w:rsid w:val="00BD5DFC"/>
    <w:rsid w:val="00BF6042"/>
    <w:rsid w:val="00C312B4"/>
    <w:rsid w:val="00C43C08"/>
    <w:rsid w:val="00C5344D"/>
    <w:rsid w:val="00C64CA4"/>
    <w:rsid w:val="00C72B1E"/>
    <w:rsid w:val="00C80681"/>
    <w:rsid w:val="00C83E2C"/>
    <w:rsid w:val="00C92199"/>
    <w:rsid w:val="00CB5AEC"/>
    <w:rsid w:val="00CF13F2"/>
    <w:rsid w:val="00CF4403"/>
    <w:rsid w:val="00D12265"/>
    <w:rsid w:val="00D16CE7"/>
    <w:rsid w:val="00D208AF"/>
    <w:rsid w:val="00D3190B"/>
    <w:rsid w:val="00D342B3"/>
    <w:rsid w:val="00D57902"/>
    <w:rsid w:val="00D6462D"/>
    <w:rsid w:val="00D853E9"/>
    <w:rsid w:val="00D907F4"/>
    <w:rsid w:val="00DA5C28"/>
    <w:rsid w:val="00DA7A22"/>
    <w:rsid w:val="00DB1C4F"/>
    <w:rsid w:val="00DE3AA9"/>
    <w:rsid w:val="00DE4407"/>
    <w:rsid w:val="00E468B3"/>
    <w:rsid w:val="00E47CD2"/>
    <w:rsid w:val="00E56654"/>
    <w:rsid w:val="00E76430"/>
    <w:rsid w:val="00EB6215"/>
    <w:rsid w:val="00F008AD"/>
    <w:rsid w:val="00F2057A"/>
    <w:rsid w:val="00F4767B"/>
    <w:rsid w:val="00F526DD"/>
    <w:rsid w:val="00F6317C"/>
    <w:rsid w:val="00F7415B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AE8256-F78C-4D80-9012-4397028F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55</cp:revision>
  <cp:lastPrinted>2023-07-06T06:16:00Z</cp:lastPrinted>
  <dcterms:created xsi:type="dcterms:W3CDTF">2018-10-10T11:41:00Z</dcterms:created>
  <dcterms:modified xsi:type="dcterms:W3CDTF">2023-07-07T09:11:00Z</dcterms:modified>
</cp:coreProperties>
</file>