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10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103"/>
      </w:tblGrid>
      <w:tr w:rsidR="00C341CF" w:rsidTr="00AF2CA3">
        <w:trPr>
          <w:trHeight w:val="1412"/>
        </w:trPr>
        <w:tc>
          <w:tcPr>
            <w:tcW w:w="5103" w:type="dxa"/>
          </w:tcPr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</w:pPr>
            <w:bookmarkStart w:id="0" w:name="_Toc373143093"/>
            <w:bookmarkStart w:id="1" w:name="_Toc503873620"/>
            <w:r>
              <w:t>ПРИЛОЖЕНИЕ</w:t>
            </w:r>
          </w:p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  <w:rPr>
                <w:sz w:val="22"/>
                <w:szCs w:val="22"/>
              </w:rPr>
            </w:pPr>
            <w:r w:rsidRPr="005D48D6">
              <w:t>к постановлению</w:t>
            </w:r>
            <w:r>
              <w:t xml:space="preserve"> </w:t>
            </w:r>
            <w:r w:rsidRPr="00A92088">
              <w:rPr>
                <w:sz w:val="22"/>
                <w:szCs w:val="22"/>
              </w:rPr>
              <w:t xml:space="preserve">Администрации </w:t>
            </w:r>
          </w:p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  <w:rPr>
                <w:sz w:val="22"/>
                <w:szCs w:val="22"/>
              </w:rPr>
            </w:pPr>
            <w:r w:rsidRPr="00A92088">
              <w:rPr>
                <w:sz w:val="22"/>
                <w:szCs w:val="22"/>
              </w:rPr>
              <w:t>Саткинского муниципального района</w:t>
            </w:r>
            <w:bookmarkStart w:id="2" w:name="_GoBack"/>
            <w:bookmarkEnd w:id="2"/>
          </w:p>
          <w:p w:rsidR="00C341CF" w:rsidRPr="00A92088" w:rsidRDefault="00C341CF" w:rsidP="00B1789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92088">
              <w:rPr>
                <w:sz w:val="22"/>
                <w:szCs w:val="22"/>
              </w:rPr>
              <w:t>т «</w:t>
            </w:r>
            <w:r w:rsidR="00B1789F">
              <w:rPr>
                <w:sz w:val="22"/>
                <w:szCs w:val="22"/>
              </w:rPr>
              <w:t>08</w:t>
            </w:r>
            <w:r w:rsidRPr="00A92088">
              <w:rPr>
                <w:sz w:val="22"/>
                <w:szCs w:val="22"/>
              </w:rPr>
              <w:t xml:space="preserve">» сентября 2020 года № </w:t>
            </w:r>
            <w:r w:rsidR="00B1789F">
              <w:rPr>
                <w:sz w:val="22"/>
                <w:szCs w:val="22"/>
              </w:rPr>
              <w:t>516</w:t>
            </w:r>
          </w:p>
        </w:tc>
      </w:tr>
    </w:tbl>
    <w:p w:rsidR="00C341CF" w:rsidRDefault="00C341CF" w:rsidP="00C341CF">
      <w:pPr>
        <w:pStyle w:val="3"/>
      </w:pPr>
    </w:p>
    <w:p w:rsidR="00C70277" w:rsidRPr="00C70277" w:rsidRDefault="00C70277" w:rsidP="00C70277">
      <w:pPr>
        <w:rPr>
          <w:lang w:eastAsia="ru-RU"/>
        </w:rPr>
      </w:pPr>
    </w:p>
    <w:p w:rsidR="008F07A1" w:rsidRPr="008F07A1" w:rsidRDefault="008F07A1" w:rsidP="008F07A1">
      <w:pPr>
        <w:jc w:val="center"/>
        <w:rPr>
          <w:sz w:val="24"/>
          <w:szCs w:val="24"/>
        </w:rPr>
      </w:pPr>
      <w:r w:rsidRPr="008F07A1">
        <w:rPr>
          <w:sz w:val="24"/>
          <w:szCs w:val="24"/>
        </w:rPr>
        <w:t xml:space="preserve">СХЕМА ТЕПЛОСНАБЖЕНИЯ САТКИНСКОГО </w:t>
      </w:r>
    </w:p>
    <w:p w:rsidR="008F07A1" w:rsidRPr="008F07A1" w:rsidRDefault="008F07A1" w:rsidP="008F07A1">
      <w:pPr>
        <w:jc w:val="center"/>
        <w:rPr>
          <w:sz w:val="24"/>
          <w:szCs w:val="24"/>
        </w:rPr>
      </w:pPr>
      <w:r w:rsidRPr="008F07A1">
        <w:rPr>
          <w:sz w:val="24"/>
          <w:szCs w:val="24"/>
        </w:rPr>
        <w:t>ГОРОДСКОГО ПОСЕЛЕНИЯ ДО 2030 ГОДА</w:t>
      </w:r>
    </w:p>
    <w:p w:rsidR="008F07A1" w:rsidRPr="008F07A1" w:rsidRDefault="008F07A1" w:rsidP="008F07A1">
      <w:pPr>
        <w:rPr>
          <w:lang w:eastAsia="ru-RU"/>
        </w:rPr>
      </w:pPr>
    </w:p>
    <w:p w:rsidR="00C341CF" w:rsidRPr="005D48D6" w:rsidRDefault="008F07A1" w:rsidP="00C341CF">
      <w:pPr>
        <w:pStyle w:val="2"/>
        <w:spacing w:before="0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3" w:name="_Toc421654929"/>
      <w:bookmarkStart w:id="4" w:name="_Toc474145869"/>
      <w:bookmarkStart w:id="5" w:name="_Toc7092898"/>
      <w:bookmarkEnd w:id="0"/>
      <w:bookmarkEnd w:id="1"/>
      <w:r>
        <w:rPr>
          <w:rFonts w:ascii="Times New Roman" w:hAnsi="Times New Roman" w:cs="Times New Roman"/>
          <w:color w:val="auto"/>
          <w:sz w:val="24"/>
          <w:szCs w:val="24"/>
        </w:rPr>
        <w:t xml:space="preserve">Раздел </w:t>
      </w:r>
      <w:r w:rsidR="00C341CF" w:rsidRPr="005D48D6"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C341CF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C341CF" w:rsidRPr="005D48D6">
        <w:rPr>
          <w:rFonts w:ascii="Times New Roman" w:hAnsi="Times New Roman" w:cs="Times New Roman"/>
          <w:color w:val="auto"/>
          <w:sz w:val="24"/>
          <w:szCs w:val="24"/>
        </w:rPr>
        <w:t xml:space="preserve">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</w:t>
      </w:r>
      <w:bookmarkEnd w:id="3"/>
      <w:bookmarkEnd w:id="4"/>
      <w:bookmarkEnd w:id="5"/>
    </w:p>
    <w:p w:rsidR="00C341CF" w:rsidRDefault="00C341CF" w:rsidP="00C341CF">
      <w:pPr>
        <w:ind w:firstLine="709"/>
        <w:jc w:val="both"/>
        <w:rPr>
          <w:rFonts w:eastAsia="Calibri"/>
        </w:rPr>
      </w:pPr>
    </w:p>
    <w:p w:rsidR="00C341CF" w:rsidRPr="00587BD3" w:rsidRDefault="00C341CF" w:rsidP="00C341CF">
      <w:pPr>
        <w:ind w:firstLine="709"/>
        <w:jc w:val="both"/>
        <w:rPr>
          <w:rFonts w:eastAsia="Calibri"/>
        </w:rPr>
      </w:pPr>
      <w:r>
        <w:rPr>
          <w:rFonts w:eastAsia="Calibri"/>
        </w:rPr>
        <w:t>До момента ввода в эксплуатацию новой блочно-модульной котельной, реализованной в рамках концессионного соглашения АО «</w:t>
      </w:r>
      <w:proofErr w:type="spellStart"/>
      <w:r>
        <w:rPr>
          <w:rFonts w:eastAsia="Calibri"/>
        </w:rPr>
        <w:t>Саткинский</w:t>
      </w:r>
      <w:proofErr w:type="spellEnd"/>
      <w:r>
        <w:rPr>
          <w:rFonts w:eastAsia="Calibri"/>
        </w:rPr>
        <w:t xml:space="preserve"> чугуноплавильный завод» </w:t>
      </w:r>
      <w:r>
        <w:t xml:space="preserve">осуществляет поставку тепловой энергии </w:t>
      </w:r>
      <w:r w:rsidRPr="0039349F">
        <w:t>потребителям</w:t>
      </w:r>
      <w:r>
        <w:t xml:space="preserve"> в старой части города </w:t>
      </w:r>
      <w:proofErr w:type="spellStart"/>
      <w:r>
        <w:t>Сатка</w:t>
      </w:r>
      <w:proofErr w:type="spellEnd"/>
      <w:r>
        <w:t xml:space="preserve">. </w:t>
      </w:r>
    </w:p>
    <w:p w:rsidR="00C341CF" w:rsidRDefault="00C341CF" w:rsidP="00C341CF">
      <w:pPr>
        <w:ind w:firstLine="709"/>
        <w:jc w:val="both"/>
      </w:pPr>
      <w:r w:rsidRPr="001C1D38">
        <w:t xml:space="preserve">Подключение </w:t>
      </w:r>
      <w:r w:rsidRPr="001C4EFA">
        <w:t xml:space="preserve">газовой Котельной старой части </w:t>
      </w:r>
      <w:proofErr w:type="gramStart"/>
      <w:r w:rsidRPr="001C4EFA">
        <w:t>г</w:t>
      </w:r>
      <w:proofErr w:type="gramEnd"/>
      <w:r w:rsidRPr="001C4EFA">
        <w:t xml:space="preserve">. </w:t>
      </w:r>
      <w:proofErr w:type="spellStart"/>
      <w:r w:rsidRPr="001C4EFA">
        <w:t>Сатка</w:t>
      </w:r>
      <w:proofErr w:type="spellEnd"/>
      <w:r w:rsidRPr="001C1D38">
        <w:t xml:space="preserve"> к теплосети будет осуществлено путем строительства с последующим подключением к существующим тепловым сетям, а также дополнительной прокладкой трубопроводов для подключения к тепловой сети.</w:t>
      </w:r>
    </w:p>
    <w:p w:rsidR="00C341CF" w:rsidRDefault="00C341CF" w:rsidP="00C341CF">
      <w:pPr>
        <w:ind w:firstLine="709"/>
      </w:pPr>
      <w:r>
        <w:t>Параметры планируемой к строительству БМК представлены в таблице ниже.</w:t>
      </w:r>
    </w:p>
    <w:p w:rsidR="00C341CF" w:rsidRDefault="00C341CF" w:rsidP="00C341CF">
      <w:pPr>
        <w:ind w:firstLine="709"/>
      </w:pPr>
    </w:p>
    <w:p w:rsidR="00C341CF" w:rsidRPr="001C4EFA" w:rsidRDefault="00C341CF" w:rsidP="00C341CF">
      <w:pPr>
        <w:pStyle w:val="a3"/>
        <w:keepNext/>
      </w:pPr>
      <w:r w:rsidRPr="001C4EFA">
        <w:t>Таблица 37</w:t>
      </w:r>
      <w:r w:rsidRPr="001C4EFA">
        <w:rPr>
          <w:noProof/>
        </w:rPr>
        <w:t xml:space="preserve">. </w:t>
      </w:r>
      <w:r w:rsidRPr="001C4EFA">
        <w:t xml:space="preserve">Параметры планируемой к строительству газовой Котельной Старой части  </w:t>
      </w:r>
    </w:p>
    <w:tbl>
      <w:tblPr>
        <w:tblStyle w:val="a5"/>
        <w:tblW w:w="5000" w:type="pct"/>
        <w:tblLook w:val="04A0"/>
      </w:tblPr>
      <w:tblGrid>
        <w:gridCol w:w="5921"/>
        <w:gridCol w:w="3650"/>
      </w:tblGrid>
      <w:tr w:rsidR="00C341CF" w:rsidRPr="001C4EFA" w:rsidTr="00AF2CA3">
        <w:trPr>
          <w:tblHeader/>
        </w:trPr>
        <w:tc>
          <w:tcPr>
            <w:tcW w:w="3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41CF" w:rsidRPr="001C4EFA" w:rsidRDefault="00C341CF" w:rsidP="00AF2CA3">
            <w:pPr>
              <w:jc w:val="center"/>
              <w:rPr>
                <w:b/>
              </w:rPr>
            </w:pPr>
            <w:r w:rsidRPr="001C4EFA">
              <w:rPr>
                <w:b/>
              </w:rPr>
              <w:t>Наименование показателя</w:t>
            </w:r>
          </w:p>
        </w:tc>
        <w:tc>
          <w:tcPr>
            <w:tcW w:w="1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41CF" w:rsidRPr="001C4EFA" w:rsidRDefault="00C341CF" w:rsidP="00AF2CA3">
            <w:pPr>
              <w:ind w:firstLine="5"/>
              <w:jc w:val="center"/>
              <w:rPr>
                <w:b/>
              </w:rPr>
            </w:pPr>
            <w:r w:rsidRPr="001C4EFA">
              <w:rPr>
                <w:b/>
              </w:rPr>
              <w:t>2020 год</w:t>
            </w:r>
          </w:p>
        </w:tc>
      </w:tr>
      <w:tr w:rsidR="00C341CF" w:rsidRPr="001C4EFA" w:rsidTr="00AF2CA3">
        <w:tc>
          <w:tcPr>
            <w:tcW w:w="3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41CF" w:rsidRPr="001C4EFA" w:rsidRDefault="00C341CF" w:rsidP="00AF2CA3">
            <w:pPr>
              <w:jc w:val="center"/>
            </w:pPr>
            <w:r w:rsidRPr="001C4EFA">
              <w:t>Источник тепловой энергии</w:t>
            </w:r>
          </w:p>
        </w:tc>
        <w:tc>
          <w:tcPr>
            <w:tcW w:w="1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41CF" w:rsidRPr="001C4EFA" w:rsidRDefault="00C341CF" w:rsidP="00AF2CA3">
            <w:pPr>
              <w:ind w:firstLine="5"/>
              <w:jc w:val="center"/>
            </w:pPr>
            <w:proofErr w:type="gramStart"/>
            <w:r w:rsidRPr="001C4EFA">
              <w:t>Газовая</w:t>
            </w:r>
            <w:proofErr w:type="gramEnd"/>
            <w:r w:rsidRPr="001C4EFA">
              <w:t xml:space="preserve"> Котельной Старой части г. </w:t>
            </w:r>
            <w:proofErr w:type="spellStart"/>
            <w:r w:rsidRPr="001C4EFA">
              <w:t>Сатка</w:t>
            </w:r>
            <w:proofErr w:type="spellEnd"/>
            <w:r w:rsidRPr="001C4EFA">
              <w:t xml:space="preserve">  </w:t>
            </w:r>
          </w:p>
        </w:tc>
      </w:tr>
      <w:tr w:rsidR="00C341CF" w:rsidRPr="001C4EFA" w:rsidTr="00AF2CA3">
        <w:tc>
          <w:tcPr>
            <w:tcW w:w="3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41CF" w:rsidRPr="001C4EFA" w:rsidRDefault="00C341CF" w:rsidP="00AF2CA3">
            <w:pPr>
              <w:jc w:val="center"/>
            </w:pPr>
            <w:r w:rsidRPr="001C4EFA">
              <w:t>Располагаемая мощность источника тепловой энергии  Гкал/час</w:t>
            </w:r>
          </w:p>
        </w:tc>
        <w:tc>
          <w:tcPr>
            <w:tcW w:w="1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1CF" w:rsidRPr="001C4EFA" w:rsidRDefault="00C341CF" w:rsidP="00AF2CA3">
            <w:pPr>
              <w:jc w:val="center"/>
            </w:pPr>
            <w:r w:rsidRPr="001C4EFA">
              <w:t>15,474</w:t>
            </w:r>
          </w:p>
        </w:tc>
      </w:tr>
      <w:tr w:rsidR="00C341CF" w:rsidRPr="001C4EFA" w:rsidTr="00AF2CA3">
        <w:tc>
          <w:tcPr>
            <w:tcW w:w="3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41CF" w:rsidRPr="001C4EFA" w:rsidRDefault="00C341CF" w:rsidP="00AF2CA3">
            <w:pPr>
              <w:jc w:val="center"/>
            </w:pPr>
            <w:r w:rsidRPr="001C4EFA">
              <w:t>Затраты тепловой мощности на собственные и хозяйственные нужды источника тепловой энергии, Гкал/час</w:t>
            </w:r>
          </w:p>
        </w:tc>
        <w:tc>
          <w:tcPr>
            <w:tcW w:w="1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1CF" w:rsidRPr="001C4EFA" w:rsidRDefault="00C341CF" w:rsidP="00AF2CA3">
            <w:pPr>
              <w:jc w:val="center"/>
            </w:pPr>
            <w:r w:rsidRPr="001C4EFA">
              <w:t>0,277</w:t>
            </w:r>
          </w:p>
        </w:tc>
      </w:tr>
      <w:tr w:rsidR="00C341CF" w:rsidRPr="001C4EFA" w:rsidTr="00AF2CA3">
        <w:tc>
          <w:tcPr>
            <w:tcW w:w="3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41CF" w:rsidRPr="001C4EFA" w:rsidRDefault="00C341CF" w:rsidP="00AF2CA3">
            <w:r w:rsidRPr="001C4EFA">
              <w:t>Потери мощности в тепловой сети, %</w:t>
            </w:r>
          </w:p>
        </w:tc>
        <w:tc>
          <w:tcPr>
            <w:tcW w:w="1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41CF" w:rsidRPr="001C4EFA" w:rsidRDefault="00C341CF" w:rsidP="00AF2CA3">
            <w:pPr>
              <w:jc w:val="center"/>
            </w:pPr>
            <w:r w:rsidRPr="001C4EFA">
              <w:t>4,34</w:t>
            </w:r>
          </w:p>
        </w:tc>
      </w:tr>
      <w:tr w:rsidR="00C341CF" w:rsidRPr="000E398E" w:rsidTr="00AF2CA3">
        <w:tc>
          <w:tcPr>
            <w:tcW w:w="3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41CF" w:rsidRPr="001C4EFA" w:rsidRDefault="00C341CF" w:rsidP="00AF2CA3">
            <w:pPr>
              <w:jc w:val="center"/>
            </w:pPr>
            <w:r w:rsidRPr="001C4EFA">
              <w:t>Присоединенная тепловая нагрузка, Гкал/</w:t>
            </w:r>
            <w:proofErr w:type="gramStart"/>
            <w:r w:rsidRPr="001C4EFA">
              <w:t>ч</w:t>
            </w:r>
            <w:proofErr w:type="gramEnd"/>
          </w:p>
        </w:tc>
        <w:tc>
          <w:tcPr>
            <w:tcW w:w="1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41CF" w:rsidRPr="00486DAD" w:rsidRDefault="00C341CF" w:rsidP="00AF2CA3">
            <w:pPr>
              <w:ind w:firstLine="5"/>
              <w:jc w:val="center"/>
            </w:pPr>
            <w:r w:rsidRPr="001C4EFA">
              <w:t>13,8</w:t>
            </w:r>
          </w:p>
        </w:tc>
      </w:tr>
    </w:tbl>
    <w:p w:rsidR="00C341CF" w:rsidRPr="00934127" w:rsidRDefault="00C341CF" w:rsidP="00C341CF">
      <w:pPr>
        <w:pStyle w:val="3"/>
        <w:rPr>
          <w:highlight w:val="green"/>
        </w:rPr>
      </w:pPr>
    </w:p>
    <w:p w:rsidR="00C341CF" w:rsidRDefault="00C341CF" w:rsidP="00C341CF"/>
    <w:p w:rsidR="00F413F1" w:rsidRDefault="00F413F1"/>
    <w:sectPr w:rsidR="00F413F1" w:rsidSect="00A920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341CF"/>
    <w:rsid w:val="001C4EFA"/>
    <w:rsid w:val="00300F22"/>
    <w:rsid w:val="00604A5A"/>
    <w:rsid w:val="008F07A1"/>
    <w:rsid w:val="00AB20BE"/>
    <w:rsid w:val="00B1789F"/>
    <w:rsid w:val="00C341CF"/>
    <w:rsid w:val="00C70277"/>
    <w:rsid w:val="00F4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CF"/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1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C341CF"/>
    <w:pPr>
      <w:keepNext/>
      <w:keepLines/>
      <w:spacing w:before="200" w:after="0"/>
      <w:jc w:val="both"/>
      <w:outlineLvl w:val="2"/>
    </w:pPr>
    <w:rPr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1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C341C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caption"/>
    <w:aliases w:val=" Знак, Знак1,Знак1,Знак1 Знак Знак Знак,Знак1 Знак Знак,Таблица - Название объекта,!! Object Novogor !!,Caption Char,Caption Char1 Char1 Char Char,Caption Char Char2 Char1 Char Char,Caption Char Char Char1 Char Char Char, Знак13,Знак13"/>
    <w:basedOn w:val="a"/>
    <w:next w:val="a"/>
    <w:link w:val="a4"/>
    <w:uiPriority w:val="99"/>
    <w:qFormat/>
    <w:rsid w:val="00C341CF"/>
    <w:pPr>
      <w:spacing w:after="0" w:line="240" w:lineRule="auto"/>
    </w:pPr>
    <w:rPr>
      <w:rFonts w:eastAsia="SimSun"/>
      <w:b/>
      <w:bCs/>
      <w:sz w:val="20"/>
      <w:szCs w:val="20"/>
      <w:lang w:eastAsia="ru-RU"/>
    </w:rPr>
  </w:style>
  <w:style w:type="character" w:customStyle="1" w:styleId="a4">
    <w:name w:val="Название объекта Знак"/>
    <w:aliases w:val=" Знак Знак, Знак1 Знак,Знак1 Знак,Знак1 Знак Знак Знак Знак,Знак1 Знак Знак Знак1,Таблица - Название объекта Знак,!! Object Novogor !! Знак,Caption Char Знак,Caption Char1 Char1 Char Char Знак, Знак13 Знак,Знак13 Знак"/>
    <w:link w:val="a3"/>
    <w:uiPriority w:val="99"/>
    <w:locked/>
    <w:rsid w:val="00C341CF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rsid w:val="00C341C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marele</dc:creator>
  <cp:keywords/>
  <dc:description/>
  <cp:lastModifiedBy>marele</cp:lastModifiedBy>
  <cp:revision>9</cp:revision>
  <cp:lastPrinted>2020-09-08T03:45:00Z</cp:lastPrinted>
  <dcterms:created xsi:type="dcterms:W3CDTF">2020-09-07T10:59:00Z</dcterms:created>
  <dcterms:modified xsi:type="dcterms:W3CDTF">2020-09-08T10:38:00Z</dcterms:modified>
</cp:coreProperties>
</file>