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6E6" w:rsidRDefault="00E656E6" w:rsidP="00E656E6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Приложение 1</w:t>
      </w:r>
    </w:p>
    <w:p w:rsidR="00E656E6" w:rsidRDefault="00E656E6" w:rsidP="00E656E6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к постановлению Администрации</w:t>
      </w:r>
    </w:p>
    <w:p w:rsidR="00E656E6" w:rsidRDefault="00E656E6" w:rsidP="00E656E6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Саткинского муниципального района</w:t>
      </w:r>
    </w:p>
    <w:p w:rsidR="00E656E6" w:rsidRDefault="00E656E6" w:rsidP="00E656E6">
      <w:pPr>
        <w:pStyle w:val="Iauiue"/>
        <w:spacing w:line="360" w:lineRule="auto"/>
        <w:ind w:left="6096" w:right="-284"/>
        <w:jc w:val="center"/>
        <w:rPr>
          <w:rFonts w:eastAsia="Times New Roman"/>
          <w:sz w:val="22"/>
          <w:szCs w:val="22"/>
          <w:lang w:val="ru-RU"/>
        </w:rPr>
      </w:pPr>
      <w:r>
        <w:rPr>
          <w:rFonts w:eastAsia="Times New Roman"/>
          <w:sz w:val="22"/>
          <w:szCs w:val="22"/>
          <w:lang w:val="ru-RU"/>
        </w:rPr>
        <w:t>от «</w:t>
      </w:r>
      <w:r w:rsidR="00B85DC8">
        <w:rPr>
          <w:rFonts w:eastAsia="Times New Roman"/>
          <w:sz w:val="22"/>
          <w:szCs w:val="22"/>
          <w:lang w:val="ru-RU"/>
        </w:rPr>
        <w:t>18</w:t>
      </w:r>
      <w:r>
        <w:rPr>
          <w:rFonts w:eastAsia="Times New Roman"/>
          <w:sz w:val="22"/>
          <w:szCs w:val="22"/>
          <w:lang w:val="ru-RU"/>
        </w:rPr>
        <w:t xml:space="preserve">» </w:t>
      </w:r>
      <w:r w:rsidR="00B85DC8">
        <w:rPr>
          <w:rFonts w:eastAsia="Times New Roman"/>
          <w:sz w:val="22"/>
          <w:szCs w:val="22"/>
          <w:lang w:val="ru-RU"/>
        </w:rPr>
        <w:t xml:space="preserve">сентября </w:t>
      </w:r>
      <w:r>
        <w:rPr>
          <w:rFonts w:eastAsia="Times New Roman"/>
          <w:sz w:val="22"/>
          <w:szCs w:val="22"/>
          <w:lang w:val="ru-RU"/>
        </w:rPr>
        <w:t xml:space="preserve">2023 года № </w:t>
      </w:r>
      <w:r w:rsidR="00B85DC8">
        <w:rPr>
          <w:rFonts w:eastAsia="Times New Roman"/>
          <w:sz w:val="22"/>
          <w:szCs w:val="22"/>
          <w:lang w:val="ru-RU"/>
        </w:rPr>
        <w:t>543</w:t>
      </w:r>
    </w:p>
    <w:p w:rsidR="00E656E6" w:rsidRDefault="00E656E6" w:rsidP="00E656E6">
      <w:pPr>
        <w:pStyle w:val="Iauiue"/>
        <w:spacing w:line="360" w:lineRule="auto"/>
        <w:ind w:left="6096" w:right="-284"/>
        <w:jc w:val="center"/>
        <w:rPr>
          <w:rFonts w:eastAsia="Times New Roman"/>
          <w:sz w:val="24"/>
          <w:szCs w:val="24"/>
          <w:lang w:val="ru-RU"/>
        </w:rPr>
      </w:pPr>
    </w:p>
    <w:p w:rsidR="00E656E6" w:rsidRDefault="00E656E6" w:rsidP="00E656E6">
      <w:pPr>
        <w:pStyle w:val="Iauiue"/>
        <w:spacing w:line="360" w:lineRule="auto"/>
        <w:ind w:left="6096" w:right="-284"/>
        <w:jc w:val="center"/>
        <w:rPr>
          <w:rFonts w:eastAsia="Times New Roman"/>
          <w:sz w:val="24"/>
          <w:szCs w:val="24"/>
          <w:lang w:val="ru-RU"/>
        </w:rPr>
      </w:pPr>
    </w:p>
    <w:p w:rsidR="00E656E6" w:rsidRDefault="00E656E6" w:rsidP="00E656E6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УПРАВЛЯЮЩЕГО СОВЕТА</w:t>
      </w:r>
    </w:p>
    <w:p w:rsidR="00E656E6" w:rsidRDefault="00E656E6" w:rsidP="00E656E6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реализации программы развития моногородов Сатка и Бакал Челябинской области</w:t>
      </w:r>
    </w:p>
    <w:p w:rsidR="00E656E6" w:rsidRDefault="00E656E6" w:rsidP="00E656E6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E656E6" w:rsidRDefault="00E656E6" w:rsidP="00E656E6">
      <w:pPr>
        <w:spacing w:after="0" w:line="36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pPr w:leftFromText="180" w:rightFromText="180" w:vertAnchor="text" w:horzAnchor="page" w:tblpX="1808" w:tblpY="199"/>
        <w:tblW w:w="978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35"/>
        <w:gridCol w:w="306"/>
        <w:gridCol w:w="7240"/>
      </w:tblGrid>
      <w:tr w:rsidR="00E656E6" w:rsidTr="00480A79">
        <w:trPr>
          <w:trHeight w:val="602"/>
        </w:trPr>
        <w:tc>
          <w:tcPr>
            <w:tcW w:w="2235" w:type="dxa"/>
            <w:hideMark/>
          </w:tcPr>
          <w:p w:rsidR="00E656E6" w:rsidRDefault="00E656E6">
            <w:pPr>
              <w:pStyle w:val="a3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Раевская Е.А.</w:t>
            </w:r>
          </w:p>
        </w:tc>
        <w:tc>
          <w:tcPr>
            <w:tcW w:w="306" w:type="dxa"/>
            <w:hideMark/>
          </w:tcPr>
          <w:p w:rsidR="00E656E6" w:rsidRDefault="00E656E6">
            <w:pPr>
              <w:pStyle w:val="a3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0" w:type="dxa"/>
            <w:hideMark/>
          </w:tcPr>
          <w:p w:rsidR="00E656E6" w:rsidRDefault="00E656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Министра экономического развития Челябинской области, председатель Управляющего совета</w:t>
            </w:r>
            <w:r w:rsidR="00480A7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656E6" w:rsidTr="00480A79">
        <w:trPr>
          <w:trHeight w:val="634"/>
        </w:trPr>
        <w:tc>
          <w:tcPr>
            <w:tcW w:w="2235" w:type="dxa"/>
            <w:hideMark/>
          </w:tcPr>
          <w:p w:rsidR="00E656E6" w:rsidRDefault="00E656E6">
            <w:pPr>
              <w:pStyle w:val="a3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Глазков А.А.</w:t>
            </w:r>
          </w:p>
        </w:tc>
        <w:tc>
          <w:tcPr>
            <w:tcW w:w="306" w:type="dxa"/>
            <w:hideMark/>
          </w:tcPr>
          <w:p w:rsidR="00E656E6" w:rsidRDefault="00E656E6">
            <w:pPr>
              <w:pStyle w:val="a3"/>
              <w:tabs>
                <w:tab w:val="right" w:pos="1766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0" w:type="dxa"/>
            <w:hideMark/>
          </w:tcPr>
          <w:p w:rsidR="00E656E6" w:rsidRDefault="00C20DC4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bookmarkStart w:id="0" w:name="_GoBack"/>
            <w:bookmarkEnd w:id="0"/>
            <w:r w:rsidR="00E656E6">
              <w:rPr>
                <w:rFonts w:ascii="Times New Roman" w:hAnsi="Times New Roman" w:cs="Times New Roman"/>
                <w:sz w:val="24"/>
                <w:szCs w:val="24"/>
              </w:rPr>
              <w:t>лава Саткинского муниципального района, заместитель председателя Управляющего совета</w:t>
            </w:r>
          </w:p>
        </w:tc>
      </w:tr>
      <w:tr w:rsidR="00E656E6" w:rsidTr="00480A79">
        <w:tc>
          <w:tcPr>
            <w:tcW w:w="2235" w:type="dxa"/>
            <w:hideMark/>
          </w:tcPr>
          <w:p w:rsidR="00E656E6" w:rsidRDefault="00E656E6">
            <w:pPr>
              <w:pStyle w:val="a3"/>
              <w:tabs>
                <w:tab w:val="right" w:pos="1767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Сумароков А.М.</w:t>
            </w:r>
          </w:p>
        </w:tc>
        <w:tc>
          <w:tcPr>
            <w:tcW w:w="306" w:type="dxa"/>
            <w:hideMark/>
          </w:tcPr>
          <w:p w:rsidR="00E656E6" w:rsidRDefault="00E656E6">
            <w:pPr>
              <w:pStyle w:val="a3"/>
              <w:tabs>
                <w:tab w:val="right" w:pos="1767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0" w:type="dxa"/>
            <w:hideMark/>
          </w:tcPr>
          <w:p w:rsidR="00E656E6" w:rsidRDefault="00C06BD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F24C7">
              <w:rPr>
                <w:rFonts w:ascii="Times New Roman" w:hAnsi="Times New Roman" w:cs="Times New Roman"/>
                <w:sz w:val="24"/>
                <w:szCs w:val="24"/>
              </w:rPr>
              <w:t>тветственный за взаимодействие с моногородами региона от ВЭБ. РФ</w:t>
            </w:r>
            <w:r w:rsidR="00480A79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</w:tr>
      <w:tr w:rsidR="00E656E6" w:rsidTr="00480A79">
        <w:trPr>
          <w:trHeight w:val="505"/>
        </w:trPr>
        <w:tc>
          <w:tcPr>
            <w:tcW w:w="2235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Крохин М.С.</w:t>
            </w:r>
          </w:p>
        </w:tc>
        <w:tc>
          <w:tcPr>
            <w:tcW w:w="306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0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Саткинского муниципального района</w:t>
            </w:r>
          </w:p>
        </w:tc>
      </w:tr>
      <w:tr w:rsidR="00E656E6" w:rsidTr="00480A79">
        <w:trPr>
          <w:trHeight w:val="730"/>
        </w:trPr>
        <w:tc>
          <w:tcPr>
            <w:tcW w:w="2235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Грецова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306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0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начальник Юридического отдела Администрации Саткинского муниципального района</w:t>
            </w:r>
          </w:p>
        </w:tc>
      </w:tr>
      <w:tr w:rsidR="00E656E6" w:rsidTr="00480A79">
        <w:trPr>
          <w:trHeight w:val="242"/>
        </w:trPr>
        <w:tc>
          <w:tcPr>
            <w:tcW w:w="2235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Зарочинцев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А.Л.</w:t>
            </w:r>
          </w:p>
        </w:tc>
        <w:tc>
          <w:tcPr>
            <w:tcW w:w="306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0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Бакальского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городского поселения</w:t>
            </w:r>
          </w:p>
        </w:tc>
      </w:tr>
      <w:tr w:rsidR="00E656E6" w:rsidTr="00480A79">
        <w:trPr>
          <w:trHeight w:val="250"/>
        </w:trPr>
        <w:tc>
          <w:tcPr>
            <w:tcW w:w="2235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Камардина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В.В.</w:t>
            </w:r>
          </w:p>
        </w:tc>
        <w:tc>
          <w:tcPr>
            <w:tcW w:w="306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0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Глава Саткинского городского поселения, председатель Совета депутатов Саткинского городского поселения</w:t>
            </w:r>
          </w:p>
        </w:tc>
      </w:tr>
      <w:tr w:rsidR="00E656E6" w:rsidTr="00480A79">
        <w:trPr>
          <w:trHeight w:val="460"/>
        </w:trPr>
        <w:tc>
          <w:tcPr>
            <w:tcW w:w="2235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Ковригина И.М.</w:t>
            </w:r>
          </w:p>
        </w:tc>
        <w:tc>
          <w:tcPr>
            <w:tcW w:w="306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0" w:type="dxa"/>
            <w:hideMark/>
          </w:tcPr>
          <w:p w:rsidR="00E656E6" w:rsidRDefault="00E656E6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Саткинского муниципального района по экономике и стратегическому развитию</w:t>
            </w:r>
          </w:p>
        </w:tc>
      </w:tr>
      <w:tr w:rsidR="00E656E6" w:rsidTr="00480A79">
        <w:trPr>
          <w:trHeight w:val="370"/>
        </w:trPr>
        <w:tc>
          <w:tcPr>
            <w:tcW w:w="2235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Константинов Н.О.</w:t>
            </w:r>
          </w:p>
        </w:tc>
        <w:tc>
          <w:tcPr>
            <w:tcW w:w="306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0" w:type="dxa"/>
            <w:hideMark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реализации инвестиционных проектов Департамента инвестиций ООО «Группа "Магнезит"»</w:t>
            </w:r>
            <w:r w:rsidR="004E11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A79">
              <w:rPr>
                <w:rFonts w:ascii="Times New Roman" w:hAnsi="Times New Roman" w:cs="Times New Roman"/>
                <w:sz w:val="24"/>
                <w:szCs w:val="24"/>
              </w:rPr>
              <w:t>по согласованию)</w:t>
            </w:r>
          </w:p>
        </w:tc>
      </w:tr>
      <w:tr w:rsidR="00E656E6" w:rsidTr="00480A79">
        <w:trPr>
          <w:trHeight w:val="370"/>
        </w:trPr>
        <w:tc>
          <w:tcPr>
            <w:tcW w:w="2235" w:type="dxa"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Пистер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О.Ю.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BD2" w:rsidRDefault="00C06BD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Никулина М.П.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Волкова А.М.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Савостова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Санина Е.В.</w:t>
            </w:r>
          </w:p>
        </w:tc>
        <w:tc>
          <w:tcPr>
            <w:tcW w:w="306" w:type="dxa"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6BD2" w:rsidRDefault="00C06BD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240" w:type="dxa"/>
          </w:tcPr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директор МАУ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ЦИРиП-Проектный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офис»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A79" w:rsidRDefault="00480A79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5DC8" w:rsidRDefault="00B85DC8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председатель Комитета экономики Администрации Саткинского муниципального района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проектного отдела МАУ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ЦИРиП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Проектный офис», ответственный секретарь Управляющего совета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Саткинского муниципального района по социальным вопросам</w:t>
            </w: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56E6" w:rsidRDefault="00E656E6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Управления строительства и архитектуры Администрации Саткинского муниципального района, главный архитектор Саткинского муниципального района</w:t>
            </w:r>
          </w:p>
        </w:tc>
      </w:tr>
    </w:tbl>
    <w:p w:rsidR="00E656E6" w:rsidRDefault="00E656E6" w:rsidP="00E656E6"/>
    <w:p w:rsidR="00BB0F7F" w:rsidRDefault="00BB0F7F"/>
    <w:sectPr w:rsidR="00BB0F7F" w:rsidSect="00356F36">
      <w:headerReference w:type="default" r:id="rId6"/>
      <w:pgSz w:w="11906" w:h="16838" w:code="9"/>
      <w:pgMar w:top="851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7E1" w:rsidRDefault="007F77E1" w:rsidP="00356F36">
      <w:pPr>
        <w:spacing w:after="0" w:line="240" w:lineRule="auto"/>
      </w:pPr>
      <w:r>
        <w:separator/>
      </w:r>
    </w:p>
  </w:endnote>
  <w:endnote w:type="continuationSeparator" w:id="0">
    <w:p w:rsidR="007F77E1" w:rsidRDefault="007F77E1" w:rsidP="00356F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7E1" w:rsidRDefault="007F77E1" w:rsidP="00356F36">
      <w:pPr>
        <w:spacing w:after="0" w:line="240" w:lineRule="auto"/>
      </w:pPr>
      <w:r>
        <w:separator/>
      </w:r>
    </w:p>
  </w:footnote>
  <w:footnote w:type="continuationSeparator" w:id="0">
    <w:p w:rsidR="007F77E1" w:rsidRDefault="007F77E1" w:rsidP="00356F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2567888"/>
      <w:docPartObj>
        <w:docPartGallery w:val="Page Numbers (Top of Page)"/>
        <w:docPartUnique/>
      </w:docPartObj>
    </w:sdtPr>
    <w:sdtContent>
      <w:p w:rsidR="00356F36" w:rsidRDefault="003C0711">
        <w:pPr>
          <w:pStyle w:val="a5"/>
          <w:jc w:val="center"/>
        </w:pPr>
        <w:r>
          <w:fldChar w:fldCharType="begin"/>
        </w:r>
        <w:r w:rsidR="00356F36">
          <w:instrText>PAGE   \* MERGEFORMAT</w:instrText>
        </w:r>
        <w:r>
          <w:fldChar w:fldCharType="separate"/>
        </w:r>
        <w:r w:rsidR="00B85DC8">
          <w:rPr>
            <w:noProof/>
          </w:rPr>
          <w:t>2</w:t>
        </w:r>
        <w:r>
          <w:fldChar w:fldCharType="end"/>
        </w:r>
      </w:p>
    </w:sdtContent>
  </w:sdt>
  <w:p w:rsidR="00356F36" w:rsidRDefault="00356F3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6613"/>
    <w:rsid w:val="0008414C"/>
    <w:rsid w:val="000F24C7"/>
    <w:rsid w:val="00306613"/>
    <w:rsid w:val="00356F36"/>
    <w:rsid w:val="003C0711"/>
    <w:rsid w:val="00480A79"/>
    <w:rsid w:val="004E11F2"/>
    <w:rsid w:val="005461CC"/>
    <w:rsid w:val="007F77E1"/>
    <w:rsid w:val="0081631B"/>
    <w:rsid w:val="00B85DC8"/>
    <w:rsid w:val="00BB0F7F"/>
    <w:rsid w:val="00C06BD2"/>
    <w:rsid w:val="00C20DC4"/>
    <w:rsid w:val="00E65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6E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56E6"/>
    <w:pPr>
      <w:ind w:left="720"/>
      <w:contextualSpacing/>
    </w:pPr>
  </w:style>
  <w:style w:type="paragraph" w:customStyle="1" w:styleId="Iauiue">
    <w:name w:val="Iau?iue"/>
    <w:rsid w:val="00E656E6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table" w:styleId="a4">
    <w:name w:val="Table Grid"/>
    <w:basedOn w:val="a1"/>
    <w:uiPriority w:val="59"/>
    <w:rsid w:val="00E656E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56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56F36"/>
  </w:style>
  <w:style w:type="paragraph" w:styleId="a7">
    <w:name w:val="footer"/>
    <w:basedOn w:val="a"/>
    <w:link w:val="a8"/>
    <w:uiPriority w:val="99"/>
    <w:unhideWhenUsed/>
    <w:rsid w:val="00356F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6F36"/>
  </w:style>
  <w:style w:type="paragraph" w:styleId="a9">
    <w:name w:val="Balloon Text"/>
    <w:basedOn w:val="a"/>
    <w:link w:val="aa"/>
    <w:uiPriority w:val="99"/>
    <w:semiHidden/>
    <w:unhideWhenUsed/>
    <w:rsid w:val="00356F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56F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marele</cp:lastModifiedBy>
  <cp:revision>10</cp:revision>
  <cp:lastPrinted>2023-08-30T10:07:00Z</cp:lastPrinted>
  <dcterms:created xsi:type="dcterms:W3CDTF">2023-08-30T09:05:00Z</dcterms:created>
  <dcterms:modified xsi:type="dcterms:W3CDTF">2023-09-19T08:59:00Z</dcterms:modified>
</cp:coreProperties>
</file>