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510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C341CF" w:rsidTr="00AF2CA3">
        <w:trPr>
          <w:trHeight w:val="1412"/>
        </w:trPr>
        <w:tc>
          <w:tcPr>
            <w:tcW w:w="5103" w:type="dxa"/>
          </w:tcPr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</w:pPr>
            <w:bookmarkStart w:id="0" w:name="_Toc373143093"/>
            <w:bookmarkStart w:id="1" w:name="_Toc503873620"/>
            <w:r>
              <w:t>ПРИЛОЖЕНИЕ</w:t>
            </w:r>
            <w:r w:rsidR="0077571E">
              <w:t xml:space="preserve"> 1</w:t>
            </w:r>
          </w:p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  <w:rPr>
                <w:sz w:val="22"/>
                <w:szCs w:val="22"/>
              </w:rPr>
            </w:pPr>
            <w:r w:rsidRPr="005D48D6">
              <w:t>к постановлению</w:t>
            </w:r>
            <w:r>
              <w:t xml:space="preserve"> </w:t>
            </w:r>
            <w:r w:rsidRPr="00A92088">
              <w:rPr>
                <w:sz w:val="22"/>
                <w:szCs w:val="22"/>
              </w:rPr>
              <w:t xml:space="preserve">Администрации </w:t>
            </w:r>
          </w:p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  <w:rPr>
                <w:sz w:val="22"/>
                <w:szCs w:val="22"/>
              </w:rPr>
            </w:pPr>
            <w:r w:rsidRPr="00A92088">
              <w:rPr>
                <w:sz w:val="22"/>
                <w:szCs w:val="22"/>
              </w:rPr>
              <w:t>Саткинского муниципального района</w:t>
            </w:r>
          </w:p>
          <w:p w:rsidR="00C341CF" w:rsidRPr="00A92088" w:rsidRDefault="00C341CF" w:rsidP="00757DE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92088">
              <w:rPr>
                <w:sz w:val="22"/>
                <w:szCs w:val="22"/>
              </w:rPr>
              <w:t>т «</w:t>
            </w:r>
            <w:r w:rsidR="00757DE8">
              <w:rPr>
                <w:sz w:val="22"/>
                <w:szCs w:val="22"/>
              </w:rPr>
              <w:t>29</w:t>
            </w:r>
            <w:r w:rsidRPr="00A92088">
              <w:rPr>
                <w:sz w:val="22"/>
                <w:szCs w:val="22"/>
              </w:rPr>
              <w:t xml:space="preserve">» </w:t>
            </w:r>
            <w:r w:rsidR="0012332D">
              <w:rPr>
                <w:sz w:val="22"/>
                <w:szCs w:val="22"/>
              </w:rPr>
              <w:t>октя</w:t>
            </w:r>
            <w:r w:rsidRPr="00A92088">
              <w:rPr>
                <w:sz w:val="22"/>
                <w:szCs w:val="22"/>
              </w:rPr>
              <w:t xml:space="preserve">бря 2020 года № </w:t>
            </w:r>
            <w:r w:rsidR="00757DE8">
              <w:rPr>
                <w:sz w:val="22"/>
                <w:szCs w:val="22"/>
              </w:rPr>
              <w:t>649/1</w:t>
            </w:r>
            <w:bookmarkStart w:id="2" w:name="_GoBack"/>
            <w:bookmarkEnd w:id="2"/>
          </w:p>
        </w:tc>
      </w:tr>
    </w:tbl>
    <w:p w:rsidR="00C341CF" w:rsidRDefault="00C341CF" w:rsidP="00C341CF">
      <w:pPr>
        <w:pStyle w:val="3"/>
      </w:pPr>
    </w:p>
    <w:p w:rsidR="00C70277" w:rsidRPr="00C70277" w:rsidRDefault="00C70277" w:rsidP="00C70277">
      <w:pPr>
        <w:rPr>
          <w:lang w:eastAsia="ru-RU"/>
        </w:rPr>
      </w:pPr>
    </w:p>
    <w:p w:rsidR="008F07A1" w:rsidRPr="008F07A1" w:rsidRDefault="008F07A1" w:rsidP="008F07A1">
      <w:pPr>
        <w:jc w:val="center"/>
        <w:rPr>
          <w:sz w:val="24"/>
          <w:szCs w:val="24"/>
        </w:rPr>
      </w:pPr>
      <w:r w:rsidRPr="008F07A1">
        <w:rPr>
          <w:sz w:val="24"/>
          <w:szCs w:val="24"/>
        </w:rPr>
        <w:t xml:space="preserve">СХЕМА ТЕПЛОСНАБЖЕНИЯ САТКИНСКОГО </w:t>
      </w:r>
    </w:p>
    <w:p w:rsidR="008F07A1" w:rsidRPr="008F07A1" w:rsidRDefault="008F07A1" w:rsidP="008F07A1">
      <w:pPr>
        <w:jc w:val="center"/>
        <w:rPr>
          <w:sz w:val="24"/>
          <w:szCs w:val="24"/>
        </w:rPr>
      </w:pPr>
      <w:r w:rsidRPr="008F07A1">
        <w:rPr>
          <w:sz w:val="24"/>
          <w:szCs w:val="24"/>
        </w:rPr>
        <w:t>ГОРОДСКОГО ПОСЕЛЕНИЯ ДО 2030 ГОДА</w:t>
      </w:r>
    </w:p>
    <w:p w:rsidR="008F07A1" w:rsidRPr="008F07A1" w:rsidRDefault="008F07A1" w:rsidP="008F07A1">
      <w:pPr>
        <w:rPr>
          <w:lang w:eastAsia="ru-RU"/>
        </w:rPr>
      </w:pPr>
    </w:p>
    <w:p w:rsidR="0077571E" w:rsidRPr="0077571E" w:rsidRDefault="0077571E" w:rsidP="0077571E">
      <w:pPr>
        <w:widowControl w:val="0"/>
        <w:tabs>
          <w:tab w:val="num" w:pos="863"/>
          <w:tab w:val="num" w:pos="1146"/>
          <w:tab w:val="left" w:pos="1814"/>
        </w:tabs>
        <w:suppressAutoHyphens/>
        <w:spacing w:after="0" w:line="240" w:lineRule="auto"/>
        <w:ind w:firstLine="709"/>
        <w:jc w:val="both"/>
        <w:outlineLvl w:val="1"/>
        <w:rPr>
          <w:rFonts w:eastAsia="SimSun"/>
          <w:b/>
          <w:bCs/>
          <w:sz w:val="24"/>
          <w:szCs w:val="24"/>
          <w:lang w:eastAsia="ru-RU"/>
        </w:rPr>
      </w:pPr>
      <w:bookmarkStart w:id="3" w:name="_Toc421654938"/>
      <w:bookmarkStart w:id="4" w:name="_Toc474145877"/>
      <w:bookmarkStart w:id="5" w:name="_Toc7092908"/>
      <w:bookmarkEnd w:id="0"/>
      <w:bookmarkEnd w:id="1"/>
      <w:r w:rsidRPr="0077571E">
        <w:rPr>
          <w:rFonts w:eastAsia="SimSun"/>
          <w:b/>
          <w:bCs/>
          <w:sz w:val="24"/>
          <w:szCs w:val="24"/>
          <w:lang w:eastAsia="ru-RU"/>
        </w:rPr>
        <w:t xml:space="preserve">6.5. </w:t>
      </w:r>
      <w:proofErr w:type="gramStart"/>
      <w:r w:rsidRPr="0077571E">
        <w:rPr>
          <w:rFonts w:eastAsia="SimSun"/>
          <w:b/>
          <w:bCs/>
          <w:sz w:val="24"/>
          <w:szCs w:val="24"/>
          <w:lang w:eastAsia="ru-RU"/>
        </w:rPr>
        <w:t>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 с методическими указаниями по расчету уровня надежности  и качеству поставляемых товаров, оказываемых услуг для организаций, осуществляющих деятельность по производству и (или) передаче тепловой энергии, утверждаемыми уполномоченным Правительством Российской Федерации федеральным органом исполнительной власти</w:t>
      </w:r>
      <w:bookmarkEnd w:id="3"/>
      <w:bookmarkEnd w:id="4"/>
      <w:bookmarkEnd w:id="5"/>
      <w:proofErr w:type="gramEnd"/>
    </w:p>
    <w:p w:rsidR="0077571E" w:rsidRPr="0077571E" w:rsidRDefault="0077571E" w:rsidP="0077571E">
      <w:pPr>
        <w:widowControl w:val="0"/>
        <w:tabs>
          <w:tab w:val="num" w:pos="863"/>
          <w:tab w:val="num" w:pos="1146"/>
          <w:tab w:val="left" w:pos="1814"/>
        </w:tabs>
        <w:suppressAutoHyphens/>
        <w:spacing w:after="0" w:line="240" w:lineRule="auto"/>
        <w:ind w:firstLine="709"/>
        <w:jc w:val="both"/>
        <w:rPr>
          <w:rFonts w:eastAsia="SimSun"/>
          <w:b/>
          <w:bCs/>
          <w:sz w:val="24"/>
          <w:szCs w:val="24"/>
          <w:highlight w:val="yellow"/>
          <w:lang w:eastAsia="ru-RU"/>
        </w:rPr>
      </w:pPr>
    </w:p>
    <w:p w:rsidR="0077571E" w:rsidRPr="0077571E" w:rsidRDefault="0077571E" w:rsidP="0077571E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77571E">
        <w:rPr>
          <w:rFonts w:eastAsia="SimSun"/>
          <w:sz w:val="24"/>
          <w:szCs w:val="24"/>
          <w:lang w:eastAsia="ru-RU"/>
        </w:rPr>
        <w:t xml:space="preserve">Предлагается реконструкция существующих тепловых сетей с заменой трубопроводов и тепловой изоляции на современные материалы с применением </w:t>
      </w:r>
      <w:proofErr w:type="spellStart"/>
      <w:r w:rsidRPr="0077571E">
        <w:rPr>
          <w:rFonts w:eastAsia="SimSun"/>
          <w:sz w:val="24"/>
          <w:szCs w:val="24"/>
          <w:lang w:eastAsia="ru-RU"/>
        </w:rPr>
        <w:t>энергоэффективных</w:t>
      </w:r>
      <w:proofErr w:type="spellEnd"/>
      <w:r w:rsidRPr="0077571E">
        <w:rPr>
          <w:rFonts w:eastAsia="SimSun"/>
          <w:sz w:val="24"/>
          <w:szCs w:val="24"/>
          <w:lang w:eastAsia="ru-RU"/>
        </w:rPr>
        <w:t xml:space="preserve"> технологий. Для увеличения продолжительности эксплуатации тепловых сетей и для улучшения гидравлического режима закрытой системы теплоснабжения необходимо выполнить увеличение диаметров трубопроводов, а также в соответствии с действующими нормативными документами выполнить установку дополнительных устройств (компенсаторы, сбросные колодцы для опорожнения системы теплоснабжения и др.) Таким образом, при реализации мероприятия будет обеспечена надежная и безопасная эксплуатация тепловых сетей. </w:t>
      </w:r>
    </w:p>
    <w:p w:rsidR="00C341CF" w:rsidRPr="00934127" w:rsidRDefault="00C341CF" w:rsidP="00C341CF">
      <w:pPr>
        <w:pStyle w:val="3"/>
        <w:rPr>
          <w:highlight w:val="green"/>
        </w:rPr>
      </w:pPr>
    </w:p>
    <w:p w:rsidR="00C341CF" w:rsidRDefault="00C341CF" w:rsidP="00C341CF"/>
    <w:p w:rsidR="00F413F1" w:rsidRDefault="00F413F1"/>
    <w:sectPr w:rsidR="00F413F1" w:rsidSect="00A920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CF"/>
    <w:rsid w:val="0012332D"/>
    <w:rsid w:val="001C4EFA"/>
    <w:rsid w:val="00300F22"/>
    <w:rsid w:val="00604A5A"/>
    <w:rsid w:val="00757DE8"/>
    <w:rsid w:val="0077571E"/>
    <w:rsid w:val="008F07A1"/>
    <w:rsid w:val="00AB20BE"/>
    <w:rsid w:val="00B1789F"/>
    <w:rsid w:val="00C341CF"/>
    <w:rsid w:val="00C70277"/>
    <w:rsid w:val="00F4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CF"/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1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C341CF"/>
    <w:pPr>
      <w:keepNext/>
      <w:keepLines/>
      <w:spacing w:before="200" w:after="0"/>
      <w:jc w:val="both"/>
      <w:outlineLvl w:val="2"/>
    </w:pPr>
    <w:rPr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1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C341C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caption"/>
    <w:aliases w:val=" Знак, Знак1,Знак1,Знак1 Знак Знак Знак,Знак1 Знак Знак,Таблица - Название объекта,!! Object Novogor !!,Caption Char,Caption Char1 Char1 Char Char,Caption Char Char2 Char1 Char Char,Caption Char Char Char1 Char Char Char, Знак13,Знак13"/>
    <w:basedOn w:val="a"/>
    <w:next w:val="a"/>
    <w:link w:val="a4"/>
    <w:uiPriority w:val="99"/>
    <w:qFormat/>
    <w:rsid w:val="00C341CF"/>
    <w:pPr>
      <w:spacing w:after="0" w:line="240" w:lineRule="auto"/>
    </w:pPr>
    <w:rPr>
      <w:rFonts w:eastAsia="SimSun"/>
      <w:b/>
      <w:bCs/>
      <w:sz w:val="20"/>
      <w:szCs w:val="20"/>
      <w:lang w:eastAsia="ru-RU"/>
    </w:rPr>
  </w:style>
  <w:style w:type="character" w:customStyle="1" w:styleId="a4">
    <w:name w:val="Название объекта Знак"/>
    <w:aliases w:val=" Знак Знак, Знак1 Знак,Знак1 Знак,Знак1 Знак Знак Знак Знак,Знак1 Знак Знак Знак1,Таблица - Название объекта Знак,!! Object Novogor !! Знак,Caption Char Знак,Caption Char1 Char1 Char Char Знак, Знак13 Знак,Знак13 Знак"/>
    <w:link w:val="a3"/>
    <w:uiPriority w:val="99"/>
    <w:locked/>
    <w:rsid w:val="00C341CF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rsid w:val="00C341C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3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332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CF"/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1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C341CF"/>
    <w:pPr>
      <w:keepNext/>
      <w:keepLines/>
      <w:spacing w:before="200" w:after="0"/>
      <w:jc w:val="both"/>
      <w:outlineLvl w:val="2"/>
    </w:pPr>
    <w:rPr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1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C341C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caption"/>
    <w:aliases w:val=" Знак, Знак1,Знак1,Знак1 Знак Знак Знак,Знак1 Знак Знак,Таблица - Название объекта,!! Object Novogor !!,Caption Char,Caption Char1 Char1 Char Char,Caption Char Char2 Char1 Char Char,Caption Char Char Char1 Char Char Char, Знак13,Знак13"/>
    <w:basedOn w:val="a"/>
    <w:next w:val="a"/>
    <w:link w:val="a4"/>
    <w:uiPriority w:val="99"/>
    <w:qFormat/>
    <w:rsid w:val="00C341CF"/>
    <w:pPr>
      <w:spacing w:after="0" w:line="240" w:lineRule="auto"/>
    </w:pPr>
    <w:rPr>
      <w:rFonts w:eastAsia="SimSun"/>
      <w:b/>
      <w:bCs/>
      <w:sz w:val="20"/>
      <w:szCs w:val="20"/>
      <w:lang w:eastAsia="ru-RU"/>
    </w:rPr>
  </w:style>
  <w:style w:type="character" w:customStyle="1" w:styleId="a4">
    <w:name w:val="Название объекта Знак"/>
    <w:aliases w:val=" Знак Знак, Знак1 Знак,Знак1 Знак,Знак1 Знак Знак Знак Знак,Знак1 Знак Знак Знак1,Таблица - Название объекта Знак,!! Object Novogor !! Знак,Caption Char Знак,Caption Char1 Char1 Char Char Знак, Знак13 Знак,Знак13 Знак"/>
    <w:link w:val="a3"/>
    <w:uiPriority w:val="99"/>
    <w:locked/>
    <w:rsid w:val="00C341CF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rsid w:val="00C341C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3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33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marele</dc:creator>
  <cp:keywords/>
  <dc:description/>
  <cp:lastModifiedBy>Пользователь</cp:lastModifiedBy>
  <cp:revision>4</cp:revision>
  <cp:lastPrinted>2020-11-10T06:19:00Z</cp:lastPrinted>
  <dcterms:created xsi:type="dcterms:W3CDTF">2020-11-10T06:19:00Z</dcterms:created>
  <dcterms:modified xsi:type="dcterms:W3CDTF">2020-11-10T11:16:00Z</dcterms:modified>
</cp:coreProperties>
</file>