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7" w:rsidRPr="004173B5" w:rsidRDefault="004A3A06" w:rsidP="00792107">
      <w:pPr>
        <w:spacing w:line="360" w:lineRule="auto"/>
        <w:ind w:right="-284"/>
        <w:jc w:val="center"/>
      </w:pPr>
      <w:r w:rsidRPr="004173B5">
        <w:rPr>
          <w:noProof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7" w:rsidRPr="004173B5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АДМИНИСТРАЦИЯ</w:t>
      </w:r>
    </w:p>
    <w:p w:rsidR="00792107" w:rsidRPr="004173B5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САТКИНСКОГО МУНИЦИПАЛЬНОГО РАЙОНА</w:t>
      </w:r>
    </w:p>
    <w:p w:rsidR="00792107" w:rsidRPr="004173B5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ЧЕЛЯБИНСКОЙ ОБЛАСТИ</w:t>
      </w:r>
    </w:p>
    <w:p w:rsidR="00792107" w:rsidRPr="004173B5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ПОСТАНОВЛЕНИЕ</w:t>
      </w:r>
    </w:p>
    <w:p w:rsidR="009431B7" w:rsidRPr="003D49B4" w:rsidRDefault="009431B7" w:rsidP="009431B7">
      <w:pPr>
        <w:shd w:val="clear" w:color="auto" w:fill="FFFFFF"/>
        <w:spacing w:line="360" w:lineRule="auto"/>
        <w:ind w:right="5244"/>
        <w:jc w:val="both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От</w:t>
      </w:r>
      <w:r w:rsidR="00F008AD" w:rsidRPr="003D49B4">
        <w:rPr>
          <w:color w:val="000000"/>
          <w:sz w:val="22"/>
          <w:szCs w:val="22"/>
        </w:rPr>
        <w:t xml:space="preserve"> </w:t>
      </w:r>
      <w:r w:rsidRPr="003D49B4">
        <w:rPr>
          <w:color w:val="000000"/>
          <w:sz w:val="22"/>
          <w:szCs w:val="22"/>
        </w:rPr>
        <w:t>«</w:t>
      </w:r>
      <w:r w:rsidR="000C77CD">
        <w:rPr>
          <w:color w:val="000000"/>
          <w:sz w:val="22"/>
          <w:szCs w:val="22"/>
        </w:rPr>
        <w:t>09</w:t>
      </w:r>
      <w:r w:rsidRPr="003D49B4">
        <w:rPr>
          <w:color w:val="000000"/>
          <w:sz w:val="22"/>
          <w:szCs w:val="22"/>
        </w:rPr>
        <w:t>»</w:t>
      </w:r>
      <w:r w:rsidR="00F008AD" w:rsidRPr="003D49B4">
        <w:rPr>
          <w:color w:val="000000"/>
          <w:sz w:val="22"/>
          <w:szCs w:val="22"/>
        </w:rPr>
        <w:t xml:space="preserve"> </w:t>
      </w:r>
      <w:r w:rsidR="000C77CD">
        <w:rPr>
          <w:color w:val="000000"/>
          <w:sz w:val="22"/>
          <w:szCs w:val="22"/>
        </w:rPr>
        <w:t>ноября</w:t>
      </w:r>
      <w:r w:rsidR="00F008AD" w:rsidRPr="003D49B4">
        <w:rPr>
          <w:color w:val="000000"/>
          <w:sz w:val="22"/>
          <w:szCs w:val="22"/>
        </w:rPr>
        <w:t xml:space="preserve"> </w:t>
      </w:r>
      <w:r w:rsidR="007F3231">
        <w:rPr>
          <w:color w:val="000000"/>
          <w:sz w:val="22"/>
          <w:szCs w:val="22"/>
        </w:rPr>
        <w:t>202</w:t>
      </w:r>
      <w:r w:rsidR="00A675A3">
        <w:rPr>
          <w:color w:val="000000"/>
          <w:sz w:val="22"/>
          <w:szCs w:val="22"/>
        </w:rPr>
        <w:t>3</w:t>
      </w:r>
      <w:r w:rsidR="00F008AD" w:rsidRPr="003D49B4">
        <w:rPr>
          <w:color w:val="000000"/>
          <w:sz w:val="22"/>
          <w:szCs w:val="22"/>
        </w:rPr>
        <w:t xml:space="preserve"> года № </w:t>
      </w:r>
      <w:r w:rsidR="000C77CD">
        <w:rPr>
          <w:color w:val="000000"/>
          <w:sz w:val="22"/>
          <w:szCs w:val="22"/>
        </w:rPr>
        <w:t>664</w:t>
      </w:r>
    </w:p>
    <w:p w:rsidR="00792107" w:rsidRPr="003D49B4" w:rsidRDefault="009431B7" w:rsidP="009431B7">
      <w:pPr>
        <w:shd w:val="clear" w:color="auto" w:fill="FFFFFF"/>
        <w:tabs>
          <w:tab w:val="left" w:pos="4253"/>
        </w:tabs>
        <w:spacing w:line="360" w:lineRule="auto"/>
        <w:ind w:right="5387"/>
        <w:jc w:val="center"/>
        <w:rPr>
          <w:color w:val="000000"/>
          <w:sz w:val="22"/>
          <w:szCs w:val="22"/>
        </w:rPr>
      </w:pPr>
      <w:r w:rsidRPr="003D49B4">
        <w:rPr>
          <w:color w:val="000000"/>
          <w:sz w:val="22"/>
          <w:szCs w:val="22"/>
        </w:rPr>
        <w:t>г. Сатка</w:t>
      </w:r>
    </w:p>
    <w:tbl>
      <w:tblPr>
        <w:tblW w:w="0" w:type="auto"/>
        <w:tblLook w:val="01E0"/>
      </w:tblPr>
      <w:tblGrid>
        <w:gridCol w:w="4503"/>
        <w:gridCol w:w="4927"/>
      </w:tblGrid>
      <w:tr w:rsidR="00792107" w:rsidRPr="003D49B4" w:rsidTr="00F008AD">
        <w:tc>
          <w:tcPr>
            <w:tcW w:w="4503" w:type="dxa"/>
          </w:tcPr>
          <w:p w:rsidR="00045ED0" w:rsidRPr="003D49B4" w:rsidRDefault="00045ED0" w:rsidP="00FA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</w:p>
          <w:p w:rsidR="00792107" w:rsidRPr="003D49B4" w:rsidRDefault="00F61043" w:rsidP="001824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A5719">
              <w:rPr>
                <w:sz w:val="22"/>
                <w:szCs w:val="22"/>
              </w:rPr>
              <w:t xml:space="preserve">б утверждении Плана природоохранных мероприятий </w:t>
            </w:r>
            <w:r w:rsidR="00B95A44">
              <w:rPr>
                <w:sz w:val="22"/>
                <w:szCs w:val="22"/>
              </w:rPr>
              <w:t>на 202</w:t>
            </w:r>
            <w:r w:rsidR="007F695F">
              <w:rPr>
                <w:sz w:val="22"/>
                <w:szCs w:val="22"/>
              </w:rPr>
              <w:t>4</w:t>
            </w:r>
            <w:r w:rsidR="00B95A44">
              <w:rPr>
                <w:sz w:val="22"/>
                <w:szCs w:val="22"/>
              </w:rPr>
              <w:t>-202</w:t>
            </w:r>
            <w:r w:rsidR="007F695F">
              <w:rPr>
                <w:sz w:val="22"/>
                <w:szCs w:val="22"/>
              </w:rPr>
              <w:t>6</w:t>
            </w:r>
            <w:r w:rsidR="00B95A44">
              <w:rPr>
                <w:sz w:val="22"/>
                <w:szCs w:val="22"/>
              </w:rPr>
              <w:t xml:space="preserve"> годы по Саткинскому муниципальному району в новой редакции</w:t>
            </w:r>
          </w:p>
        </w:tc>
        <w:tc>
          <w:tcPr>
            <w:tcW w:w="4927" w:type="dxa"/>
          </w:tcPr>
          <w:p w:rsidR="00792107" w:rsidRPr="003D49B4" w:rsidRDefault="00792107" w:rsidP="00FA484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045ED0" w:rsidRDefault="00045ED0" w:rsidP="00792107">
      <w:pPr>
        <w:spacing w:line="360" w:lineRule="auto"/>
        <w:jc w:val="both"/>
        <w:rPr>
          <w:highlight w:val="yellow"/>
        </w:rPr>
      </w:pPr>
    </w:p>
    <w:p w:rsidR="00B95A44" w:rsidRPr="003D49B4" w:rsidRDefault="00B95A44" w:rsidP="00792107">
      <w:pPr>
        <w:spacing w:line="360" w:lineRule="auto"/>
        <w:jc w:val="both"/>
        <w:rPr>
          <w:highlight w:val="yellow"/>
        </w:rPr>
      </w:pPr>
    </w:p>
    <w:p w:rsidR="00B02DE0" w:rsidRDefault="000377CE" w:rsidP="003D49B4">
      <w:pPr>
        <w:spacing w:line="360" w:lineRule="auto"/>
        <w:ind w:firstLine="567"/>
        <w:jc w:val="both"/>
      </w:pPr>
      <w:r w:rsidRPr="003D49B4">
        <w:t xml:space="preserve">В целях </w:t>
      </w:r>
      <w:r w:rsidR="006674DA">
        <w:t xml:space="preserve">реализации Федерального закона </w:t>
      </w:r>
      <w:r w:rsidR="009434F7">
        <w:t>от 30.12.2021 № 446-ФЗ «О внесении изменений в Федеральный закон «Об охране окружающей среды» и отдельные законодательные акты Российской Федерации», а именно п.5, 10, 12 статьи 1 Федерального закона № 446-ФЗ, которыми вносятся изменения в Федеральный закон от 10.01.2002 № 7-ФЗ «Об охране окружающей среды» (статьи 16.6; 75.1; 78.2)</w:t>
      </w:r>
      <w:r w:rsidR="0029296B">
        <w:t>, вступающи</w:t>
      </w:r>
      <w:r w:rsidR="00E42711">
        <w:t>е</w:t>
      </w:r>
      <w:r w:rsidR="0029296B">
        <w:t xml:space="preserve"> в силу с 1 сентября 2022 года, в части использования платы за негативное воздействие на окружающую среду, средств от административных штрафов за административные правонарушения в области охраны окружающей среды и природопользования, средств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 (далее – экологические платежи) на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</w:t>
      </w:r>
      <w:r w:rsidR="00E42711">
        <w:t>на основании</w:t>
      </w:r>
      <w:r w:rsidR="00B02DE0">
        <w:t xml:space="preserve"> </w:t>
      </w:r>
      <w:r w:rsidR="00B95A44">
        <w:t xml:space="preserve">письма Уральского межрегионального управления федеральной службы по надзору в сфере </w:t>
      </w:r>
      <w:r w:rsidR="00B95A44">
        <w:lastRenderedPageBreak/>
        <w:t xml:space="preserve">природопользования от </w:t>
      </w:r>
      <w:r w:rsidR="00867BDA">
        <w:t>24.08.2023 № 02-05-18/17455 «О прогнозных показателях по плате за негативное воздействие на окружающую среду на 202</w:t>
      </w:r>
      <w:r w:rsidR="00C4006B">
        <w:t>3</w:t>
      </w:r>
      <w:r w:rsidR="00867BDA">
        <w:t>-2026 гг.»</w:t>
      </w:r>
    </w:p>
    <w:p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:rsidR="000377CE" w:rsidRPr="003D49B4" w:rsidRDefault="000377CE" w:rsidP="003D49B4">
      <w:pPr>
        <w:spacing w:line="360" w:lineRule="auto"/>
        <w:ind w:firstLine="567"/>
        <w:jc w:val="both"/>
      </w:pPr>
      <w:r w:rsidRPr="003D49B4">
        <w:t>ПОСТАНОВЛЯЮ:</w:t>
      </w:r>
    </w:p>
    <w:p w:rsidR="00792107" w:rsidRPr="003D49B4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:rsidR="00867BDA" w:rsidRDefault="00867BDA" w:rsidP="00190AB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>
        <w:t>Утвердить План природоохранных мероприятий по Саткинскому муниципальному району, реализуемых в 202</w:t>
      </w:r>
      <w:r w:rsidR="007F695F">
        <w:t>4</w:t>
      </w:r>
      <w:r>
        <w:t>-202</w:t>
      </w:r>
      <w:r w:rsidR="007F695F">
        <w:t>6</w:t>
      </w:r>
      <w:r>
        <w:t xml:space="preserve"> годах в счет экологических платежей (далее – План) (Приложение 1).</w:t>
      </w:r>
    </w:p>
    <w:p w:rsidR="00867BDA" w:rsidRDefault="00867BDA" w:rsidP="00190AB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 </w:t>
      </w:r>
      <w:r w:rsidRPr="00867BDA">
        <w:t>Финансовому Управлению Администрации Саткинского муниципального района (Коростелева Е.А.) при формировании бюджета учесть необходимость выделения средств согласно Плану.</w:t>
      </w:r>
    </w:p>
    <w:p w:rsidR="00867BDA" w:rsidRDefault="00867BDA" w:rsidP="00190AB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>
        <w:t>Главам муниципальных образований, Управлению жилищно-коммунального хозяйства Администрации Саткинского муниципального района (Смирнова В.С.), МКУ «Управление по благоустройству</w:t>
      </w:r>
      <w:r w:rsidR="00E44203">
        <w:t xml:space="preserve"> СМР» (</w:t>
      </w:r>
      <w:proofErr w:type="spellStart"/>
      <w:r w:rsidR="00E44203">
        <w:t>Щипицына</w:t>
      </w:r>
      <w:proofErr w:type="spellEnd"/>
      <w:r w:rsidR="00E44203">
        <w:t xml:space="preserve"> Т.В.) сформировать и утвердить на плановый период 2024-202</w:t>
      </w:r>
      <w:r w:rsidR="007F695F">
        <w:t>6</w:t>
      </w:r>
      <w:r w:rsidR="00E44203">
        <w:t xml:space="preserve"> годы адресный перечень мероприятий Плана и обеспечить своевременное освоение средств бюджета Саткинского муниципального района на его выполнение.</w:t>
      </w:r>
    </w:p>
    <w:p w:rsidR="00E44203" w:rsidRDefault="00E44203" w:rsidP="00190AB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>
        <w:t>Контроль за выполнение</w:t>
      </w:r>
      <w:r w:rsidR="00C4006B">
        <w:t>м</w:t>
      </w:r>
      <w:r>
        <w:t xml:space="preserve"> мероприятий Плана возложить на Управление строительства и архитектуры Администрации Саткинского муниципального района (Толкачева М.Л.).</w:t>
      </w:r>
    </w:p>
    <w:p w:rsidR="00E44203" w:rsidRDefault="00E44203" w:rsidP="00190AB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B02DE0">
        <w:t>Начальнику отдела организационной и контрольной работы Управления делами и организационной работы Корочкиной Н.П. опубликовать настоящее постановление на официальном сайте Администрации Саткинского муниципального района.</w:t>
      </w:r>
    </w:p>
    <w:p w:rsidR="00E44203" w:rsidRDefault="00E44203" w:rsidP="00190AB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3D49B4">
        <w:t xml:space="preserve">Контроль за исполнением настоящего постановления </w:t>
      </w:r>
      <w:r>
        <w:t>возложить на первого заместителя Главы Саткинского муниципального района Крохина М.С.</w:t>
      </w:r>
    </w:p>
    <w:p w:rsidR="00E44203" w:rsidRDefault="00E44203" w:rsidP="00190AB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</w:pPr>
      <w:r w:rsidRPr="00E44203">
        <w:t>Настоящее постановление вступает в силу со дня его опубликования.</w:t>
      </w:r>
    </w:p>
    <w:p w:rsidR="00E44203" w:rsidRDefault="00E44203" w:rsidP="00E44203">
      <w:pPr>
        <w:pStyle w:val="a3"/>
        <w:spacing w:before="0" w:beforeAutospacing="0" w:after="0" w:afterAutospacing="0" w:line="360" w:lineRule="auto"/>
        <w:jc w:val="both"/>
      </w:pPr>
    </w:p>
    <w:p w:rsidR="007E5D92" w:rsidRDefault="00182431" w:rsidP="00182431">
      <w:pPr>
        <w:pStyle w:val="a3"/>
        <w:tabs>
          <w:tab w:val="left" w:pos="2340"/>
        </w:tabs>
        <w:spacing w:before="0" w:beforeAutospacing="0" w:after="0" w:afterAutospacing="0"/>
        <w:ind w:firstLine="567"/>
        <w:jc w:val="both"/>
      </w:pPr>
      <w:r>
        <w:tab/>
      </w:r>
    </w:p>
    <w:p w:rsidR="00182431" w:rsidRDefault="00182431" w:rsidP="00182431">
      <w:pPr>
        <w:pStyle w:val="a3"/>
        <w:tabs>
          <w:tab w:val="left" w:pos="2340"/>
        </w:tabs>
        <w:spacing w:before="0" w:beforeAutospacing="0" w:after="0" w:afterAutospacing="0"/>
        <w:ind w:firstLine="567"/>
        <w:jc w:val="both"/>
      </w:pPr>
    </w:p>
    <w:p w:rsidR="00182431" w:rsidRDefault="00182431" w:rsidP="00182431">
      <w:pPr>
        <w:pStyle w:val="a3"/>
        <w:tabs>
          <w:tab w:val="left" w:pos="2340"/>
        </w:tabs>
        <w:spacing w:before="0" w:beforeAutospacing="0" w:after="0" w:afterAutospacing="0"/>
        <w:ind w:firstLine="567"/>
        <w:jc w:val="both"/>
      </w:pPr>
    </w:p>
    <w:p w:rsidR="008255BA" w:rsidRDefault="007E5D92" w:rsidP="00D907F4">
      <w:pPr>
        <w:pStyle w:val="a3"/>
        <w:spacing w:before="0" w:beforeAutospacing="0" w:after="0" w:afterAutospacing="0"/>
        <w:ind w:firstLine="567"/>
        <w:jc w:val="both"/>
      </w:pPr>
      <w:r>
        <w:t>Глава</w:t>
      </w:r>
      <w:r w:rsidR="008255BA" w:rsidRPr="003D49B4">
        <w:t xml:space="preserve"> Саткинского му</w:t>
      </w:r>
      <w:r w:rsidR="00D907F4">
        <w:t>ниципального района</w:t>
      </w:r>
      <w:r w:rsidR="00D907F4">
        <w:tab/>
      </w:r>
      <w:r w:rsidR="00C80681" w:rsidRPr="003D49B4">
        <w:t xml:space="preserve">        </w:t>
      </w:r>
      <w:r w:rsidR="00D907F4">
        <w:t xml:space="preserve">           </w:t>
      </w:r>
      <w:r w:rsidR="00C80681" w:rsidRPr="003D49B4">
        <w:t xml:space="preserve">  </w:t>
      </w:r>
      <w:r w:rsidR="00D907F4">
        <w:t xml:space="preserve">     </w:t>
      </w:r>
      <w:r w:rsidR="00C80681" w:rsidRPr="003D49B4">
        <w:t xml:space="preserve">     </w:t>
      </w:r>
      <w:r>
        <w:t>А.А. Глазков</w:t>
      </w: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Default="000E1652" w:rsidP="00D907F4">
      <w:pPr>
        <w:pStyle w:val="a3"/>
        <w:spacing w:before="0" w:beforeAutospacing="0" w:after="0" w:afterAutospacing="0"/>
        <w:ind w:firstLine="567"/>
        <w:jc w:val="both"/>
      </w:pPr>
    </w:p>
    <w:p w:rsidR="000E1652" w:rsidRPr="00C4006B" w:rsidRDefault="000E1652" w:rsidP="00C4006B">
      <w:pPr>
        <w:pStyle w:val="a3"/>
        <w:spacing w:before="0" w:beforeAutospacing="0" w:after="0" w:afterAutospacing="0"/>
        <w:jc w:val="both"/>
        <w:rPr>
          <w:sz w:val="22"/>
          <w:szCs w:val="22"/>
        </w:rPr>
        <w:sectPr w:rsidR="000E1652" w:rsidRPr="00C4006B" w:rsidSect="0029296B">
          <w:headerReference w:type="even" r:id="rId9"/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F97B3C" w:rsidRPr="00C4006B" w:rsidRDefault="000E1652" w:rsidP="00C4006B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C4006B">
        <w:rPr>
          <w:sz w:val="22"/>
          <w:szCs w:val="22"/>
        </w:rPr>
        <w:lastRenderedPageBreak/>
        <w:t xml:space="preserve">Приложение 1 </w:t>
      </w:r>
    </w:p>
    <w:p w:rsidR="00F97B3C" w:rsidRPr="00C4006B" w:rsidRDefault="00F97B3C" w:rsidP="00C4006B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bookmarkStart w:id="0" w:name="_Hlk147221907"/>
      <w:r w:rsidRPr="00C4006B">
        <w:rPr>
          <w:sz w:val="22"/>
          <w:szCs w:val="22"/>
        </w:rPr>
        <w:t>к</w:t>
      </w:r>
      <w:r w:rsidR="000E1652" w:rsidRPr="00C4006B">
        <w:rPr>
          <w:sz w:val="22"/>
          <w:szCs w:val="22"/>
        </w:rPr>
        <w:t xml:space="preserve"> постановлению</w:t>
      </w:r>
      <w:r w:rsidRPr="00C4006B">
        <w:rPr>
          <w:sz w:val="22"/>
          <w:szCs w:val="22"/>
        </w:rPr>
        <w:t xml:space="preserve"> </w:t>
      </w:r>
      <w:r w:rsidR="000E1652" w:rsidRPr="00C4006B">
        <w:rPr>
          <w:sz w:val="22"/>
          <w:szCs w:val="22"/>
        </w:rPr>
        <w:t xml:space="preserve">Администрации </w:t>
      </w:r>
    </w:p>
    <w:p w:rsidR="000E1652" w:rsidRPr="00C4006B" w:rsidRDefault="000E1652" w:rsidP="00C4006B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C4006B">
        <w:rPr>
          <w:sz w:val="22"/>
          <w:szCs w:val="22"/>
        </w:rPr>
        <w:t>Саткинского муниципального района</w:t>
      </w:r>
    </w:p>
    <w:bookmarkEnd w:id="0"/>
    <w:p w:rsidR="000E1652" w:rsidRPr="00C4006B" w:rsidRDefault="000E1652" w:rsidP="00C4006B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C4006B">
        <w:rPr>
          <w:sz w:val="22"/>
          <w:szCs w:val="22"/>
        </w:rPr>
        <w:t xml:space="preserve"> от «</w:t>
      </w:r>
      <w:r w:rsidR="000C77CD">
        <w:rPr>
          <w:sz w:val="22"/>
          <w:szCs w:val="22"/>
        </w:rPr>
        <w:t>09</w:t>
      </w:r>
      <w:r w:rsidRPr="00C4006B">
        <w:rPr>
          <w:sz w:val="22"/>
          <w:szCs w:val="22"/>
        </w:rPr>
        <w:t>»</w:t>
      </w:r>
      <w:r w:rsidR="000C77CD">
        <w:rPr>
          <w:sz w:val="22"/>
          <w:szCs w:val="22"/>
        </w:rPr>
        <w:t xml:space="preserve"> ноября </w:t>
      </w:r>
      <w:r w:rsidRPr="00C4006B">
        <w:rPr>
          <w:sz w:val="22"/>
          <w:szCs w:val="22"/>
        </w:rPr>
        <w:t>2023г. №</w:t>
      </w:r>
      <w:r w:rsidR="000C77CD">
        <w:rPr>
          <w:sz w:val="22"/>
          <w:szCs w:val="22"/>
        </w:rPr>
        <w:t xml:space="preserve"> 664</w:t>
      </w:r>
      <w:r w:rsidRPr="00C4006B">
        <w:rPr>
          <w:sz w:val="22"/>
          <w:szCs w:val="22"/>
        </w:rPr>
        <w:t>_</w:t>
      </w:r>
    </w:p>
    <w:tbl>
      <w:tblPr>
        <w:tblW w:w="15730" w:type="dxa"/>
        <w:tblLook w:val="04A0"/>
      </w:tblPr>
      <w:tblGrid>
        <w:gridCol w:w="1235"/>
        <w:gridCol w:w="5716"/>
        <w:gridCol w:w="1769"/>
        <w:gridCol w:w="2007"/>
        <w:gridCol w:w="1033"/>
        <w:gridCol w:w="1141"/>
        <w:gridCol w:w="936"/>
        <w:gridCol w:w="936"/>
        <w:gridCol w:w="957"/>
      </w:tblGrid>
      <w:tr w:rsidR="007F695F" w:rsidRPr="000E6B34" w:rsidTr="00C4006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Код мероприятия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Муниципальное образование, на территории которого реализуется мероприятие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Описание 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</w:tr>
      <w:tr w:rsidR="007F695F" w:rsidRPr="000E6B34" w:rsidTr="00C4006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</w:tr>
      <w:tr w:rsidR="007F695F" w:rsidRPr="000E6B34" w:rsidTr="00C4006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дата завершения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План расходов</w:t>
            </w:r>
          </w:p>
        </w:tc>
      </w:tr>
      <w:tr w:rsidR="00C4006B" w:rsidRPr="000E6B34" w:rsidTr="00C4006B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0E6B34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E6B34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4006B" w:rsidRPr="000E6B34" w:rsidTr="00C400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4006B" w:rsidRPr="000E6B34" w:rsidTr="00C4006B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10.02</w:t>
            </w:r>
          </w:p>
        </w:tc>
        <w:tc>
          <w:tcPr>
            <w:tcW w:w="5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Ликвидация мест несанкционированного размещения отходов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 w:rsidP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г. Сатка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Ликвидация мест несанкционированного размещения отходов, установка и изготовление предписывающих знаков (аншлагов) в целях предупреждения и профилактики образования несанкционированных свалок отходов, приобретение </w:t>
            </w:r>
            <w:r w:rsidRPr="000E6B34">
              <w:rPr>
                <w:sz w:val="18"/>
                <w:szCs w:val="18"/>
              </w:rPr>
              <w:br/>
              <w:t xml:space="preserve"> измельчителя древесных отходов (шредера).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66E9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4 000,00</w:t>
            </w:r>
          </w:p>
        </w:tc>
      </w:tr>
      <w:tr w:rsidR="00C4006B" w:rsidRPr="000E6B34" w:rsidTr="00C4006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 w:rsidP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г.Бакал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66E9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:rsidR="007F695F" w:rsidRPr="00784BF6" w:rsidRDefault="007F695F" w:rsidP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500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 w:rsidP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2 778</w:t>
            </w:r>
            <w:r w:rsidR="007F695F" w:rsidRPr="000E6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7F695F" w:rsidRPr="000E6B34">
              <w:rPr>
                <w:sz w:val="18"/>
                <w:szCs w:val="18"/>
              </w:rPr>
              <w:t>0</w:t>
            </w:r>
          </w:p>
        </w:tc>
      </w:tr>
      <w:tr w:rsidR="00C4006B" w:rsidRPr="000E6B34" w:rsidTr="00C4006B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Pr="000E6B34" w:rsidRDefault="007F695F" w:rsidP="007F695F">
            <w:pPr>
              <w:jc w:val="center"/>
              <w:rPr>
                <w:color w:val="000000"/>
                <w:sz w:val="18"/>
                <w:szCs w:val="18"/>
              </w:rPr>
            </w:pPr>
            <w:r w:rsidRPr="000E6B34">
              <w:rPr>
                <w:color w:val="000000"/>
                <w:sz w:val="18"/>
                <w:szCs w:val="18"/>
              </w:rPr>
              <w:t>р.п. Межевой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66E9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:rsidR="007F695F" w:rsidRPr="00784BF6" w:rsidRDefault="007F695F" w:rsidP="007F695F">
            <w:pPr>
              <w:jc w:val="center"/>
              <w:rPr>
                <w:sz w:val="18"/>
                <w:szCs w:val="18"/>
              </w:rPr>
            </w:pPr>
            <w:r w:rsidRPr="00784B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0</w:t>
            </w:r>
            <w:r w:rsidRPr="00784BF6">
              <w:rPr>
                <w:sz w:val="18"/>
                <w:szCs w:val="18"/>
              </w:rPr>
              <w:t>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500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1 500,00</w:t>
            </w:r>
          </w:p>
        </w:tc>
      </w:tr>
      <w:tr w:rsidR="00C4006B" w:rsidRPr="000E6B34" w:rsidTr="00C4006B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 Бердяуш  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 w:rsidP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:rsidR="007F695F" w:rsidRDefault="007F695F" w:rsidP="007F695F">
            <w:pPr>
              <w:jc w:val="center"/>
              <w:rPr>
                <w:sz w:val="18"/>
                <w:szCs w:val="18"/>
              </w:rPr>
            </w:pPr>
          </w:p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66E9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</w:t>
            </w:r>
            <w:r w:rsidRPr="000E6B34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1 000,00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 w:rsidP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1 000,00</w:t>
            </w:r>
          </w:p>
        </w:tc>
      </w:tr>
      <w:tr w:rsidR="00C4006B" w:rsidRPr="000E6B34" w:rsidTr="00190AB2">
        <w:trPr>
          <w:trHeight w:val="510"/>
        </w:trPr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4 500,00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0E6B34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9 278</w:t>
            </w:r>
            <w:r w:rsidR="007F695F" w:rsidRPr="000E6B34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7F695F" w:rsidRPr="000E6B3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4006B" w:rsidRPr="000E6B34" w:rsidTr="00C4006B">
        <w:trPr>
          <w:trHeight w:val="32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10.02</w:t>
            </w:r>
          </w:p>
        </w:tc>
        <w:tc>
          <w:tcPr>
            <w:tcW w:w="5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 w:rsidRPr="00190AB2">
              <w:rPr>
                <w:sz w:val="18"/>
                <w:szCs w:val="18"/>
              </w:rPr>
              <w:t>Санитарная очистка территории во время проведения весенних субботников. Сбор, вывоз и захоронение иных отходов, не относящихся к ТКО.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 w:rsidRPr="00190AB2">
              <w:rPr>
                <w:sz w:val="18"/>
                <w:szCs w:val="18"/>
              </w:rPr>
              <w:t>Санитарная очистка территории во время проведения весенних субботников. Сбор, вывоз и захоронение иных отходов, не относящихся к ТКО.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 </w:t>
            </w:r>
          </w:p>
        </w:tc>
      </w:tr>
      <w:tr w:rsidR="00C4006B" w:rsidRPr="000E6B34" w:rsidTr="00C4006B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с. </w:t>
            </w:r>
            <w:proofErr w:type="spellStart"/>
            <w:r w:rsidRPr="000E6B34">
              <w:rPr>
                <w:sz w:val="18"/>
                <w:szCs w:val="18"/>
              </w:rPr>
              <w:t>Айлино</w:t>
            </w:r>
            <w:proofErr w:type="spellEnd"/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F695F" w:rsidRPr="000E6B34">
              <w:rPr>
                <w:sz w:val="18"/>
                <w:szCs w:val="18"/>
              </w:rPr>
              <w:t>00,00</w:t>
            </w:r>
          </w:p>
        </w:tc>
      </w:tr>
      <w:tr w:rsidR="00C4006B" w:rsidRPr="000E6B34" w:rsidTr="00C4006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с. Романовка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F695F">
              <w:rPr>
                <w:sz w:val="18"/>
                <w:szCs w:val="18"/>
              </w:rPr>
              <w:t>0</w:t>
            </w:r>
            <w:r w:rsidR="007F695F"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F695F" w:rsidRPr="000E6B34">
              <w:rPr>
                <w:sz w:val="18"/>
                <w:szCs w:val="18"/>
              </w:rPr>
              <w:t>0,00</w:t>
            </w:r>
          </w:p>
        </w:tc>
      </w:tr>
      <w:tr w:rsidR="00C4006B" w:rsidRPr="000E6B34" w:rsidTr="00C4006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р.п. Межевой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500,00</w:t>
            </w:r>
          </w:p>
        </w:tc>
      </w:tr>
      <w:tr w:rsidR="00C4006B" w:rsidRPr="000E6B34" w:rsidTr="00C4006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р.п. Бердяуш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0E6B34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Pr="000E6B34">
              <w:rPr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500,00</w:t>
            </w:r>
          </w:p>
        </w:tc>
      </w:tr>
      <w:tr w:rsidR="00C4006B" w:rsidRPr="000E6B34" w:rsidTr="00C4006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г. Сатка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</w:t>
            </w:r>
            <w:r w:rsidRPr="000E6B3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7</w:t>
            </w:r>
            <w:r w:rsidRPr="000E6B34">
              <w:rPr>
                <w:sz w:val="18"/>
                <w:szCs w:val="18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E6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0E6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E6B34"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2 000,00</w:t>
            </w:r>
          </w:p>
        </w:tc>
      </w:tr>
      <w:tr w:rsidR="00C4006B" w:rsidRPr="000E6B34" w:rsidTr="00C4006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г.Бакал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</w:t>
            </w:r>
            <w:r w:rsidRPr="000E6B34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  <w:r w:rsidR="007F695F" w:rsidRPr="000E6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7F695F" w:rsidRPr="000E6B34">
              <w:rPr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1424,80</w:t>
            </w:r>
          </w:p>
        </w:tc>
      </w:tr>
      <w:tr w:rsidR="00C4006B" w:rsidRPr="000E6B34" w:rsidTr="00C4006B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 п. Сулея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190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C4006B" w:rsidRPr="000E6B34" w:rsidTr="00190AB2">
        <w:trPr>
          <w:trHeight w:val="555"/>
        </w:trPr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7 527,70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5 474,80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5 474,80</w:t>
            </w:r>
          </w:p>
        </w:tc>
      </w:tr>
      <w:tr w:rsidR="00C4006B" w:rsidRPr="000E6B34" w:rsidTr="00C4006B">
        <w:trPr>
          <w:trHeight w:val="1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lastRenderedPageBreak/>
              <w:t>8.02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Озеленение  территории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г. Бакал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Озеленение территории жилых массивов, парков, скверов, территорий общего пользования (посадка деревьев различных пород и сортов, создание живых изгородей и бордюров из различных кустарников, деревьев и декоративных растений, создание клумб, цветников, газонов, уход за растениями (полив, обрезка, корчевание пней, прочее), содержание и уход за зелеными насаждениями на общественных территориях. средняя степень приоритетности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  <w:r w:rsidR="007F695F"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1 000,00</w:t>
            </w:r>
          </w:p>
        </w:tc>
      </w:tr>
      <w:tr w:rsidR="00C4006B" w:rsidRPr="000E6B34" w:rsidTr="00C4006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р.п. Бердяуш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660,00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660,00</w:t>
            </w:r>
          </w:p>
        </w:tc>
      </w:tr>
      <w:tr w:rsidR="00C4006B" w:rsidRPr="000E6B34" w:rsidTr="00C4006B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п. Сулея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7F695F" w:rsidRPr="000E6B34">
              <w:rPr>
                <w:sz w:val="18"/>
                <w:szCs w:val="18"/>
              </w:rPr>
              <w:t>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500,00</w:t>
            </w:r>
          </w:p>
        </w:tc>
      </w:tr>
      <w:tr w:rsidR="00C4006B" w:rsidRPr="000E6B34" w:rsidTr="00C4006B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г. Сатка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</w:t>
            </w:r>
            <w:r w:rsidR="007F695F" w:rsidRPr="000E6B34">
              <w:rPr>
                <w:sz w:val="18"/>
                <w:szCs w:val="18"/>
              </w:rPr>
              <w:t>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5 500,00</w:t>
            </w:r>
          </w:p>
        </w:tc>
      </w:tr>
      <w:tr w:rsidR="00C4006B" w:rsidRPr="000E6B34" w:rsidTr="00C4006B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 xml:space="preserve"> р.п. Межевой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5F" w:rsidRPr="000E6B34" w:rsidRDefault="007F695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10.01.202</w:t>
            </w:r>
            <w:r w:rsidR="00C4006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30.11.202</w:t>
            </w:r>
            <w:r w:rsidR="00536DA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F695F" w:rsidRPr="000E6B34">
              <w:rPr>
                <w:sz w:val="18"/>
                <w:szCs w:val="18"/>
              </w:rPr>
              <w:t>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F695F" w:rsidRPr="000E6B34">
              <w:rPr>
                <w:sz w:val="18"/>
                <w:szCs w:val="18"/>
              </w:rPr>
              <w:t>00,00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sz w:val="18"/>
                <w:szCs w:val="18"/>
              </w:rPr>
            </w:pPr>
            <w:r w:rsidRPr="000E6B34">
              <w:rPr>
                <w:sz w:val="18"/>
                <w:szCs w:val="18"/>
              </w:rPr>
              <w:t>600,00</w:t>
            </w:r>
          </w:p>
        </w:tc>
      </w:tr>
      <w:tr w:rsidR="00C4006B" w:rsidRPr="000E6B34" w:rsidTr="00190AB2">
        <w:trPr>
          <w:trHeight w:val="615"/>
        </w:trPr>
        <w:tc>
          <w:tcPr>
            <w:tcW w:w="10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95F" w:rsidRPr="000E6B34" w:rsidRDefault="00C40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8 500,00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C400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8 260,00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F" w:rsidRPr="000E6B34" w:rsidRDefault="007F695F">
            <w:pPr>
              <w:jc w:val="center"/>
              <w:rPr>
                <w:b/>
                <w:bCs/>
                <w:sz w:val="18"/>
                <w:szCs w:val="18"/>
              </w:rPr>
            </w:pPr>
            <w:r w:rsidRPr="000E6B34">
              <w:rPr>
                <w:b/>
                <w:bCs/>
                <w:sz w:val="18"/>
                <w:szCs w:val="18"/>
              </w:rPr>
              <w:t>8 260,00</w:t>
            </w:r>
          </w:p>
        </w:tc>
      </w:tr>
      <w:tr w:rsidR="00190AB2" w:rsidRPr="000E6B34" w:rsidTr="00073907">
        <w:trPr>
          <w:trHeight w:val="615"/>
        </w:trPr>
        <w:tc>
          <w:tcPr>
            <w:tcW w:w="1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B2" w:rsidRPr="00190AB2" w:rsidRDefault="00190AB2">
            <w:pPr>
              <w:jc w:val="center"/>
              <w:rPr>
                <w:sz w:val="18"/>
                <w:szCs w:val="18"/>
              </w:rPr>
            </w:pPr>
            <w:r w:rsidRPr="00190AB2">
              <w:rPr>
                <w:sz w:val="18"/>
                <w:szCs w:val="18"/>
              </w:rPr>
              <w:t xml:space="preserve">План </w:t>
            </w:r>
            <w:proofErr w:type="spellStart"/>
            <w:r>
              <w:rPr>
                <w:sz w:val="18"/>
                <w:szCs w:val="18"/>
              </w:rPr>
              <w:t>раходов</w:t>
            </w:r>
            <w:proofErr w:type="spellEnd"/>
            <w:r w:rsidRPr="00190AB2">
              <w:rPr>
                <w:sz w:val="18"/>
                <w:szCs w:val="18"/>
              </w:rPr>
              <w:t xml:space="preserve"> Саткинского муниципального района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AB2" w:rsidRDefault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20 527,70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B2" w:rsidRDefault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21 734,80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B2" w:rsidRPr="000E6B34" w:rsidRDefault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23 012,80</w:t>
            </w:r>
          </w:p>
        </w:tc>
      </w:tr>
      <w:tr w:rsidR="00190AB2" w:rsidRPr="000E6B34" w:rsidTr="00582D01">
        <w:trPr>
          <w:trHeight w:val="615"/>
        </w:trPr>
        <w:tc>
          <w:tcPr>
            <w:tcW w:w="1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B2" w:rsidRPr="00190AB2" w:rsidRDefault="00190AB2" w:rsidP="00190AB2">
            <w:pPr>
              <w:jc w:val="center"/>
              <w:rPr>
                <w:sz w:val="18"/>
                <w:szCs w:val="18"/>
              </w:rPr>
            </w:pPr>
            <w:r w:rsidRPr="00190AB2">
              <w:rPr>
                <w:sz w:val="18"/>
                <w:szCs w:val="18"/>
              </w:rPr>
              <w:t xml:space="preserve">План </w:t>
            </w:r>
            <w:r>
              <w:rPr>
                <w:sz w:val="18"/>
                <w:szCs w:val="18"/>
              </w:rPr>
              <w:t>доходов</w:t>
            </w:r>
            <w:r w:rsidRPr="00190AB2">
              <w:rPr>
                <w:sz w:val="18"/>
                <w:szCs w:val="18"/>
              </w:rPr>
              <w:t xml:space="preserve"> Саткинского муниципального района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AB2" w:rsidRDefault="00190AB2" w:rsidP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20 527,70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B2" w:rsidRDefault="00190AB2" w:rsidP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21 734,80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B2" w:rsidRDefault="00190AB2" w:rsidP="00190A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23 012,80</w:t>
            </w:r>
          </w:p>
        </w:tc>
      </w:tr>
    </w:tbl>
    <w:p w:rsidR="000E1652" w:rsidRPr="003D49B4" w:rsidRDefault="000E1652" w:rsidP="000E6B34">
      <w:pPr>
        <w:pStyle w:val="a3"/>
        <w:spacing w:before="0" w:beforeAutospacing="0" w:after="0" w:afterAutospacing="0"/>
        <w:ind w:firstLine="567"/>
      </w:pPr>
    </w:p>
    <w:sectPr w:rsidR="000E1652" w:rsidRPr="003D49B4" w:rsidSect="00C4006B">
      <w:pgSz w:w="16838" w:h="11906" w:orient="landscape"/>
      <w:pgMar w:top="567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6D" w:rsidRDefault="005F066D">
      <w:r>
        <w:separator/>
      </w:r>
    </w:p>
  </w:endnote>
  <w:endnote w:type="continuationSeparator" w:id="0">
    <w:p w:rsidR="005F066D" w:rsidRDefault="005F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6D" w:rsidRDefault="005F066D">
      <w:r>
        <w:separator/>
      </w:r>
    </w:p>
  </w:footnote>
  <w:footnote w:type="continuationSeparator" w:id="0">
    <w:p w:rsidR="005F066D" w:rsidRDefault="005F0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EC6D50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EC6D50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77CD">
      <w:rPr>
        <w:rStyle w:val="a8"/>
        <w:noProof/>
      </w:rPr>
      <w:t>4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0A06BF"/>
    <w:multiLevelType w:val="hybridMultilevel"/>
    <w:tmpl w:val="E836E0BE"/>
    <w:lvl w:ilvl="0" w:tplc="71CAD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62B1A7C"/>
    <w:multiLevelType w:val="hybridMultilevel"/>
    <w:tmpl w:val="B606AC2C"/>
    <w:lvl w:ilvl="0" w:tplc="67F0E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0F2879"/>
    <w:multiLevelType w:val="hybridMultilevel"/>
    <w:tmpl w:val="F588FBEC"/>
    <w:lvl w:ilvl="0" w:tplc="0BE4A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CE"/>
    <w:rsid w:val="000102EA"/>
    <w:rsid w:val="000377CE"/>
    <w:rsid w:val="000459B9"/>
    <w:rsid w:val="00045ED0"/>
    <w:rsid w:val="0006236C"/>
    <w:rsid w:val="0006559E"/>
    <w:rsid w:val="000834D9"/>
    <w:rsid w:val="000A2345"/>
    <w:rsid w:val="000C51AE"/>
    <w:rsid w:val="000C77CD"/>
    <w:rsid w:val="000D015D"/>
    <w:rsid w:val="000D2B47"/>
    <w:rsid w:val="000E1652"/>
    <w:rsid w:val="000E6B34"/>
    <w:rsid w:val="00101365"/>
    <w:rsid w:val="0012051C"/>
    <w:rsid w:val="001214C4"/>
    <w:rsid w:val="00126F17"/>
    <w:rsid w:val="00127080"/>
    <w:rsid w:val="001344A4"/>
    <w:rsid w:val="00142B8D"/>
    <w:rsid w:val="00145BC9"/>
    <w:rsid w:val="0015590A"/>
    <w:rsid w:val="00182431"/>
    <w:rsid w:val="00190AB2"/>
    <w:rsid w:val="00190F19"/>
    <w:rsid w:val="00196DC0"/>
    <w:rsid w:val="001C01A0"/>
    <w:rsid w:val="001C1652"/>
    <w:rsid w:val="001D1E31"/>
    <w:rsid w:val="001D5AD2"/>
    <w:rsid w:val="00201DA2"/>
    <w:rsid w:val="00210652"/>
    <w:rsid w:val="00231C63"/>
    <w:rsid w:val="00233786"/>
    <w:rsid w:val="002474DA"/>
    <w:rsid w:val="00251C43"/>
    <w:rsid w:val="00263602"/>
    <w:rsid w:val="0029296B"/>
    <w:rsid w:val="002A2B4C"/>
    <w:rsid w:val="002A34B3"/>
    <w:rsid w:val="002D43D1"/>
    <w:rsid w:val="003100C6"/>
    <w:rsid w:val="00310B98"/>
    <w:rsid w:val="003154C9"/>
    <w:rsid w:val="00343B05"/>
    <w:rsid w:val="00345604"/>
    <w:rsid w:val="00352FC9"/>
    <w:rsid w:val="003577D3"/>
    <w:rsid w:val="003754D6"/>
    <w:rsid w:val="00392C49"/>
    <w:rsid w:val="00395242"/>
    <w:rsid w:val="003A2F82"/>
    <w:rsid w:val="003A4CF6"/>
    <w:rsid w:val="003B10F2"/>
    <w:rsid w:val="003D3625"/>
    <w:rsid w:val="003D49B4"/>
    <w:rsid w:val="004077F7"/>
    <w:rsid w:val="004173B5"/>
    <w:rsid w:val="00426A42"/>
    <w:rsid w:val="00436BAD"/>
    <w:rsid w:val="004527FF"/>
    <w:rsid w:val="00453A8A"/>
    <w:rsid w:val="0045732B"/>
    <w:rsid w:val="004927CE"/>
    <w:rsid w:val="00493475"/>
    <w:rsid w:val="004A3A06"/>
    <w:rsid w:val="004A4230"/>
    <w:rsid w:val="004B3F48"/>
    <w:rsid w:val="004B436C"/>
    <w:rsid w:val="004D46F3"/>
    <w:rsid w:val="0051286D"/>
    <w:rsid w:val="00512C4A"/>
    <w:rsid w:val="00521C6B"/>
    <w:rsid w:val="00523B74"/>
    <w:rsid w:val="00523BCA"/>
    <w:rsid w:val="00535833"/>
    <w:rsid w:val="00536DA1"/>
    <w:rsid w:val="0059680C"/>
    <w:rsid w:val="00597C51"/>
    <w:rsid w:val="005B5123"/>
    <w:rsid w:val="005D62CA"/>
    <w:rsid w:val="005F066D"/>
    <w:rsid w:val="00602364"/>
    <w:rsid w:val="0060571F"/>
    <w:rsid w:val="006127EE"/>
    <w:rsid w:val="00623CF4"/>
    <w:rsid w:val="006437E1"/>
    <w:rsid w:val="00647E2B"/>
    <w:rsid w:val="006674DA"/>
    <w:rsid w:val="006734ED"/>
    <w:rsid w:val="00680094"/>
    <w:rsid w:val="006B0C1B"/>
    <w:rsid w:val="006D157D"/>
    <w:rsid w:val="006D5ABE"/>
    <w:rsid w:val="0076115D"/>
    <w:rsid w:val="0078091C"/>
    <w:rsid w:val="00782976"/>
    <w:rsid w:val="00784BF6"/>
    <w:rsid w:val="00792107"/>
    <w:rsid w:val="00793DF5"/>
    <w:rsid w:val="007A5719"/>
    <w:rsid w:val="007E5D92"/>
    <w:rsid w:val="007F3231"/>
    <w:rsid w:val="007F695F"/>
    <w:rsid w:val="008117CA"/>
    <w:rsid w:val="008255BA"/>
    <w:rsid w:val="00863999"/>
    <w:rsid w:val="008673F2"/>
    <w:rsid w:val="00867BDA"/>
    <w:rsid w:val="00872DC7"/>
    <w:rsid w:val="00876F93"/>
    <w:rsid w:val="00890E4B"/>
    <w:rsid w:val="00892772"/>
    <w:rsid w:val="008B3316"/>
    <w:rsid w:val="008C7978"/>
    <w:rsid w:val="008E446B"/>
    <w:rsid w:val="008E77A7"/>
    <w:rsid w:val="00921F8B"/>
    <w:rsid w:val="00922CDE"/>
    <w:rsid w:val="00936056"/>
    <w:rsid w:val="009431B7"/>
    <w:rsid w:val="009434F7"/>
    <w:rsid w:val="00943BBB"/>
    <w:rsid w:val="00952931"/>
    <w:rsid w:val="00957065"/>
    <w:rsid w:val="00972F57"/>
    <w:rsid w:val="00987D71"/>
    <w:rsid w:val="009A4FC5"/>
    <w:rsid w:val="009B342C"/>
    <w:rsid w:val="009B4B95"/>
    <w:rsid w:val="009D08DF"/>
    <w:rsid w:val="009E4B19"/>
    <w:rsid w:val="009F4925"/>
    <w:rsid w:val="00A229AB"/>
    <w:rsid w:val="00A47549"/>
    <w:rsid w:val="00A55C23"/>
    <w:rsid w:val="00A65B9A"/>
    <w:rsid w:val="00A66162"/>
    <w:rsid w:val="00A675A3"/>
    <w:rsid w:val="00AA7CBD"/>
    <w:rsid w:val="00AB37EF"/>
    <w:rsid w:val="00AF1BD6"/>
    <w:rsid w:val="00AF473F"/>
    <w:rsid w:val="00B02DE0"/>
    <w:rsid w:val="00B135E8"/>
    <w:rsid w:val="00B17948"/>
    <w:rsid w:val="00B2389A"/>
    <w:rsid w:val="00B31762"/>
    <w:rsid w:val="00B4590C"/>
    <w:rsid w:val="00B47222"/>
    <w:rsid w:val="00B74F7A"/>
    <w:rsid w:val="00B959B8"/>
    <w:rsid w:val="00B95A44"/>
    <w:rsid w:val="00BA2BDD"/>
    <w:rsid w:val="00BA55CE"/>
    <w:rsid w:val="00BC2128"/>
    <w:rsid w:val="00BC44B0"/>
    <w:rsid w:val="00BC478C"/>
    <w:rsid w:val="00BD5DFC"/>
    <w:rsid w:val="00BF6042"/>
    <w:rsid w:val="00C03057"/>
    <w:rsid w:val="00C4006B"/>
    <w:rsid w:val="00C43C08"/>
    <w:rsid w:val="00C5344D"/>
    <w:rsid w:val="00C64CA4"/>
    <w:rsid w:val="00C72B1E"/>
    <w:rsid w:val="00C80681"/>
    <w:rsid w:val="00C83E2C"/>
    <w:rsid w:val="00C84492"/>
    <w:rsid w:val="00C92199"/>
    <w:rsid w:val="00CB5AEC"/>
    <w:rsid w:val="00CF13F2"/>
    <w:rsid w:val="00CF4403"/>
    <w:rsid w:val="00D16CE7"/>
    <w:rsid w:val="00D208AF"/>
    <w:rsid w:val="00D342B3"/>
    <w:rsid w:val="00D4034F"/>
    <w:rsid w:val="00D52A25"/>
    <w:rsid w:val="00D57902"/>
    <w:rsid w:val="00D6462D"/>
    <w:rsid w:val="00D907F4"/>
    <w:rsid w:val="00DA0043"/>
    <w:rsid w:val="00DA5C28"/>
    <w:rsid w:val="00DA7A22"/>
    <w:rsid w:val="00DB1C4F"/>
    <w:rsid w:val="00DE3AA9"/>
    <w:rsid w:val="00DE4407"/>
    <w:rsid w:val="00E42711"/>
    <w:rsid w:val="00E44203"/>
    <w:rsid w:val="00E468B3"/>
    <w:rsid w:val="00E47CD2"/>
    <w:rsid w:val="00E73D25"/>
    <w:rsid w:val="00E76430"/>
    <w:rsid w:val="00EB6215"/>
    <w:rsid w:val="00EC6D50"/>
    <w:rsid w:val="00F008AD"/>
    <w:rsid w:val="00F2057A"/>
    <w:rsid w:val="00F4767B"/>
    <w:rsid w:val="00F61043"/>
    <w:rsid w:val="00F6317C"/>
    <w:rsid w:val="00F7415B"/>
    <w:rsid w:val="00F97B3C"/>
    <w:rsid w:val="00FA4848"/>
    <w:rsid w:val="00FB0C52"/>
    <w:rsid w:val="00FC082B"/>
    <w:rsid w:val="00FC3E02"/>
    <w:rsid w:val="00FD78C6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C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0E165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67C6A2-CAD4-4D03-B0B9-5EF54973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subject/>
  <dc:creator>UserXP</dc:creator>
  <cp:keywords/>
  <dc:description/>
  <cp:lastModifiedBy>marele</cp:lastModifiedBy>
  <cp:revision>12</cp:revision>
  <cp:lastPrinted>2023-11-07T03:18:00Z</cp:lastPrinted>
  <dcterms:created xsi:type="dcterms:W3CDTF">2023-02-20T05:15:00Z</dcterms:created>
  <dcterms:modified xsi:type="dcterms:W3CDTF">2023-11-10T09:43:00Z</dcterms:modified>
</cp:coreProperties>
</file>