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7A" w:rsidRPr="00F518EE" w:rsidRDefault="007F7E7A" w:rsidP="007F7E7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7F7E7A" w:rsidRPr="00F518EE" w:rsidRDefault="007F7E7A" w:rsidP="007F7E7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7F7E7A" w:rsidRPr="00F518EE" w:rsidRDefault="007F7E7A" w:rsidP="007F7E7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</w:t>
      </w:r>
      <w:r w:rsidR="00015FF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25 декабря 2024 </w:t>
      </w:r>
      <w:r w:rsidR="00A4664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года № </w:t>
      </w:r>
      <w:r w:rsidR="00015FF7">
        <w:rPr>
          <w:rFonts w:ascii="Times New Roman" w:eastAsia="Times New Roman" w:hAnsi="Times New Roman" w:cs="Times New Roman"/>
          <w:color w:val="000000"/>
          <w:sz w:val="24"/>
          <w:szCs w:val="28"/>
        </w:rPr>
        <w:t>699</w:t>
      </w:r>
    </w:p>
    <w:p w:rsidR="007F7E7A" w:rsidRPr="0059538D" w:rsidRDefault="007F7E7A" w:rsidP="007F7E7A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Cs w:val="28"/>
        </w:rPr>
        <w:t>10.11.202</w:t>
      </w:r>
      <w:r w:rsidR="007B02D2">
        <w:rPr>
          <w:rFonts w:ascii="Times New Roman" w:eastAsia="Times New Roman" w:hAnsi="Times New Roman" w:cs="Times New Roman"/>
          <w:bCs/>
          <w:szCs w:val="28"/>
        </w:rPr>
        <w:t xml:space="preserve">3 </w:t>
      </w:r>
      <w:r w:rsidRPr="0059538D">
        <w:rPr>
          <w:rFonts w:ascii="Times New Roman" w:eastAsia="Times New Roman" w:hAnsi="Times New Roman" w:cs="Times New Roman"/>
          <w:bCs/>
          <w:szCs w:val="28"/>
        </w:rPr>
        <w:t>№</w:t>
      </w:r>
      <w:r w:rsidR="002A588A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="007B02D2">
        <w:rPr>
          <w:rFonts w:ascii="Times New Roman" w:eastAsia="Times New Roman" w:hAnsi="Times New Roman" w:cs="Times New Roman"/>
          <w:bCs/>
          <w:szCs w:val="28"/>
        </w:rPr>
        <w:t>672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</w:t>
      </w:r>
      <w:bookmarkStart w:id="0" w:name="_GoBack"/>
      <w:bookmarkEnd w:id="0"/>
      <w:r w:rsidRPr="0059538D">
        <w:rPr>
          <w:rFonts w:ascii="Times New Roman" w:eastAsia="Times New Roman" w:hAnsi="Times New Roman" w:cs="Times New Roman"/>
          <w:bCs/>
          <w:szCs w:val="28"/>
        </w:rPr>
        <w:t xml:space="preserve">бюджета Саткинского </w:t>
      </w:r>
      <w:r>
        <w:rPr>
          <w:rFonts w:ascii="Times New Roman" w:eastAsia="Times New Roman" w:hAnsi="Times New Roman" w:cs="Times New Roman"/>
          <w:bCs/>
          <w:szCs w:val="28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7F7E7A" w:rsidRPr="0059538D" w:rsidRDefault="00B660D3" w:rsidP="006B0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01.06.2023г.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B02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>, в соответствии с пунктом 3.2 статьи 160.1</w:t>
      </w:r>
      <w:r w:rsidR="00396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F2D" w:rsidRPr="0059538D">
        <w:rPr>
          <w:rFonts w:ascii="Times New Roman" w:eastAsia="Times New Roman" w:hAnsi="Times New Roman" w:cs="Times New Roman"/>
          <w:sz w:val="24"/>
          <w:szCs w:val="24"/>
        </w:rPr>
        <w:t>Бюджетного кодекса Российской Федерации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Положением «О бюджетном процессе в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«Саткинское городское поселение», 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A6A">
        <w:rPr>
          <w:rFonts w:ascii="Times New Roman" w:eastAsia="Times New Roman" w:hAnsi="Times New Roman" w:cs="Times New Roman"/>
          <w:sz w:val="24"/>
          <w:szCs w:val="24"/>
        </w:rPr>
        <w:t>от 19.12.2007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 xml:space="preserve"> № 205/32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3E" w:rsidRDefault="006B083E" w:rsidP="006B083E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поселения, утвержденного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21AD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221AD1">
        <w:rPr>
          <w:rFonts w:ascii="Times New Roman" w:eastAsia="Times New Roman" w:hAnsi="Times New Roman" w:cs="Times New Roman"/>
          <w:bCs/>
          <w:sz w:val="24"/>
          <w:szCs w:val="24"/>
        </w:rPr>
        <w:t xml:space="preserve"> 672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CF0DD0" w:rsidRDefault="00CF0DD0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0DD0" w:rsidRDefault="00CF0DD0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72B" w:rsidRDefault="0056272B" w:rsidP="002B6BAF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BAF" w:rsidRDefault="00B90B54" w:rsidP="000649BB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</w:t>
      </w:r>
      <w:r w:rsidR="002B6BAF">
        <w:rPr>
          <w:rFonts w:ascii="Times New Roman" w:eastAsia="Times New Roman" w:hAnsi="Times New Roman" w:cs="Times New Roman"/>
          <w:bCs/>
          <w:sz w:val="24"/>
          <w:szCs w:val="24"/>
        </w:rPr>
        <w:t>строк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B6BA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63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51"/>
        <w:gridCol w:w="2835"/>
        <w:gridCol w:w="5649"/>
      </w:tblGrid>
      <w:tr w:rsidR="00717D2E" w:rsidRPr="00977252" w:rsidTr="00B90B54">
        <w:trPr>
          <w:trHeight w:val="1315"/>
          <w:jc w:val="center"/>
        </w:trPr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D2E" w:rsidRPr="00717D2E" w:rsidRDefault="00B90B54" w:rsidP="00B90B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2E" w:rsidRPr="00717D2E" w:rsidRDefault="00B90B54" w:rsidP="00717D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2 02 25555 13 0000 150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2E" w:rsidRPr="00717D2E" w:rsidRDefault="00B90B54" w:rsidP="00B90B54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9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</w:tbl>
    <w:p w:rsidR="00B90B54" w:rsidRDefault="00B90B54" w:rsidP="00CF0DD0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90B54" w:rsidRDefault="00B90B54" w:rsidP="00CF0DD0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дополнить строкой:</w:t>
      </w:r>
    </w:p>
    <w:tbl>
      <w:tblPr>
        <w:tblW w:w="963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51"/>
        <w:gridCol w:w="2835"/>
        <w:gridCol w:w="5649"/>
      </w:tblGrid>
      <w:tr w:rsidR="00B90B54" w:rsidRPr="00977252" w:rsidTr="0098145F">
        <w:trPr>
          <w:trHeight w:val="1315"/>
          <w:jc w:val="center"/>
        </w:trPr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B54" w:rsidRPr="00717D2E" w:rsidRDefault="00B90B54" w:rsidP="009814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54" w:rsidRPr="00717D2E" w:rsidRDefault="00B90B54" w:rsidP="00B90B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599 </w:t>
            </w:r>
            <w:r w:rsidRPr="00B9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13 0000 150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4" w:rsidRPr="00717D2E" w:rsidRDefault="00B90B54" w:rsidP="0098145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90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0649BB" w:rsidRPr="00977252" w:rsidRDefault="000649BB" w:rsidP="00CF0DD0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A3F74" w:rsidRDefault="00C30E1B" w:rsidP="002E3A6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Pr="000A3F7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C30E1B" w:rsidRPr="000A3F74" w:rsidRDefault="00C30E1B" w:rsidP="002E3A6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 и применяется к правоотношениям, возникшим с 01.01.202</w:t>
      </w:r>
      <w:r w:rsidR="00221A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9666D" w:rsidRDefault="00C9666D" w:rsidP="00C9666D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232" w:rsidRDefault="00693232" w:rsidP="00C9666D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B54" w:rsidRDefault="00B90B54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Главы</w:t>
      </w:r>
      <w:r w:rsidR="002E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221AD1" w:rsidRDefault="002E3A6A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Саткинского муниципального района                                               </w:t>
      </w:r>
      <w:r w:rsidR="00015FF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90B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54">
        <w:rPr>
          <w:rFonts w:ascii="Times New Roman" w:eastAsia="Times New Roman" w:hAnsi="Times New Roman" w:cs="Times New Roman"/>
          <w:sz w:val="24"/>
          <w:szCs w:val="24"/>
        </w:rPr>
        <w:t>М.С. Крохин</w:t>
      </w: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B90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5C" w:rsidRDefault="001B0C5C" w:rsidP="00015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0C5C" w:rsidSect="00E17F7E">
      <w:headerReference w:type="default" r:id="rId9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5E" w:rsidRDefault="00AE405E" w:rsidP="00E17F7E">
      <w:pPr>
        <w:spacing w:after="0" w:line="240" w:lineRule="auto"/>
      </w:pPr>
      <w:r>
        <w:separator/>
      </w:r>
    </w:p>
  </w:endnote>
  <w:endnote w:type="continuationSeparator" w:id="0">
    <w:p w:rsidR="00AE405E" w:rsidRDefault="00AE405E" w:rsidP="00E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5E" w:rsidRDefault="00AE405E" w:rsidP="00E17F7E">
      <w:pPr>
        <w:spacing w:after="0" w:line="240" w:lineRule="auto"/>
      </w:pPr>
      <w:r>
        <w:separator/>
      </w:r>
    </w:p>
  </w:footnote>
  <w:footnote w:type="continuationSeparator" w:id="0">
    <w:p w:rsidR="00AE405E" w:rsidRDefault="00AE405E" w:rsidP="00E1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48409"/>
      <w:docPartObj>
        <w:docPartGallery w:val="Page Numbers (Top of Page)"/>
        <w:docPartUnique/>
      </w:docPartObj>
    </w:sdtPr>
    <w:sdtContent>
      <w:p w:rsidR="00AA7210" w:rsidRDefault="00A20177">
        <w:pPr>
          <w:pStyle w:val="a4"/>
          <w:jc w:val="center"/>
        </w:pPr>
        <w:r>
          <w:fldChar w:fldCharType="begin"/>
        </w:r>
        <w:r w:rsidR="00AA7210">
          <w:instrText>PAGE   \* MERGEFORMAT</w:instrText>
        </w:r>
        <w:r>
          <w:fldChar w:fldCharType="separate"/>
        </w:r>
        <w:r w:rsidR="00015FF7">
          <w:rPr>
            <w:noProof/>
          </w:rPr>
          <w:t>2</w:t>
        </w:r>
        <w:r>
          <w:fldChar w:fldCharType="end"/>
        </w:r>
      </w:p>
    </w:sdtContent>
  </w:sdt>
  <w:p w:rsidR="00AA7210" w:rsidRDefault="00AA72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16572"/>
    <w:multiLevelType w:val="hybridMultilevel"/>
    <w:tmpl w:val="229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57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468E1"/>
    <w:multiLevelType w:val="hybridMultilevel"/>
    <w:tmpl w:val="B5367BCE"/>
    <w:lvl w:ilvl="0" w:tplc="52202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B41AA"/>
    <w:multiLevelType w:val="multilevel"/>
    <w:tmpl w:val="C408FE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63C71153"/>
    <w:multiLevelType w:val="hybridMultilevel"/>
    <w:tmpl w:val="E7180D0A"/>
    <w:lvl w:ilvl="0" w:tplc="D7C41D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9B4342"/>
    <w:multiLevelType w:val="hybridMultilevel"/>
    <w:tmpl w:val="73F60504"/>
    <w:lvl w:ilvl="0" w:tplc="6C6AB99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F7A3F1E"/>
    <w:multiLevelType w:val="hybridMultilevel"/>
    <w:tmpl w:val="D9AE8B50"/>
    <w:lvl w:ilvl="0" w:tplc="AF980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15FF7"/>
    <w:rsid w:val="000649BB"/>
    <w:rsid w:val="000A3F74"/>
    <w:rsid w:val="000F647F"/>
    <w:rsid w:val="00114E77"/>
    <w:rsid w:val="0019601B"/>
    <w:rsid w:val="001A0804"/>
    <w:rsid w:val="001B0C5C"/>
    <w:rsid w:val="001D6EDA"/>
    <w:rsid w:val="001E3E45"/>
    <w:rsid w:val="00221AD1"/>
    <w:rsid w:val="002A588A"/>
    <w:rsid w:val="002B6BAF"/>
    <w:rsid w:val="002C3FAC"/>
    <w:rsid w:val="002C5B4E"/>
    <w:rsid w:val="002E3A6A"/>
    <w:rsid w:val="002F5414"/>
    <w:rsid w:val="003043E3"/>
    <w:rsid w:val="00347E65"/>
    <w:rsid w:val="00396F2D"/>
    <w:rsid w:val="004C1736"/>
    <w:rsid w:val="0056272B"/>
    <w:rsid w:val="005B3D3E"/>
    <w:rsid w:val="0062221E"/>
    <w:rsid w:val="00634F89"/>
    <w:rsid w:val="006526AF"/>
    <w:rsid w:val="00693232"/>
    <w:rsid w:val="006B083E"/>
    <w:rsid w:val="006B75C6"/>
    <w:rsid w:val="00701598"/>
    <w:rsid w:val="00717D2E"/>
    <w:rsid w:val="007664ED"/>
    <w:rsid w:val="00787AAB"/>
    <w:rsid w:val="007B02D2"/>
    <w:rsid w:val="007E4718"/>
    <w:rsid w:val="007F4BD5"/>
    <w:rsid w:val="007F7E7A"/>
    <w:rsid w:val="008A7495"/>
    <w:rsid w:val="008B3460"/>
    <w:rsid w:val="008D1B66"/>
    <w:rsid w:val="00923637"/>
    <w:rsid w:val="00977252"/>
    <w:rsid w:val="00A163F6"/>
    <w:rsid w:val="00A20177"/>
    <w:rsid w:val="00A36C97"/>
    <w:rsid w:val="00A43A36"/>
    <w:rsid w:val="00A4664D"/>
    <w:rsid w:val="00A5182E"/>
    <w:rsid w:val="00A6470C"/>
    <w:rsid w:val="00A71684"/>
    <w:rsid w:val="00AA7210"/>
    <w:rsid w:val="00AE405E"/>
    <w:rsid w:val="00AF5E90"/>
    <w:rsid w:val="00B660D3"/>
    <w:rsid w:val="00B90B54"/>
    <w:rsid w:val="00BB4AA9"/>
    <w:rsid w:val="00BE0AE3"/>
    <w:rsid w:val="00C30E1B"/>
    <w:rsid w:val="00C81ACB"/>
    <w:rsid w:val="00C9666D"/>
    <w:rsid w:val="00CF0DD0"/>
    <w:rsid w:val="00D2176B"/>
    <w:rsid w:val="00D2517E"/>
    <w:rsid w:val="00D57462"/>
    <w:rsid w:val="00DB338B"/>
    <w:rsid w:val="00DE3323"/>
    <w:rsid w:val="00E17DBC"/>
    <w:rsid w:val="00E17F7E"/>
    <w:rsid w:val="00E72A87"/>
    <w:rsid w:val="00EC1C5A"/>
    <w:rsid w:val="00EF60EF"/>
    <w:rsid w:val="00F574E0"/>
    <w:rsid w:val="00F73CE2"/>
    <w:rsid w:val="00F94E84"/>
    <w:rsid w:val="00FC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E"/>
  </w:style>
  <w:style w:type="paragraph" w:styleId="a6">
    <w:name w:val="footer"/>
    <w:basedOn w:val="a"/>
    <w:link w:val="a7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E"/>
  </w:style>
  <w:style w:type="paragraph" w:styleId="a8">
    <w:name w:val="Balloon Text"/>
    <w:basedOn w:val="a"/>
    <w:link w:val="a9"/>
    <w:uiPriority w:val="99"/>
    <w:semiHidden/>
    <w:unhideWhenUsed/>
    <w:rsid w:val="00A1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645E-88FF-4B01-A445-E9AC9D0E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5</cp:revision>
  <cp:lastPrinted>2024-12-24T12:16:00Z</cp:lastPrinted>
  <dcterms:created xsi:type="dcterms:W3CDTF">2024-05-08T07:51:00Z</dcterms:created>
  <dcterms:modified xsi:type="dcterms:W3CDTF">2024-12-25T11:03:00Z</dcterms:modified>
</cp:coreProperties>
</file>