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C5E" w:rsidRPr="0006073D" w:rsidRDefault="00EC2C5E" w:rsidP="00EC2C5E">
      <w:pPr>
        <w:pStyle w:val="ConsPlusNormal"/>
        <w:spacing w:line="360" w:lineRule="auto"/>
        <w:ind w:left="5528"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6073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42DC9">
        <w:rPr>
          <w:rFonts w:ascii="Times New Roman" w:hAnsi="Times New Roman" w:cs="Times New Roman"/>
          <w:sz w:val="24"/>
          <w:szCs w:val="24"/>
        </w:rPr>
        <w:t>8</w:t>
      </w:r>
    </w:p>
    <w:p w:rsidR="00EC2C5E" w:rsidRPr="0006073D" w:rsidRDefault="00EC2C5E" w:rsidP="00EC2C5E">
      <w:pPr>
        <w:autoSpaceDE w:val="0"/>
        <w:autoSpaceDN w:val="0"/>
        <w:adjustRightInd w:val="0"/>
        <w:spacing w:line="360" w:lineRule="auto"/>
        <w:ind w:left="5528"/>
        <w:jc w:val="center"/>
        <w:rPr>
          <w:rFonts w:ascii="Times New Roman" w:hAnsi="Times New Roman" w:cs="Times New Roman"/>
          <w:sz w:val="24"/>
          <w:szCs w:val="24"/>
        </w:rPr>
      </w:pPr>
      <w:r w:rsidRPr="0006073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EC2C5E" w:rsidRPr="0006073D" w:rsidRDefault="00EC2C5E" w:rsidP="00EC2C5E">
      <w:pPr>
        <w:autoSpaceDE w:val="0"/>
        <w:autoSpaceDN w:val="0"/>
        <w:adjustRightInd w:val="0"/>
        <w:spacing w:line="360" w:lineRule="auto"/>
        <w:ind w:left="5528"/>
        <w:jc w:val="center"/>
        <w:rPr>
          <w:rFonts w:ascii="Times New Roman" w:hAnsi="Times New Roman" w:cs="Times New Roman"/>
          <w:sz w:val="24"/>
          <w:szCs w:val="24"/>
        </w:rPr>
      </w:pPr>
      <w:r w:rsidRPr="0006073D">
        <w:rPr>
          <w:rFonts w:ascii="Times New Roman" w:hAnsi="Times New Roman" w:cs="Times New Roman"/>
          <w:sz w:val="24"/>
          <w:szCs w:val="24"/>
        </w:rPr>
        <w:t xml:space="preserve">Саткинского муниципального района </w:t>
      </w:r>
    </w:p>
    <w:p w:rsidR="00EC2C5E" w:rsidRPr="0006073D" w:rsidRDefault="00EC2C5E" w:rsidP="00EC2C5E">
      <w:pPr>
        <w:autoSpaceDE w:val="0"/>
        <w:autoSpaceDN w:val="0"/>
        <w:adjustRightInd w:val="0"/>
        <w:spacing w:line="360" w:lineRule="auto"/>
        <w:ind w:left="5528"/>
        <w:jc w:val="center"/>
        <w:rPr>
          <w:rFonts w:ascii="Times New Roman" w:hAnsi="Times New Roman" w:cs="Times New Roman"/>
          <w:sz w:val="24"/>
          <w:szCs w:val="24"/>
        </w:rPr>
      </w:pPr>
      <w:r w:rsidRPr="0006073D">
        <w:rPr>
          <w:rFonts w:ascii="Times New Roman" w:hAnsi="Times New Roman" w:cs="Times New Roman"/>
          <w:sz w:val="24"/>
          <w:szCs w:val="24"/>
        </w:rPr>
        <w:t xml:space="preserve">от </w:t>
      </w:r>
      <w:r w:rsidR="00D8186B">
        <w:rPr>
          <w:rFonts w:ascii="Times New Roman" w:hAnsi="Times New Roman" w:cs="Times New Roman"/>
          <w:sz w:val="24"/>
          <w:szCs w:val="24"/>
        </w:rPr>
        <w:t>02.12.2020</w:t>
      </w:r>
      <w:r w:rsidR="00D8186B" w:rsidRPr="00D2223F">
        <w:rPr>
          <w:rFonts w:ascii="Times New Roman" w:hAnsi="Times New Roman" w:cs="Times New Roman"/>
          <w:sz w:val="24"/>
          <w:szCs w:val="24"/>
        </w:rPr>
        <w:t xml:space="preserve"> №</w:t>
      </w:r>
      <w:r w:rsidR="00D8186B">
        <w:rPr>
          <w:rFonts w:ascii="Times New Roman" w:hAnsi="Times New Roman" w:cs="Times New Roman"/>
          <w:sz w:val="24"/>
          <w:szCs w:val="24"/>
        </w:rPr>
        <w:t>731</w:t>
      </w:r>
    </w:p>
    <w:p w:rsidR="00EC2C5E" w:rsidRPr="0006073D" w:rsidRDefault="00EC2C5E" w:rsidP="0006073D">
      <w:pPr>
        <w:pStyle w:val="ConsPlusNormal"/>
        <w:ind w:left="7788"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6073D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8D59BB" w:rsidRPr="007905FC" w:rsidRDefault="008D59BB" w:rsidP="008D59BB">
      <w:pPr>
        <w:jc w:val="center"/>
        <w:rPr>
          <w:rFonts w:ascii="Times New Roman" w:hAnsi="Times New Roman" w:cs="Times New Roman"/>
          <w:sz w:val="22"/>
          <w:szCs w:val="22"/>
        </w:rPr>
      </w:pPr>
      <w:r w:rsidRPr="007905FC">
        <w:rPr>
          <w:rFonts w:ascii="Times New Roman" w:hAnsi="Times New Roman" w:cs="Times New Roman"/>
          <w:sz w:val="22"/>
          <w:szCs w:val="22"/>
        </w:rPr>
        <w:t>Перечень, размеры и порядок определения выплат</w:t>
      </w:r>
    </w:p>
    <w:p w:rsidR="008D59BB" w:rsidRPr="007905FC" w:rsidRDefault="008D59BB" w:rsidP="008D59BB">
      <w:pPr>
        <w:jc w:val="center"/>
        <w:rPr>
          <w:rFonts w:ascii="Times New Roman" w:hAnsi="Times New Roman" w:cs="Times New Roman"/>
          <w:sz w:val="22"/>
          <w:szCs w:val="22"/>
        </w:rPr>
      </w:pPr>
      <w:r w:rsidRPr="007905FC">
        <w:rPr>
          <w:rFonts w:ascii="Times New Roman" w:hAnsi="Times New Roman" w:cs="Times New Roman"/>
          <w:sz w:val="22"/>
          <w:szCs w:val="22"/>
        </w:rPr>
        <w:t xml:space="preserve">стимулирующего характера, </w:t>
      </w:r>
      <w:proofErr w:type="gramStart"/>
      <w:r w:rsidRPr="007905FC">
        <w:rPr>
          <w:rFonts w:ascii="Times New Roman" w:hAnsi="Times New Roman" w:cs="Times New Roman"/>
          <w:sz w:val="22"/>
          <w:szCs w:val="22"/>
        </w:rPr>
        <w:t>устанавливаемых</w:t>
      </w:r>
      <w:proofErr w:type="gramEnd"/>
      <w:r w:rsidRPr="007905FC">
        <w:rPr>
          <w:rFonts w:ascii="Times New Roman" w:hAnsi="Times New Roman" w:cs="Times New Roman"/>
          <w:sz w:val="22"/>
          <w:szCs w:val="22"/>
        </w:rPr>
        <w:t xml:space="preserve"> педагогическим работникам</w:t>
      </w:r>
    </w:p>
    <w:p w:rsidR="008D59BB" w:rsidRPr="007905FC" w:rsidRDefault="00412656" w:rsidP="008D59BB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организаций</w:t>
      </w:r>
      <w:r w:rsidR="008D59BB" w:rsidRPr="007905FC">
        <w:rPr>
          <w:rFonts w:ascii="Times New Roman" w:hAnsi="Times New Roman" w:cs="Times New Roman"/>
          <w:sz w:val="22"/>
          <w:szCs w:val="22"/>
        </w:rPr>
        <w:t>, подведомственных МКУ «Управление образования»</w:t>
      </w:r>
    </w:p>
    <w:p w:rsidR="008D59BB" w:rsidRPr="007905FC" w:rsidRDefault="008D59BB" w:rsidP="008D59BB">
      <w:pPr>
        <w:ind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8D59BB" w:rsidRPr="007905FC" w:rsidRDefault="00412656" w:rsidP="008D59BB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Организации</w:t>
      </w:r>
      <w:r w:rsidR="008D59BB" w:rsidRPr="007905FC">
        <w:rPr>
          <w:rFonts w:ascii="Times New Roman" w:hAnsi="Times New Roman" w:cs="Times New Roman"/>
          <w:sz w:val="22"/>
          <w:szCs w:val="22"/>
        </w:rPr>
        <w:t>, реализующие программы общего, дошкольного образования</w:t>
      </w:r>
    </w:p>
    <w:p w:rsidR="008D59BB" w:rsidRPr="007905FC" w:rsidRDefault="008D59BB" w:rsidP="008D59BB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3960"/>
        <w:gridCol w:w="2340"/>
      </w:tblGrid>
      <w:tr w:rsidR="008D59BB" w:rsidRPr="007905FC" w:rsidTr="00974FDA">
        <w:tc>
          <w:tcPr>
            <w:tcW w:w="720" w:type="dxa"/>
            <w:vAlign w:val="center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240" w:type="dxa"/>
            <w:vAlign w:val="center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Перечень выплат стимулирующего характера</w:t>
            </w:r>
          </w:p>
        </w:tc>
        <w:tc>
          <w:tcPr>
            <w:tcW w:w="3960" w:type="dxa"/>
            <w:vAlign w:val="center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Качественные и количественные показатели, при достижении которых производятся выплаты стимулирующего характера</w:t>
            </w:r>
          </w:p>
        </w:tc>
        <w:tc>
          <w:tcPr>
            <w:tcW w:w="2340" w:type="dxa"/>
            <w:vAlign w:val="center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Рекомендуемые размеры </w:t>
            </w: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выплат стимулирующего характера (процентов)</w:t>
            </w:r>
          </w:p>
        </w:tc>
      </w:tr>
      <w:tr w:rsidR="008D59BB" w:rsidRPr="007905FC" w:rsidTr="00974FDA">
        <w:tc>
          <w:tcPr>
            <w:tcW w:w="720" w:type="dxa"/>
            <w:vAlign w:val="center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240" w:type="dxa"/>
            <w:vAlign w:val="center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340" w:type="dxa"/>
            <w:vAlign w:val="center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8D59BB" w:rsidRPr="007905FC" w:rsidTr="00974FDA">
        <w:trPr>
          <w:trHeight w:val="471"/>
        </w:trPr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9540" w:type="dxa"/>
            <w:gridSpan w:val="3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Выплаты за интенсивность и высокие результаты работы</w:t>
            </w:r>
          </w:p>
        </w:tc>
      </w:tr>
      <w:tr w:rsidR="008D59BB" w:rsidRPr="007905FC" w:rsidTr="00974FDA">
        <w:trPr>
          <w:trHeight w:val="1653"/>
        </w:trPr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2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за личный вклад работника в достижение эффективности работы учреждения</w:t>
            </w:r>
          </w:p>
        </w:tc>
        <w:tc>
          <w:tcPr>
            <w:tcW w:w="396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показатели оценки эффективности труда работника устанавливаются руководителем учреждения в соответствии с достигнутыми показателями оценки эффективности работы учреждения</w:t>
            </w:r>
          </w:p>
        </w:tc>
        <w:tc>
          <w:tcPr>
            <w:tcW w:w="23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 xml:space="preserve">до 100 </w:t>
            </w:r>
          </w:p>
        </w:tc>
      </w:tr>
      <w:tr w:rsidR="008D59BB" w:rsidRPr="007905FC" w:rsidTr="00974FDA"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240" w:type="dxa"/>
          </w:tcPr>
          <w:p w:rsidR="008D59BB" w:rsidRPr="007905FC" w:rsidRDefault="008D59BB" w:rsidP="00974FDA">
            <w:pPr>
              <w:shd w:val="clear" w:color="auto" w:fill="FFFFFF"/>
              <w:spacing w:line="317" w:lineRule="exact"/>
              <w:ind w:left="2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за участие в экспериментах, конкурсах, проектах, мероприятиях</w:t>
            </w:r>
          </w:p>
        </w:tc>
        <w:tc>
          <w:tcPr>
            <w:tcW w:w="396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областного уровня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федерального уровня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международного уровня</w:t>
            </w:r>
          </w:p>
        </w:tc>
        <w:tc>
          <w:tcPr>
            <w:tcW w:w="23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 xml:space="preserve">до 50 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до 80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до 100</w:t>
            </w:r>
          </w:p>
        </w:tc>
      </w:tr>
      <w:tr w:rsidR="008D59BB" w:rsidRPr="007905FC" w:rsidTr="00974FDA">
        <w:tc>
          <w:tcPr>
            <w:tcW w:w="720" w:type="dxa"/>
          </w:tcPr>
          <w:p w:rsidR="008D59BB" w:rsidRPr="007905FC" w:rsidRDefault="008D59BB" w:rsidP="00974FDA">
            <w:pPr>
              <w:tabs>
                <w:tab w:val="center" w:pos="252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3240" w:type="dxa"/>
          </w:tcPr>
          <w:p w:rsidR="008D59BB" w:rsidRPr="00C22BDE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2BD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 работу в </w:t>
            </w:r>
            <w:r w:rsidRPr="00C22BDE">
              <w:rPr>
                <w:rFonts w:ascii="Times New Roman" w:hAnsi="Times New Roman" w:cs="Times New Roman"/>
                <w:sz w:val="22"/>
                <w:szCs w:val="22"/>
              </w:rPr>
              <w:t>ресурсных центрах, межшкольных методических центрах, региональном координационном центре</w:t>
            </w:r>
          </w:p>
        </w:tc>
        <w:tc>
          <w:tcPr>
            <w:tcW w:w="3960" w:type="dxa"/>
          </w:tcPr>
          <w:p w:rsidR="008D59BB" w:rsidRPr="00C22BDE" w:rsidRDefault="008D59BB" w:rsidP="00974FDA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</w:pPr>
            <w:r w:rsidRPr="00C22BDE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ресурсные центры</w:t>
            </w:r>
          </w:p>
          <w:p w:rsidR="008D59BB" w:rsidRPr="00C22BDE" w:rsidRDefault="008D59BB" w:rsidP="00974FDA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</w:pPr>
            <w:r w:rsidRPr="00C22BDE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межшкольные методические центры</w:t>
            </w:r>
          </w:p>
          <w:p w:rsidR="008D59BB" w:rsidRPr="00C22BDE" w:rsidRDefault="008D59BB" w:rsidP="00974FDA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</w:pPr>
            <w:r w:rsidRPr="00C22BDE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региональный координационный центр</w:t>
            </w:r>
          </w:p>
        </w:tc>
        <w:tc>
          <w:tcPr>
            <w:tcW w:w="23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до 50 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до 50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до 100</w:t>
            </w:r>
          </w:p>
        </w:tc>
      </w:tr>
      <w:tr w:rsidR="00F57B92" w:rsidRPr="007905FC" w:rsidTr="00BE26BF">
        <w:tc>
          <w:tcPr>
            <w:tcW w:w="720" w:type="dxa"/>
          </w:tcPr>
          <w:p w:rsidR="00F57B92" w:rsidRPr="007905FC" w:rsidRDefault="00F57B92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7200" w:type="dxa"/>
            <w:gridSpan w:val="2"/>
          </w:tcPr>
          <w:p w:rsidR="00F57B92" w:rsidRPr="00F57B92" w:rsidRDefault="00F57B92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7B92">
              <w:rPr>
                <w:rFonts w:ascii="Times New Roman" w:hAnsi="Times New Roman" w:cs="Times New Roman"/>
                <w:sz w:val="22"/>
                <w:szCs w:val="22"/>
              </w:rPr>
              <w:t>работа с обучающимися, воспитанниками в каникулярное время</w:t>
            </w:r>
          </w:p>
        </w:tc>
        <w:tc>
          <w:tcPr>
            <w:tcW w:w="2340" w:type="dxa"/>
          </w:tcPr>
          <w:p w:rsidR="00F57B92" w:rsidRPr="00F57B92" w:rsidRDefault="00F57B92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7B92">
              <w:rPr>
                <w:rFonts w:ascii="Times New Roman" w:hAnsi="Times New Roman" w:cs="Times New Roman"/>
                <w:sz w:val="22"/>
                <w:szCs w:val="22"/>
              </w:rPr>
              <w:t xml:space="preserve">до 40 </w:t>
            </w:r>
          </w:p>
        </w:tc>
      </w:tr>
      <w:tr w:rsidR="008D59BB" w:rsidRPr="007905FC" w:rsidTr="00974FDA"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9540" w:type="dxa"/>
            <w:gridSpan w:val="3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Выплаты за качество выполняемых работ</w:t>
            </w:r>
          </w:p>
        </w:tc>
      </w:tr>
      <w:tr w:rsidR="008D59BB" w:rsidRPr="007905FC" w:rsidTr="00974FDA"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2.1.</w:t>
            </w:r>
          </w:p>
        </w:tc>
        <w:tc>
          <w:tcPr>
            <w:tcW w:w="32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 xml:space="preserve">за подготовку обучающегося, воспитанника – победителя или призера </w:t>
            </w:r>
            <w:r w:rsidRPr="007905FC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олимпиад, творческих конкурсов, </w:t>
            </w:r>
            <w:r w:rsidRPr="007905F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спортивных соревнований</w:t>
            </w:r>
          </w:p>
        </w:tc>
        <w:tc>
          <w:tcPr>
            <w:tcW w:w="396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областного уровня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федерального уровня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международного уровня (в том числе за участие)</w:t>
            </w:r>
          </w:p>
        </w:tc>
        <w:tc>
          <w:tcPr>
            <w:tcW w:w="23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 xml:space="preserve">до 50 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до 80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 xml:space="preserve">до 100 </w:t>
            </w:r>
          </w:p>
        </w:tc>
      </w:tr>
      <w:tr w:rsidR="008D59BB" w:rsidRPr="007905FC" w:rsidTr="00974FDA"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2.2.</w:t>
            </w:r>
          </w:p>
        </w:tc>
        <w:tc>
          <w:tcPr>
            <w:tcW w:w="32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за результаты прохождения промежуточной (итоговой) аттестации</w:t>
            </w:r>
          </w:p>
        </w:tc>
        <w:tc>
          <w:tcPr>
            <w:tcW w:w="396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получивших положительные оценки в общем объеме выпускников учреждения не менее 75 процентов</w:t>
            </w:r>
          </w:p>
        </w:tc>
        <w:tc>
          <w:tcPr>
            <w:tcW w:w="23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 xml:space="preserve">до 50 </w:t>
            </w:r>
          </w:p>
        </w:tc>
      </w:tr>
      <w:tr w:rsidR="008D59BB" w:rsidRPr="007905FC" w:rsidTr="00974FDA"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2.3.</w:t>
            </w:r>
          </w:p>
        </w:tc>
        <w:tc>
          <w:tcPr>
            <w:tcW w:w="32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за качественное выполнение здоровье - сберегающих технологий</w:t>
            </w:r>
          </w:p>
        </w:tc>
        <w:tc>
          <w:tcPr>
            <w:tcW w:w="396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в днях на одного воспитанника,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 xml:space="preserve"> процент посещаемости не менее 70</w:t>
            </w:r>
          </w:p>
        </w:tc>
        <w:tc>
          <w:tcPr>
            <w:tcW w:w="23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от 400 до 1 000 руб.</w:t>
            </w:r>
          </w:p>
        </w:tc>
      </w:tr>
      <w:tr w:rsidR="008D59BB" w:rsidRPr="007905FC" w:rsidTr="00974FDA"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9540" w:type="dxa"/>
            <w:gridSpan w:val="3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Выплаты за наличие ученой степени, почетного звания</w:t>
            </w:r>
          </w:p>
        </w:tc>
      </w:tr>
      <w:tr w:rsidR="008D59BB" w:rsidRPr="007905FC" w:rsidTr="00974FDA"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3240" w:type="dxa"/>
          </w:tcPr>
          <w:p w:rsidR="008D59BB" w:rsidRPr="007905FC" w:rsidRDefault="008D59BB" w:rsidP="00974F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за наличие ученой степени</w:t>
            </w:r>
          </w:p>
        </w:tc>
        <w:tc>
          <w:tcPr>
            <w:tcW w:w="396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ученая степень «кандидат наук»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ученая степень «доктор наук»</w:t>
            </w:r>
          </w:p>
        </w:tc>
        <w:tc>
          <w:tcPr>
            <w:tcW w:w="23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 xml:space="preserve">до 10 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до 20</w:t>
            </w:r>
          </w:p>
        </w:tc>
      </w:tr>
      <w:tr w:rsidR="008D59BB" w:rsidRPr="007905FC" w:rsidTr="00974FDA"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3.2.</w:t>
            </w:r>
          </w:p>
        </w:tc>
        <w:tc>
          <w:tcPr>
            <w:tcW w:w="3240" w:type="dxa"/>
          </w:tcPr>
          <w:p w:rsidR="008D59BB" w:rsidRPr="007905FC" w:rsidRDefault="008D59BB" w:rsidP="00974F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за наличие спортивного звания, нагрудного знака, почетного звания</w:t>
            </w:r>
          </w:p>
        </w:tc>
        <w:tc>
          <w:tcPr>
            <w:tcW w:w="396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спортивное звание «мастер спорта», «гроссмейстер»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нагрудный знак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почетное звание «заслуженный»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почетное звание «народный»</w:t>
            </w:r>
          </w:p>
        </w:tc>
        <w:tc>
          <w:tcPr>
            <w:tcW w:w="23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 xml:space="preserve">до 5 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до 10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до 20</w:t>
            </w:r>
          </w:p>
          <w:p w:rsidR="008D59BB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до 30</w:t>
            </w:r>
          </w:p>
          <w:p w:rsidR="00412656" w:rsidRPr="007905FC" w:rsidRDefault="00412656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D59BB" w:rsidRPr="007905FC" w:rsidTr="00974FDA"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9540" w:type="dxa"/>
            <w:gridSpan w:val="3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Выплаты за непрерывный стаж работы, выслугу лет</w:t>
            </w:r>
            <w:r w:rsidR="00412656">
              <w:rPr>
                <w:rFonts w:ascii="Times New Roman" w:hAnsi="Times New Roman" w:cs="Times New Roman"/>
                <w:sz w:val="22"/>
                <w:szCs w:val="22"/>
              </w:rPr>
              <w:t>, квалификационную категорию</w:t>
            </w:r>
          </w:p>
        </w:tc>
      </w:tr>
      <w:tr w:rsidR="008D59BB" w:rsidRPr="007905FC" w:rsidTr="00974FDA"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4.1.</w:t>
            </w:r>
          </w:p>
        </w:tc>
        <w:tc>
          <w:tcPr>
            <w:tcW w:w="3240" w:type="dxa"/>
          </w:tcPr>
          <w:p w:rsidR="008D59BB" w:rsidRPr="007905FC" w:rsidRDefault="008D59BB" w:rsidP="00974F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педагогическим работникам</w:t>
            </w:r>
          </w:p>
        </w:tc>
        <w:tc>
          <w:tcPr>
            <w:tcW w:w="396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за педагогический стаж работы</w:t>
            </w:r>
          </w:p>
        </w:tc>
        <w:tc>
          <w:tcPr>
            <w:tcW w:w="23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по Положению об оплате труда образовательного учреждения</w:t>
            </w:r>
          </w:p>
        </w:tc>
      </w:tr>
    </w:tbl>
    <w:p w:rsidR="008D59BB" w:rsidRPr="007905FC" w:rsidRDefault="008D59BB" w:rsidP="008D59BB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3960"/>
        <w:gridCol w:w="2340"/>
      </w:tblGrid>
      <w:tr w:rsidR="008D59BB" w:rsidRPr="007905FC" w:rsidTr="00974FDA"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9540" w:type="dxa"/>
            <w:gridSpan w:val="3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Выплаты молодым специалистам</w:t>
            </w:r>
          </w:p>
        </w:tc>
      </w:tr>
      <w:tr w:rsidR="00F57B92" w:rsidRPr="007905FC" w:rsidTr="00682BDC">
        <w:trPr>
          <w:trHeight w:val="2921"/>
        </w:trPr>
        <w:tc>
          <w:tcPr>
            <w:tcW w:w="720" w:type="dxa"/>
          </w:tcPr>
          <w:p w:rsidR="00F57B92" w:rsidRPr="007905FC" w:rsidRDefault="00F57B92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5.1.</w:t>
            </w:r>
          </w:p>
        </w:tc>
        <w:tc>
          <w:tcPr>
            <w:tcW w:w="3240" w:type="dxa"/>
          </w:tcPr>
          <w:p w:rsidR="00F57B92" w:rsidRPr="007905FC" w:rsidRDefault="00F57B92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ежемесячная надбавка</w:t>
            </w:r>
          </w:p>
        </w:tc>
        <w:tc>
          <w:tcPr>
            <w:tcW w:w="3960" w:type="dxa"/>
          </w:tcPr>
          <w:p w:rsidR="00F57B92" w:rsidRPr="007905FC" w:rsidRDefault="00F57B92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педагогические работники, приступившие к работе не позднее 1 октября года окончания очного отделения образовательного учреждения среднего или высшего профессионального образования и проработавшие непрерывно в течение трех лет с момента их трудоустройства</w:t>
            </w:r>
          </w:p>
        </w:tc>
        <w:tc>
          <w:tcPr>
            <w:tcW w:w="2340" w:type="dxa"/>
          </w:tcPr>
          <w:p w:rsidR="00F57B92" w:rsidRPr="007905FC" w:rsidRDefault="00F57B92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при наличии:</w:t>
            </w:r>
          </w:p>
          <w:p w:rsidR="00F57B92" w:rsidRPr="007905FC" w:rsidRDefault="00F57B92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- среднего профессионального образования в размере 884рубля;</w:t>
            </w:r>
          </w:p>
          <w:p w:rsidR="00F57B92" w:rsidRPr="007905FC" w:rsidRDefault="00F57B92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 xml:space="preserve">- высшего профессионального </w:t>
            </w:r>
            <w:proofErr w:type="gramStart"/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образования</w:t>
            </w:r>
            <w:proofErr w:type="gramEnd"/>
            <w:r w:rsidRPr="007905FC">
              <w:rPr>
                <w:rFonts w:ascii="Times New Roman" w:hAnsi="Times New Roman" w:cs="Times New Roman"/>
                <w:sz w:val="22"/>
                <w:szCs w:val="22"/>
              </w:rPr>
              <w:t xml:space="preserve"> а размере 970рублей.</w:t>
            </w:r>
          </w:p>
        </w:tc>
      </w:tr>
      <w:tr w:rsidR="008D59BB" w:rsidRPr="007905FC" w:rsidTr="00974FDA"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</w:t>
            </w:r>
          </w:p>
        </w:tc>
        <w:tc>
          <w:tcPr>
            <w:tcW w:w="7200" w:type="dxa"/>
            <w:gridSpan w:val="2"/>
          </w:tcPr>
          <w:p w:rsidR="008D59BB" w:rsidRPr="007905FC" w:rsidRDefault="008D59BB" w:rsidP="00974FD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Премиальные выплаты по итогам работы</w:t>
            </w:r>
          </w:p>
        </w:tc>
        <w:tc>
          <w:tcPr>
            <w:tcW w:w="2340" w:type="dxa"/>
          </w:tcPr>
          <w:p w:rsidR="008D59BB" w:rsidRPr="00DD66A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D59BB" w:rsidRPr="007905FC" w:rsidTr="00974FDA"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6.1.</w:t>
            </w:r>
          </w:p>
        </w:tc>
        <w:tc>
          <w:tcPr>
            <w:tcW w:w="7200" w:type="dxa"/>
            <w:gridSpan w:val="2"/>
          </w:tcPr>
          <w:p w:rsidR="008D59BB" w:rsidRPr="007905FC" w:rsidRDefault="008D59BB" w:rsidP="00974FD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 итогам работы за месяц, квартал, полугодие,</w:t>
            </w:r>
            <w:r w:rsidR="008002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7905F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2340" w:type="dxa"/>
          </w:tcPr>
          <w:p w:rsidR="008D59BB" w:rsidRPr="007905FC" w:rsidRDefault="00800216" w:rsidP="00974FDA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по Положению об оплате труда образовательного учреждения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A517C">
              <w:rPr>
                <w:rFonts w:ascii="Times New Roman" w:hAnsi="Times New Roman" w:cs="Times New Roman"/>
                <w:sz w:val="22"/>
                <w:szCs w:val="22"/>
              </w:rPr>
              <w:t>и (или)</w:t>
            </w:r>
            <w:r w:rsidRPr="00DD66AC">
              <w:rPr>
                <w:rFonts w:ascii="Times New Roman" w:hAnsi="Times New Roman" w:cs="Times New Roman"/>
                <w:sz w:val="22"/>
                <w:szCs w:val="22"/>
              </w:rPr>
              <w:t xml:space="preserve"> приказу руководителя образовательного учреждения</w:t>
            </w:r>
          </w:p>
        </w:tc>
      </w:tr>
      <w:tr w:rsidR="008D59BB" w:rsidRPr="007905FC" w:rsidTr="00974FDA"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7200" w:type="dxa"/>
            <w:gridSpan w:val="2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Выплаты, учитывающие особенности деятельности</w:t>
            </w:r>
            <w:r w:rsidR="00412656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организации </w:t>
            </w: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и отдельных категорий работников</w:t>
            </w:r>
          </w:p>
        </w:tc>
        <w:tc>
          <w:tcPr>
            <w:tcW w:w="23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D59BB" w:rsidRPr="007905FC" w:rsidTr="00974FDA">
        <w:trPr>
          <w:cantSplit/>
          <w:trHeight w:val="1168"/>
        </w:trPr>
        <w:tc>
          <w:tcPr>
            <w:tcW w:w="720" w:type="dxa"/>
            <w:vMerge w:val="restart"/>
            <w:tcBorders>
              <w:right w:val="single" w:sz="4" w:space="0" w:color="auto"/>
            </w:tcBorders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7.1.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9BB" w:rsidRPr="007905FC" w:rsidRDefault="008D59BB" w:rsidP="00974F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за специфику деятельности учреждения</w:t>
            </w:r>
          </w:p>
        </w:tc>
        <w:tc>
          <w:tcPr>
            <w:tcW w:w="3960" w:type="dxa"/>
            <w:tcBorders>
              <w:left w:val="single" w:sz="4" w:space="0" w:color="auto"/>
            </w:tcBorders>
          </w:tcPr>
          <w:p w:rsidR="008D59BB" w:rsidRPr="007905FC" w:rsidRDefault="008D59BB" w:rsidP="00974F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работа в специальных (коррекционных) образовательных учреждениях для обучающихся, воспитанников с ограниченными возможностями здоровья</w:t>
            </w:r>
          </w:p>
        </w:tc>
        <w:tc>
          <w:tcPr>
            <w:tcW w:w="23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 xml:space="preserve">до 20 </w:t>
            </w:r>
          </w:p>
        </w:tc>
      </w:tr>
      <w:tr w:rsidR="008D59BB" w:rsidRPr="007905FC" w:rsidTr="00974FDA">
        <w:trPr>
          <w:cantSplit/>
          <w:trHeight w:val="1270"/>
        </w:trPr>
        <w:tc>
          <w:tcPr>
            <w:tcW w:w="720" w:type="dxa"/>
            <w:vMerge/>
            <w:tcBorders>
              <w:right w:val="single" w:sz="4" w:space="0" w:color="auto"/>
            </w:tcBorders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9BB" w:rsidRPr="007905FC" w:rsidRDefault="008D59BB" w:rsidP="00974F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</w:tcPr>
          <w:p w:rsidR="008D59BB" w:rsidRPr="007905FC" w:rsidRDefault="008D59BB" w:rsidP="00974F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работа в специальных (коррекционных) отделениях, классах, группах для обучающихся, воспитанников с ограниченными возможностями здоровья</w:t>
            </w:r>
          </w:p>
        </w:tc>
        <w:tc>
          <w:tcPr>
            <w:tcW w:w="23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 xml:space="preserve">до 15 </w:t>
            </w:r>
          </w:p>
        </w:tc>
      </w:tr>
      <w:tr w:rsidR="008D59BB" w:rsidRPr="007905FC" w:rsidTr="00974FDA">
        <w:trPr>
          <w:cantSplit/>
          <w:trHeight w:val="706"/>
        </w:trPr>
        <w:tc>
          <w:tcPr>
            <w:tcW w:w="720" w:type="dxa"/>
            <w:vMerge/>
            <w:tcBorders>
              <w:right w:val="single" w:sz="4" w:space="0" w:color="auto"/>
            </w:tcBorders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9BB" w:rsidRPr="007905FC" w:rsidRDefault="008D59BB" w:rsidP="00974F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</w:tcPr>
          <w:p w:rsidR="008D59BB" w:rsidRPr="007905FC" w:rsidRDefault="008D59BB" w:rsidP="00974F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работа в специальных учебно-воспитательных учреждениях для детей и подростков с девиантным поведением</w:t>
            </w:r>
          </w:p>
        </w:tc>
        <w:tc>
          <w:tcPr>
            <w:tcW w:w="2340" w:type="dxa"/>
          </w:tcPr>
          <w:p w:rsidR="008D59BB" w:rsidRPr="007905FC" w:rsidRDefault="008D59BB" w:rsidP="00974F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 xml:space="preserve">до 20 </w:t>
            </w:r>
          </w:p>
        </w:tc>
      </w:tr>
      <w:tr w:rsidR="008D59BB" w:rsidRPr="007905FC" w:rsidTr="00974FDA">
        <w:trPr>
          <w:cantSplit/>
          <w:trHeight w:val="548"/>
        </w:trPr>
        <w:tc>
          <w:tcPr>
            <w:tcW w:w="72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9BB" w:rsidRPr="007905FC" w:rsidRDefault="008D59BB" w:rsidP="00974F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</w:tcBorders>
          </w:tcPr>
          <w:p w:rsidR="008D59BB" w:rsidRPr="007905FC" w:rsidRDefault="008D59BB" w:rsidP="00974F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работа в общеобразовательных школах-интернатах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 xml:space="preserve">до 15 </w:t>
            </w:r>
          </w:p>
        </w:tc>
      </w:tr>
      <w:tr w:rsidR="008D59BB" w:rsidRPr="007905FC" w:rsidTr="00974FDA">
        <w:trPr>
          <w:cantSplit/>
          <w:trHeight w:val="548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9BB" w:rsidRPr="007905FC" w:rsidRDefault="008D59BB" w:rsidP="00974F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</w:tcBorders>
          </w:tcPr>
          <w:p w:rsidR="008D59BB" w:rsidRPr="007905FC" w:rsidRDefault="008D59BB" w:rsidP="00974F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работа в муниципальных образовательных учреждениях, расположенных в сельских населенных пунктах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до 25</w:t>
            </w:r>
          </w:p>
        </w:tc>
      </w:tr>
      <w:tr w:rsidR="008D59BB" w:rsidRPr="007905FC" w:rsidTr="00974FDA">
        <w:trPr>
          <w:cantSplit/>
          <w:trHeight w:val="548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9BB" w:rsidRPr="007905FC" w:rsidRDefault="008D59BB" w:rsidP="00974F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</w:tcBorders>
          </w:tcPr>
          <w:p w:rsidR="008D59BB" w:rsidRPr="007905FC" w:rsidRDefault="008D59BB" w:rsidP="00974F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работа в муниципальном образовательном учреждении для детей, нуждающихся в психолого-педагогической и медико-социальной помощи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 xml:space="preserve">до 20 </w:t>
            </w:r>
          </w:p>
        </w:tc>
      </w:tr>
      <w:tr w:rsidR="008D59BB" w:rsidRPr="007905FC" w:rsidTr="00974FDA">
        <w:trPr>
          <w:cantSplit/>
          <w:trHeight w:val="548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9BB" w:rsidRPr="007905FC" w:rsidRDefault="008D59BB" w:rsidP="00974F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</w:tcBorders>
          </w:tcPr>
          <w:p w:rsidR="008D59BB" w:rsidRPr="007905FC" w:rsidRDefault="008D59BB" w:rsidP="00974F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Работа в муниципальном вечернем (сменном) общеобразовательном учреждении при ИТУ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до 20</w:t>
            </w:r>
          </w:p>
        </w:tc>
      </w:tr>
      <w:tr w:rsidR="008D59BB" w:rsidRPr="007905FC" w:rsidTr="00974FDA">
        <w:trPr>
          <w:cantSplit/>
          <w:trHeight w:val="548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9BB" w:rsidRPr="007905FC" w:rsidRDefault="008D59BB" w:rsidP="00974F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</w:tcBorders>
          </w:tcPr>
          <w:p w:rsidR="008D59BB" w:rsidRPr="007905FC" w:rsidRDefault="008D59BB" w:rsidP="00974F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за особые условия в образовательном учреждении при ИТУ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до 50</w:t>
            </w:r>
          </w:p>
        </w:tc>
      </w:tr>
      <w:tr w:rsidR="008D59BB" w:rsidRPr="007905FC" w:rsidTr="00974FDA">
        <w:trPr>
          <w:cantSplit/>
          <w:trHeight w:val="548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9BB" w:rsidRPr="007905FC" w:rsidRDefault="008D59BB" w:rsidP="00974F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</w:tcBorders>
          </w:tcPr>
          <w:p w:rsidR="008D59BB" w:rsidRPr="007905FC" w:rsidRDefault="008D59BB" w:rsidP="00974F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 xml:space="preserve">за строгий или особый вид режима ИТУ при </w:t>
            </w:r>
            <w:proofErr w:type="gramStart"/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котором</w:t>
            </w:r>
            <w:proofErr w:type="gramEnd"/>
            <w:r w:rsidRPr="007905FC">
              <w:rPr>
                <w:rFonts w:ascii="Times New Roman" w:hAnsi="Times New Roman" w:cs="Times New Roman"/>
                <w:sz w:val="22"/>
                <w:szCs w:val="22"/>
              </w:rPr>
              <w:t xml:space="preserve"> находится образовательное учреждение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до 10</w:t>
            </w:r>
          </w:p>
        </w:tc>
      </w:tr>
      <w:tr w:rsidR="008D59BB" w:rsidRPr="007905FC" w:rsidTr="00974FDA">
        <w:trPr>
          <w:cantSplit/>
          <w:trHeight w:val="548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9BB" w:rsidRPr="007905FC" w:rsidRDefault="008D59BB" w:rsidP="00974F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</w:tcBorders>
          </w:tcPr>
          <w:p w:rsidR="008D59BB" w:rsidRPr="007905FC" w:rsidRDefault="008D59BB" w:rsidP="00974FDA">
            <w:pPr>
              <w:tabs>
                <w:tab w:val="left" w:pos="1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ab/>
              <w:t>за работу с осужденными, больными активной формой туберкулеза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до 15</w:t>
            </w:r>
          </w:p>
        </w:tc>
      </w:tr>
      <w:tr w:rsidR="008D59BB" w:rsidRPr="007905FC" w:rsidTr="00974FDA"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7.2.</w:t>
            </w:r>
          </w:p>
        </w:tc>
        <w:tc>
          <w:tcPr>
            <w:tcW w:w="3240" w:type="dxa"/>
          </w:tcPr>
          <w:p w:rsidR="008D59BB" w:rsidRPr="007905FC" w:rsidRDefault="008D59BB" w:rsidP="00974F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за работу в классах (группах) для детей-сирот и детей, оставшихся без попечения родителей</w:t>
            </w:r>
          </w:p>
        </w:tc>
        <w:tc>
          <w:tcPr>
            <w:tcW w:w="396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при наличии 20 процентов и более детей-сирот и детей, оставшихся без попечения родителей от общего количества обучающихся в классе (группе)</w:t>
            </w:r>
          </w:p>
        </w:tc>
        <w:tc>
          <w:tcPr>
            <w:tcW w:w="2340" w:type="dxa"/>
          </w:tcPr>
          <w:p w:rsidR="008D59BB" w:rsidRPr="007905FC" w:rsidRDefault="008D59BB" w:rsidP="00974F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 xml:space="preserve">до 20 </w:t>
            </w:r>
          </w:p>
        </w:tc>
      </w:tr>
      <w:tr w:rsidR="008D59BB" w:rsidRPr="007905FC" w:rsidTr="00974FDA"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7.3.</w:t>
            </w:r>
          </w:p>
        </w:tc>
        <w:tc>
          <w:tcPr>
            <w:tcW w:w="3240" w:type="dxa"/>
          </w:tcPr>
          <w:p w:rsidR="008D59BB" w:rsidRPr="007905FC" w:rsidRDefault="008D59BB" w:rsidP="00974F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педагогическим работникам за индивидуальное обучение на дому</w:t>
            </w:r>
          </w:p>
        </w:tc>
        <w:tc>
          <w:tcPr>
            <w:tcW w:w="396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>до</w:t>
            </w: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 xml:space="preserve"> 20 </w:t>
            </w:r>
          </w:p>
        </w:tc>
      </w:tr>
    </w:tbl>
    <w:p w:rsidR="008D59BB" w:rsidRPr="007905FC" w:rsidRDefault="008D59BB" w:rsidP="008D59BB">
      <w:pPr>
        <w:jc w:val="right"/>
        <w:rPr>
          <w:rFonts w:ascii="Times New Roman" w:hAnsi="Times New Roman" w:cs="Times New Roman"/>
          <w:sz w:val="22"/>
          <w:szCs w:val="22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3960"/>
        <w:gridCol w:w="2340"/>
      </w:tblGrid>
      <w:tr w:rsidR="008D59BB" w:rsidRPr="007905FC" w:rsidTr="00974FDA"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9540" w:type="dxa"/>
            <w:gridSpan w:val="3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 xml:space="preserve">Выплаты, учитывающие особенности отдельных категорий работников </w:t>
            </w:r>
          </w:p>
        </w:tc>
      </w:tr>
      <w:tr w:rsidR="008D59BB" w:rsidRPr="007905FC" w:rsidTr="00974FDA"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8.1.</w:t>
            </w:r>
          </w:p>
        </w:tc>
        <w:tc>
          <w:tcPr>
            <w:tcW w:w="3240" w:type="dxa"/>
          </w:tcPr>
          <w:p w:rsidR="008D59BB" w:rsidRPr="007905FC" w:rsidRDefault="008D59BB" w:rsidP="00974F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педагогическим работникам за квалификационную категорию</w:t>
            </w:r>
          </w:p>
        </w:tc>
        <w:tc>
          <w:tcPr>
            <w:tcW w:w="396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высшая квалификационная категория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 xml:space="preserve">1 квалификационная категория 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2 квалификационная категория</w:t>
            </w:r>
          </w:p>
        </w:tc>
        <w:tc>
          <w:tcPr>
            <w:tcW w:w="23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>до</w:t>
            </w: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 xml:space="preserve"> 35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до 20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до 10</w:t>
            </w:r>
          </w:p>
        </w:tc>
      </w:tr>
    </w:tbl>
    <w:p w:rsidR="008D59BB" w:rsidRPr="007905FC" w:rsidRDefault="008D59BB" w:rsidP="008D59BB">
      <w:pPr>
        <w:jc w:val="center"/>
        <w:rPr>
          <w:rFonts w:ascii="Times New Roman" w:hAnsi="Times New Roman" w:cs="Times New Roman"/>
          <w:sz w:val="22"/>
          <w:szCs w:val="22"/>
        </w:rPr>
      </w:pPr>
      <w:r w:rsidRPr="007905FC">
        <w:rPr>
          <w:rFonts w:ascii="Times New Roman" w:hAnsi="Times New Roman" w:cs="Times New Roman"/>
          <w:sz w:val="22"/>
          <w:szCs w:val="22"/>
          <w:lang w:val="en-US"/>
        </w:rPr>
        <w:br w:type="page"/>
      </w:r>
      <w:r w:rsidRPr="007905FC">
        <w:rPr>
          <w:rFonts w:ascii="Times New Roman" w:hAnsi="Times New Roman" w:cs="Times New Roman"/>
          <w:sz w:val="22"/>
          <w:szCs w:val="22"/>
          <w:lang w:val="en-US"/>
        </w:rPr>
        <w:lastRenderedPageBreak/>
        <w:t>II</w:t>
      </w:r>
      <w:r w:rsidRPr="007905FC">
        <w:rPr>
          <w:rFonts w:ascii="Times New Roman" w:hAnsi="Times New Roman" w:cs="Times New Roman"/>
          <w:sz w:val="22"/>
          <w:szCs w:val="22"/>
        </w:rPr>
        <w:t xml:space="preserve">. </w:t>
      </w:r>
      <w:r w:rsidR="00412656">
        <w:rPr>
          <w:rFonts w:ascii="Times New Roman" w:hAnsi="Times New Roman" w:cs="Times New Roman"/>
          <w:sz w:val="22"/>
          <w:szCs w:val="22"/>
        </w:rPr>
        <w:t>Организации</w:t>
      </w:r>
      <w:r w:rsidRPr="007905FC">
        <w:rPr>
          <w:rFonts w:ascii="Times New Roman" w:hAnsi="Times New Roman" w:cs="Times New Roman"/>
          <w:sz w:val="22"/>
          <w:szCs w:val="22"/>
        </w:rPr>
        <w:t xml:space="preserve"> дополнительного образования детей</w:t>
      </w:r>
    </w:p>
    <w:p w:rsidR="008D59BB" w:rsidRPr="007905FC" w:rsidRDefault="008D59BB" w:rsidP="008D59BB">
      <w:pPr>
        <w:jc w:val="right"/>
        <w:rPr>
          <w:rFonts w:ascii="Times New Roman" w:hAnsi="Times New Roman" w:cs="Times New Roman"/>
          <w:sz w:val="22"/>
          <w:szCs w:val="22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4140"/>
        <w:gridCol w:w="1970"/>
        <w:gridCol w:w="10"/>
      </w:tblGrid>
      <w:tr w:rsidR="008D59BB" w:rsidRPr="007905FC" w:rsidTr="00974FDA">
        <w:trPr>
          <w:gridAfter w:val="1"/>
          <w:wAfter w:w="10" w:type="dxa"/>
        </w:trPr>
        <w:tc>
          <w:tcPr>
            <w:tcW w:w="720" w:type="dxa"/>
            <w:vAlign w:val="center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240" w:type="dxa"/>
            <w:vAlign w:val="center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Перечень выплат стимулирующего характера</w:t>
            </w:r>
          </w:p>
        </w:tc>
        <w:tc>
          <w:tcPr>
            <w:tcW w:w="4140" w:type="dxa"/>
            <w:vAlign w:val="center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Качественные и количественные показатели, при достижении которых производятся выплаты стимулирующего характера</w:t>
            </w:r>
          </w:p>
        </w:tc>
        <w:tc>
          <w:tcPr>
            <w:tcW w:w="1970" w:type="dxa"/>
            <w:vAlign w:val="center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Рекомендуемые размеры </w:t>
            </w: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выплат стимулирующего характера</w:t>
            </w:r>
          </w:p>
        </w:tc>
      </w:tr>
      <w:tr w:rsidR="008D59BB" w:rsidRPr="007905FC" w:rsidTr="00974FDA">
        <w:trPr>
          <w:gridAfter w:val="1"/>
          <w:wAfter w:w="10" w:type="dxa"/>
        </w:trPr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2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7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8D59BB" w:rsidRPr="007905FC" w:rsidTr="00974FDA">
        <w:trPr>
          <w:gridAfter w:val="1"/>
          <w:wAfter w:w="10" w:type="dxa"/>
        </w:trPr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9350" w:type="dxa"/>
            <w:gridSpan w:val="3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Выплаты за интенсивность, качество и высокие результаты работы</w:t>
            </w:r>
          </w:p>
        </w:tc>
      </w:tr>
      <w:tr w:rsidR="008D59BB" w:rsidRPr="007905FC" w:rsidTr="00974FDA">
        <w:trPr>
          <w:trHeight w:val="1248"/>
        </w:trPr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2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за личный вклад работника в достижение эффективности работы учреждения</w:t>
            </w:r>
          </w:p>
        </w:tc>
        <w:tc>
          <w:tcPr>
            <w:tcW w:w="41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показатели оценки эффективности труда работника устанавливаются руководителем учреждения в соответствии с достигнутыми показателями оценки эффективности работы учреждения</w:t>
            </w:r>
          </w:p>
        </w:tc>
        <w:tc>
          <w:tcPr>
            <w:tcW w:w="1980" w:type="dxa"/>
            <w:gridSpan w:val="2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до 100%</w:t>
            </w:r>
          </w:p>
        </w:tc>
      </w:tr>
      <w:tr w:rsidR="008D59BB" w:rsidRPr="007905FC" w:rsidTr="00974FDA">
        <w:trPr>
          <w:trHeight w:val="968"/>
        </w:trPr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1.2.</w:t>
            </w:r>
          </w:p>
        </w:tc>
        <w:tc>
          <w:tcPr>
            <w:tcW w:w="3240" w:type="dxa"/>
          </w:tcPr>
          <w:p w:rsidR="008D59BB" w:rsidRPr="007905FC" w:rsidRDefault="008D59BB" w:rsidP="00974FDA">
            <w:pPr>
              <w:shd w:val="clear" w:color="auto" w:fill="FFFFFF"/>
              <w:spacing w:line="317" w:lineRule="exact"/>
              <w:ind w:left="2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за участие в экспериментах, конкурсах, проектах, мероприятиях</w:t>
            </w:r>
          </w:p>
        </w:tc>
        <w:tc>
          <w:tcPr>
            <w:tcW w:w="41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областного уровня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федерального уровня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международного уровня</w:t>
            </w:r>
          </w:p>
        </w:tc>
        <w:tc>
          <w:tcPr>
            <w:tcW w:w="1980" w:type="dxa"/>
            <w:gridSpan w:val="2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до 50%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до 80%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до 100%</w:t>
            </w:r>
          </w:p>
        </w:tc>
      </w:tr>
      <w:tr w:rsidR="008D59BB" w:rsidRPr="007905FC" w:rsidTr="00974FDA"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32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 xml:space="preserve">за подготовку обучающегося, воспитанника – победителя или призера </w:t>
            </w:r>
            <w:r w:rsidRPr="007905FC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олимпиад, творческих конкурсов, </w:t>
            </w:r>
            <w:r w:rsidRPr="007905F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спортивных соревнований</w:t>
            </w:r>
          </w:p>
        </w:tc>
        <w:tc>
          <w:tcPr>
            <w:tcW w:w="41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областного уровня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федерального уровня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международного уровня (в том числе за участие)</w:t>
            </w:r>
          </w:p>
        </w:tc>
        <w:tc>
          <w:tcPr>
            <w:tcW w:w="1980" w:type="dxa"/>
            <w:gridSpan w:val="2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до 50%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до 80%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до 100%</w:t>
            </w:r>
          </w:p>
        </w:tc>
      </w:tr>
      <w:tr w:rsidR="008D59BB" w:rsidRPr="007905FC" w:rsidTr="00974FDA"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за участие во всероссийских системообразующих конкурсах: педагогов дополнительного образования «Сердце отдаю детям»; авторских образовательных программ, учреждений дополнительного образования детей, воспитательных систем, организаторов воспитательной деятельности «Воспитать человека»</w:t>
            </w:r>
            <w:r w:rsidRPr="007905FC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;</w:t>
            </w:r>
          </w:p>
        </w:tc>
        <w:tc>
          <w:tcPr>
            <w:tcW w:w="41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gridSpan w:val="2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до 100%</w:t>
            </w:r>
          </w:p>
        </w:tc>
      </w:tr>
      <w:tr w:rsidR="008D59BB" w:rsidRPr="007905FC" w:rsidTr="00974FDA"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2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за выполнение особо важных и срочных заданий</w:t>
            </w:r>
          </w:p>
        </w:tc>
        <w:tc>
          <w:tcPr>
            <w:tcW w:w="41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В соответствии с заданием, установленным руководителем учреждения</w:t>
            </w:r>
          </w:p>
        </w:tc>
        <w:tc>
          <w:tcPr>
            <w:tcW w:w="1980" w:type="dxa"/>
            <w:gridSpan w:val="2"/>
          </w:tcPr>
          <w:p w:rsidR="008D59BB" w:rsidRPr="007905FC" w:rsidRDefault="000E32B8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приказу руководителя образовательного учреждения</w:t>
            </w:r>
          </w:p>
        </w:tc>
      </w:tr>
      <w:tr w:rsidR="008D59BB" w:rsidRPr="007905FC" w:rsidTr="00974FDA"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9360" w:type="dxa"/>
            <w:gridSpan w:val="4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Выплаты за наличие ученой степени, почетного звания</w:t>
            </w:r>
          </w:p>
        </w:tc>
      </w:tr>
      <w:tr w:rsidR="008D59BB" w:rsidRPr="007905FC" w:rsidTr="00974FDA"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</w:p>
        </w:tc>
        <w:tc>
          <w:tcPr>
            <w:tcW w:w="3240" w:type="dxa"/>
          </w:tcPr>
          <w:p w:rsidR="008D59BB" w:rsidRPr="007905FC" w:rsidRDefault="008D59BB" w:rsidP="00974F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за наличие ученой степени</w:t>
            </w:r>
          </w:p>
        </w:tc>
        <w:tc>
          <w:tcPr>
            <w:tcW w:w="41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ученая степень «кандидат наук»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ученая степень «доктор наук»</w:t>
            </w:r>
          </w:p>
        </w:tc>
        <w:tc>
          <w:tcPr>
            <w:tcW w:w="1980" w:type="dxa"/>
            <w:gridSpan w:val="2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до 10%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до 20%</w:t>
            </w:r>
          </w:p>
        </w:tc>
      </w:tr>
      <w:tr w:rsidR="008D59BB" w:rsidRPr="007905FC" w:rsidTr="00974FDA"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2.2.</w:t>
            </w:r>
          </w:p>
        </w:tc>
        <w:tc>
          <w:tcPr>
            <w:tcW w:w="3240" w:type="dxa"/>
          </w:tcPr>
          <w:p w:rsidR="008D59BB" w:rsidRPr="007905FC" w:rsidRDefault="008D59BB" w:rsidP="00974F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за наличие спортивного звания, нагрудного знака, почетного звания</w:t>
            </w:r>
          </w:p>
        </w:tc>
        <w:tc>
          <w:tcPr>
            <w:tcW w:w="41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спортивное звание «мастер спорта», «гроссмейстер»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нагрудный знак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почетное звание «заслуженный»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почетное звание «народный»</w:t>
            </w:r>
          </w:p>
        </w:tc>
        <w:tc>
          <w:tcPr>
            <w:tcW w:w="1980" w:type="dxa"/>
            <w:gridSpan w:val="2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до 5%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до 10%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до 20%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до 30%</w:t>
            </w:r>
          </w:p>
        </w:tc>
      </w:tr>
      <w:tr w:rsidR="008D59BB" w:rsidRPr="007905FC" w:rsidTr="00974FDA"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9360" w:type="dxa"/>
            <w:gridSpan w:val="4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Выплаты молодым специалистам</w:t>
            </w:r>
          </w:p>
        </w:tc>
      </w:tr>
      <w:tr w:rsidR="00901C3C" w:rsidRPr="007905FC" w:rsidTr="00F7020D">
        <w:trPr>
          <w:trHeight w:val="2759"/>
        </w:trPr>
        <w:tc>
          <w:tcPr>
            <w:tcW w:w="720" w:type="dxa"/>
          </w:tcPr>
          <w:p w:rsidR="00901C3C" w:rsidRPr="007905FC" w:rsidRDefault="00901C3C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3240" w:type="dxa"/>
          </w:tcPr>
          <w:p w:rsidR="00901C3C" w:rsidRPr="007905FC" w:rsidRDefault="00901C3C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ежемесячная надбавка</w:t>
            </w:r>
          </w:p>
        </w:tc>
        <w:tc>
          <w:tcPr>
            <w:tcW w:w="4140" w:type="dxa"/>
          </w:tcPr>
          <w:p w:rsidR="00901C3C" w:rsidRPr="007905FC" w:rsidRDefault="00901C3C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педагогические работники, приступившие к работе не позднее 1 октября года окончания очного отделения образовательного учреждения среднего или высшего профессионального образования и проработавшие непрерывно в течение трех лет с момента их трудоустройства</w:t>
            </w:r>
          </w:p>
        </w:tc>
        <w:tc>
          <w:tcPr>
            <w:tcW w:w="1980" w:type="dxa"/>
            <w:gridSpan w:val="2"/>
          </w:tcPr>
          <w:p w:rsidR="00901C3C" w:rsidRPr="007905FC" w:rsidRDefault="00901C3C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При наличии:</w:t>
            </w:r>
          </w:p>
          <w:p w:rsidR="00901C3C" w:rsidRPr="007905FC" w:rsidRDefault="00901C3C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- среднего профессионального образования в размере 884рубля;</w:t>
            </w:r>
          </w:p>
          <w:p w:rsidR="00901C3C" w:rsidRPr="007905FC" w:rsidRDefault="00901C3C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- высшего профессионального образования в размере 970рублей</w:t>
            </w:r>
          </w:p>
        </w:tc>
      </w:tr>
      <w:tr w:rsidR="008D59BB" w:rsidRPr="007905FC" w:rsidTr="00974FDA">
        <w:tc>
          <w:tcPr>
            <w:tcW w:w="720" w:type="dxa"/>
          </w:tcPr>
          <w:p w:rsidR="00901C3C" w:rsidRDefault="00901C3C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9360" w:type="dxa"/>
            <w:gridSpan w:val="4"/>
          </w:tcPr>
          <w:p w:rsidR="00901C3C" w:rsidRDefault="00901C3C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Премиальные выплаты по итогам работы</w:t>
            </w:r>
          </w:p>
        </w:tc>
      </w:tr>
      <w:tr w:rsidR="008D59BB" w:rsidRPr="007905FC" w:rsidTr="00974FDA"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4.1.</w:t>
            </w:r>
          </w:p>
        </w:tc>
        <w:tc>
          <w:tcPr>
            <w:tcW w:w="32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по итогам работы (за месяц, квартал, полугодие, год)</w:t>
            </w:r>
          </w:p>
        </w:tc>
        <w:tc>
          <w:tcPr>
            <w:tcW w:w="41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за личный вклад в эффективность работы учреждения</w:t>
            </w:r>
          </w:p>
        </w:tc>
        <w:tc>
          <w:tcPr>
            <w:tcW w:w="1980" w:type="dxa"/>
            <w:gridSpan w:val="2"/>
          </w:tcPr>
          <w:p w:rsidR="008D59BB" w:rsidRPr="007905FC" w:rsidRDefault="000E32B8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по Положению об оплате труда образовательного учреждения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A517C">
              <w:rPr>
                <w:rFonts w:ascii="Times New Roman" w:hAnsi="Times New Roman" w:cs="Times New Roman"/>
                <w:sz w:val="22"/>
                <w:szCs w:val="22"/>
              </w:rPr>
              <w:t xml:space="preserve"> и (или)</w:t>
            </w:r>
            <w:r w:rsidRPr="00DD66AC">
              <w:rPr>
                <w:rFonts w:ascii="Times New Roman" w:hAnsi="Times New Roman" w:cs="Times New Roman"/>
                <w:sz w:val="22"/>
                <w:szCs w:val="22"/>
              </w:rPr>
              <w:t xml:space="preserve"> приказу руководителя образова</w:t>
            </w:r>
            <w:bookmarkStart w:id="0" w:name="_GoBack"/>
            <w:bookmarkEnd w:id="0"/>
            <w:r w:rsidRPr="00DD66AC">
              <w:rPr>
                <w:rFonts w:ascii="Times New Roman" w:hAnsi="Times New Roman" w:cs="Times New Roman"/>
                <w:sz w:val="22"/>
                <w:szCs w:val="22"/>
              </w:rPr>
              <w:t>тельного учреждения</w:t>
            </w:r>
            <w:r w:rsidR="008D59BB" w:rsidRPr="007905F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8D59BB" w:rsidRPr="007905FC" w:rsidTr="00974FDA"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9360" w:type="dxa"/>
            <w:gridSpan w:val="4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Выплаты, учитывающие особенности отдельных категорий работников</w:t>
            </w:r>
          </w:p>
        </w:tc>
      </w:tr>
      <w:tr w:rsidR="008D59BB" w:rsidRPr="007905FC" w:rsidTr="00974FDA"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5.1.</w:t>
            </w:r>
          </w:p>
        </w:tc>
        <w:tc>
          <w:tcPr>
            <w:tcW w:w="32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педагогическим работникам за квалификационную категорию</w:t>
            </w:r>
          </w:p>
        </w:tc>
        <w:tc>
          <w:tcPr>
            <w:tcW w:w="41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Высшая квалификационная категория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1 квалификационная категория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2 квалификационная категория</w:t>
            </w:r>
          </w:p>
        </w:tc>
        <w:tc>
          <w:tcPr>
            <w:tcW w:w="1980" w:type="dxa"/>
            <w:gridSpan w:val="2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до 35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до 20</w:t>
            </w:r>
          </w:p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до 10</w:t>
            </w:r>
          </w:p>
        </w:tc>
      </w:tr>
      <w:tr w:rsidR="008D59BB" w:rsidRPr="007905FC" w:rsidTr="00974FDA"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9360" w:type="dxa"/>
            <w:gridSpan w:val="4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Выплаты за непрерывный стаж работы,</w:t>
            </w:r>
            <w:r w:rsidR="0080021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выслугу лет</w:t>
            </w:r>
          </w:p>
        </w:tc>
      </w:tr>
      <w:tr w:rsidR="008D59BB" w:rsidRPr="007905FC" w:rsidTr="00974FDA">
        <w:tc>
          <w:tcPr>
            <w:tcW w:w="72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6.1.</w:t>
            </w:r>
          </w:p>
        </w:tc>
        <w:tc>
          <w:tcPr>
            <w:tcW w:w="32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 xml:space="preserve">педагогическим работникам </w:t>
            </w:r>
          </w:p>
        </w:tc>
        <w:tc>
          <w:tcPr>
            <w:tcW w:w="4140" w:type="dxa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за педагогический стаж</w:t>
            </w:r>
          </w:p>
        </w:tc>
        <w:tc>
          <w:tcPr>
            <w:tcW w:w="1980" w:type="dxa"/>
            <w:gridSpan w:val="2"/>
          </w:tcPr>
          <w:p w:rsidR="008D59BB" w:rsidRPr="007905FC" w:rsidRDefault="008D59BB" w:rsidP="00974F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по Положению об оплате труда образовательного учреждения</w:t>
            </w:r>
          </w:p>
        </w:tc>
      </w:tr>
    </w:tbl>
    <w:p w:rsidR="008D59BB" w:rsidRPr="007905FC" w:rsidRDefault="008D59BB" w:rsidP="008D59BB">
      <w:pPr>
        <w:rPr>
          <w:rFonts w:ascii="Times New Roman" w:hAnsi="Times New Roman" w:cs="Times New Roman"/>
          <w:sz w:val="22"/>
          <w:szCs w:val="22"/>
        </w:rPr>
      </w:pPr>
    </w:p>
    <w:p w:rsidR="00EC2C5E" w:rsidRPr="0006073D" w:rsidRDefault="00EC2C5E" w:rsidP="008D59BB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sectPr w:rsidR="00EC2C5E" w:rsidRPr="0006073D" w:rsidSect="00EC2C5E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61945"/>
    <w:multiLevelType w:val="hybridMultilevel"/>
    <w:tmpl w:val="B6A4463E"/>
    <w:lvl w:ilvl="0" w:tplc="9A16CD0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2C5E"/>
    <w:rsid w:val="000605E2"/>
    <w:rsid w:val="0006073D"/>
    <w:rsid w:val="00073D9D"/>
    <w:rsid w:val="00092293"/>
    <w:rsid w:val="000E32B8"/>
    <w:rsid w:val="000F350F"/>
    <w:rsid w:val="00247DD2"/>
    <w:rsid w:val="002D705F"/>
    <w:rsid w:val="00327647"/>
    <w:rsid w:val="00342DC9"/>
    <w:rsid w:val="003830A4"/>
    <w:rsid w:val="00412656"/>
    <w:rsid w:val="00442826"/>
    <w:rsid w:val="004A5737"/>
    <w:rsid w:val="004B7CAB"/>
    <w:rsid w:val="005020DE"/>
    <w:rsid w:val="006A321C"/>
    <w:rsid w:val="006F3D1C"/>
    <w:rsid w:val="00800216"/>
    <w:rsid w:val="008D59BB"/>
    <w:rsid w:val="00901C3C"/>
    <w:rsid w:val="00AA5F5A"/>
    <w:rsid w:val="00B44A36"/>
    <w:rsid w:val="00B8168D"/>
    <w:rsid w:val="00BA517C"/>
    <w:rsid w:val="00C22BDE"/>
    <w:rsid w:val="00D10306"/>
    <w:rsid w:val="00D24757"/>
    <w:rsid w:val="00D339D5"/>
    <w:rsid w:val="00D8186B"/>
    <w:rsid w:val="00D83C47"/>
    <w:rsid w:val="00DD66AC"/>
    <w:rsid w:val="00EC2C5E"/>
    <w:rsid w:val="00F5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C5E"/>
    <w:pPr>
      <w:spacing w:after="0" w:line="240" w:lineRule="auto"/>
    </w:pPr>
    <w:rPr>
      <w:rFonts w:ascii="Arial" w:eastAsia="Times New Roman" w:hAnsi="Arial" w:cs="Arial"/>
      <w:spacing w:val="-4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2C5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pacing w:val="-4"/>
      <w:sz w:val="20"/>
      <w:szCs w:val="20"/>
      <w:lang w:eastAsia="ru-RU"/>
    </w:rPr>
  </w:style>
  <w:style w:type="paragraph" w:customStyle="1" w:styleId="ConsPlusTitle">
    <w:name w:val="ConsPlusTitle"/>
    <w:rsid w:val="00EC2C5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pacing w:val="-4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EIslamova</dc:creator>
  <cp:lastModifiedBy>marele</cp:lastModifiedBy>
  <cp:revision>27</cp:revision>
  <cp:lastPrinted>2019-02-25T10:40:00Z</cp:lastPrinted>
  <dcterms:created xsi:type="dcterms:W3CDTF">2017-11-30T11:16:00Z</dcterms:created>
  <dcterms:modified xsi:type="dcterms:W3CDTF">2020-12-28T11:46:00Z</dcterms:modified>
</cp:coreProperties>
</file>