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3E" w:rsidRDefault="00F7013E" w:rsidP="00F7013E">
      <w:pPr>
        <w:spacing w:line="360" w:lineRule="auto"/>
        <w:ind w:right="-284"/>
        <w:jc w:val="center"/>
      </w:pPr>
      <w:r>
        <w:rPr>
          <w:noProof/>
        </w:rPr>
        <w:drawing>
          <wp:inline distT="0" distB="0" distL="0" distR="0">
            <wp:extent cx="754380" cy="10293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 cy="1029335"/>
                    </a:xfrm>
                    <a:prstGeom prst="rect">
                      <a:avLst/>
                    </a:prstGeom>
                    <a:solidFill>
                      <a:srgbClr val="FFFFFF"/>
                    </a:solidFill>
                    <a:ln>
                      <a:noFill/>
                    </a:ln>
                  </pic:spPr>
                </pic:pic>
              </a:graphicData>
            </a:graphic>
          </wp:inline>
        </w:drawing>
      </w:r>
    </w:p>
    <w:p w:rsidR="00F7013E" w:rsidRDefault="00F7013E" w:rsidP="00F7013E">
      <w:pPr>
        <w:spacing w:before="240" w:line="360" w:lineRule="auto"/>
        <w:ind w:right="-284"/>
        <w:jc w:val="center"/>
        <w:rPr>
          <w:b/>
          <w:spacing w:val="20"/>
          <w:sz w:val="32"/>
          <w:szCs w:val="32"/>
        </w:rPr>
      </w:pPr>
      <w:r>
        <w:rPr>
          <w:b/>
          <w:spacing w:val="20"/>
          <w:sz w:val="32"/>
          <w:szCs w:val="32"/>
        </w:rPr>
        <w:t>АДМИНИСТРАЦИЯ</w:t>
      </w:r>
    </w:p>
    <w:p w:rsidR="00F7013E" w:rsidRDefault="00F7013E" w:rsidP="00F7013E">
      <w:pPr>
        <w:spacing w:line="360" w:lineRule="auto"/>
        <w:ind w:right="-284"/>
        <w:jc w:val="center"/>
        <w:rPr>
          <w:b/>
          <w:spacing w:val="20"/>
          <w:sz w:val="32"/>
          <w:szCs w:val="32"/>
        </w:rPr>
      </w:pPr>
      <w:r>
        <w:rPr>
          <w:b/>
          <w:spacing w:val="20"/>
          <w:sz w:val="32"/>
          <w:szCs w:val="32"/>
        </w:rPr>
        <w:t>САТКИНСКОГО МУНИЦИПАЛЬНОГО РАЙОНА</w:t>
      </w:r>
    </w:p>
    <w:p w:rsidR="00F7013E" w:rsidRDefault="00F7013E" w:rsidP="00F7013E">
      <w:pPr>
        <w:pBdr>
          <w:bottom w:val="single" w:sz="12" w:space="1" w:color="auto"/>
        </w:pBdr>
        <w:spacing w:after="120" w:line="360" w:lineRule="auto"/>
        <w:ind w:right="-284"/>
        <w:jc w:val="center"/>
        <w:rPr>
          <w:b/>
          <w:spacing w:val="20"/>
          <w:sz w:val="32"/>
          <w:szCs w:val="32"/>
        </w:rPr>
      </w:pPr>
      <w:r>
        <w:rPr>
          <w:b/>
          <w:spacing w:val="20"/>
          <w:sz w:val="32"/>
          <w:szCs w:val="32"/>
        </w:rPr>
        <w:t>ЧЕЛЯБИНСКОЙ ОБЛАСТИ</w:t>
      </w:r>
    </w:p>
    <w:p w:rsidR="00F7013E" w:rsidRDefault="00F7013E" w:rsidP="00F7013E">
      <w:pPr>
        <w:pBdr>
          <w:bottom w:val="single" w:sz="12" w:space="1" w:color="auto"/>
        </w:pBdr>
        <w:spacing w:after="360" w:line="360" w:lineRule="auto"/>
        <w:ind w:right="-284"/>
        <w:jc w:val="center"/>
        <w:rPr>
          <w:b/>
          <w:spacing w:val="20"/>
          <w:sz w:val="32"/>
          <w:szCs w:val="32"/>
        </w:rPr>
      </w:pPr>
      <w:r>
        <w:rPr>
          <w:b/>
          <w:spacing w:val="20"/>
          <w:sz w:val="32"/>
          <w:szCs w:val="32"/>
        </w:rPr>
        <w:t>ПОСТАНОВЛЕНИЕ</w:t>
      </w:r>
    </w:p>
    <w:p w:rsidR="0028310F" w:rsidRDefault="00F7013E" w:rsidP="00750CF0">
      <w:pPr>
        <w:shd w:val="clear" w:color="auto" w:fill="FFFFFF"/>
        <w:spacing w:line="360" w:lineRule="auto"/>
        <w:ind w:right="5102"/>
        <w:jc w:val="both"/>
        <w:rPr>
          <w:color w:val="000000"/>
          <w:sz w:val="22"/>
          <w:szCs w:val="22"/>
        </w:rPr>
      </w:pPr>
      <w:r w:rsidRPr="0028310F">
        <w:rPr>
          <w:color w:val="000000"/>
          <w:sz w:val="22"/>
          <w:szCs w:val="22"/>
        </w:rPr>
        <w:t>От «</w:t>
      </w:r>
      <w:r w:rsidR="006B128B">
        <w:rPr>
          <w:color w:val="000000"/>
          <w:sz w:val="22"/>
          <w:szCs w:val="22"/>
        </w:rPr>
        <w:t>16</w:t>
      </w:r>
      <w:r w:rsidRPr="0028310F">
        <w:rPr>
          <w:color w:val="000000"/>
          <w:sz w:val="22"/>
          <w:szCs w:val="22"/>
        </w:rPr>
        <w:t xml:space="preserve">» </w:t>
      </w:r>
      <w:r w:rsidR="00E679BB">
        <w:rPr>
          <w:color w:val="000000"/>
          <w:sz w:val="22"/>
          <w:szCs w:val="22"/>
        </w:rPr>
        <w:t xml:space="preserve"> </w:t>
      </w:r>
      <w:r w:rsidR="00F70939">
        <w:rPr>
          <w:color w:val="000000"/>
          <w:sz w:val="22"/>
          <w:szCs w:val="22"/>
        </w:rPr>
        <w:t>февраля</w:t>
      </w:r>
      <w:r w:rsidR="006D6C11">
        <w:rPr>
          <w:color w:val="000000"/>
          <w:sz w:val="22"/>
          <w:szCs w:val="22"/>
        </w:rPr>
        <w:t xml:space="preserve"> </w:t>
      </w:r>
      <w:r w:rsidRPr="0028310F">
        <w:rPr>
          <w:color w:val="000000"/>
          <w:sz w:val="22"/>
          <w:szCs w:val="22"/>
        </w:rPr>
        <w:t>20</w:t>
      </w:r>
      <w:r w:rsidR="00AB4E66">
        <w:rPr>
          <w:color w:val="000000"/>
          <w:sz w:val="22"/>
          <w:szCs w:val="22"/>
        </w:rPr>
        <w:t>2</w:t>
      </w:r>
      <w:r w:rsidR="006D6C11">
        <w:rPr>
          <w:color w:val="000000"/>
          <w:sz w:val="22"/>
          <w:szCs w:val="22"/>
        </w:rPr>
        <w:t>3</w:t>
      </w:r>
      <w:r w:rsidRPr="0028310F">
        <w:rPr>
          <w:color w:val="000000"/>
          <w:sz w:val="22"/>
          <w:szCs w:val="22"/>
        </w:rPr>
        <w:t xml:space="preserve"> года №</w:t>
      </w:r>
      <w:r w:rsidR="00AF4841">
        <w:rPr>
          <w:color w:val="000000"/>
          <w:sz w:val="22"/>
          <w:szCs w:val="22"/>
        </w:rPr>
        <w:t xml:space="preserve"> </w:t>
      </w:r>
      <w:r w:rsidR="006B128B">
        <w:rPr>
          <w:color w:val="000000"/>
          <w:sz w:val="22"/>
          <w:szCs w:val="22"/>
        </w:rPr>
        <w:t>88</w:t>
      </w:r>
    </w:p>
    <w:p w:rsidR="00F7013E" w:rsidRPr="0028310F" w:rsidRDefault="00F7013E" w:rsidP="00750CF0">
      <w:pPr>
        <w:shd w:val="clear" w:color="auto" w:fill="FFFFFF"/>
        <w:spacing w:line="360" w:lineRule="auto"/>
        <w:ind w:right="5102"/>
        <w:jc w:val="center"/>
        <w:rPr>
          <w:color w:val="000000"/>
          <w:sz w:val="22"/>
          <w:szCs w:val="22"/>
        </w:rPr>
      </w:pPr>
      <w:r w:rsidRPr="0028310F">
        <w:rPr>
          <w:color w:val="000000"/>
          <w:sz w:val="22"/>
          <w:szCs w:val="22"/>
        </w:rPr>
        <w:t>г. Сатка</w:t>
      </w:r>
    </w:p>
    <w:p w:rsidR="00F7013E" w:rsidRDefault="00F7013E" w:rsidP="00750CF0">
      <w:pPr>
        <w:shd w:val="clear" w:color="auto" w:fill="FFFFFF"/>
        <w:spacing w:line="360" w:lineRule="auto"/>
        <w:ind w:right="5102"/>
        <w:jc w:val="both"/>
        <w:rPr>
          <w:color w:val="000000"/>
          <w:sz w:val="22"/>
          <w:szCs w:val="22"/>
        </w:rPr>
      </w:pPr>
    </w:p>
    <w:p w:rsidR="00750CF0" w:rsidRDefault="00750CF0" w:rsidP="00750CF0">
      <w:pPr>
        <w:shd w:val="clear" w:color="auto" w:fill="FFFFFF"/>
        <w:spacing w:line="360" w:lineRule="auto"/>
        <w:ind w:right="5102"/>
        <w:jc w:val="both"/>
        <w:rPr>
          <w:color w:val="000000"/>
          <w:sz w:val="22"/>
          <w:szCs w:val="22"/>
        </w:rPr>
      </w:pPr>
      <w:r>
        <w:rPr>
          <w:color w:val="000000"/>
          <w:sz w:val="22"/>
          <w:szCs w:val="22"/>
        </w:rPr>
        <w:t>О</w:t>
      </w:r>
      <w:r w:rsidR="006D6C11">
        <w:rPr>
          <w:color w:val="000000"/>
          <w:sz w:val="22"/>
          <w:szCs w:val="22"/>
        </w:rPr>
        <w:t xml:space="preserve"> внесении изменений в постановление Администрации Саткинского муниципального района</w:t>
      </w:r>
      <w:r>
        <w:rPr>
          <w:color w:val="000000"/>
          <w:sz w:val="22"/>
          <w:szCs w:val="22"/>
        </w:rPr>
        <w:t xml:space="preserve"> </w:t>
      </w:r>
      <w:r w:rsidR="00684016">
        <w:rPr>
          <w:color w:val="000000"/>
          <w:sz w:val="22"/>
          <w:szCs w:val="22"/>
        </w:rPr>
        <w:t xml:space="preserve">от 30.10.2020 № 651 </w:t>
      </w:r>
    </w:p>
    <w:p w:rsidR="00F7013E" w:rsidRPr="0028310F" w:rsidRDefault="00F7013E" w:rsidP="00563963">
      <w:pPr>
        <w:spacing w:line="360" w:lineRule="auto"/>
        <w:ind w:firstLine="567"/>
        <w:rPr>
          <w:sz w:val="24"/>
          <w:szCs w:val="24"/>
        </w:rPr>
      </w:pPr>
    </w:p>
    <w:p w:rsidR="00750CF0" w:rsidRDefault="00750CF0" w:rsidP="00563963">
      <w:pPr>
        <w:pStyle w:val="a5"/>
        <w:spacing w:line="360" w:lineRule="auto"/>
        <w:ind w:right="-285" w:firstLine="567"/>
        <w:rPr>
          <w:sz w:val="24"/>
          <w:szCs w:val="24"/>
        </w:rPr>
      </w:pPr>
    </w:p>
    <w:p w:rsidR="00EC2D6B" w:rsidRDefault="00750CF0" w:rsidP="000C2CEB">
      <w:pPr>
        <w:pStyle w:val="a5"/>
        <w:spacing w:line="360" w:lineRule="auto"/>
        <w:ind w:right="-285" w:firstLine="567"/>
        <w:rPr>
          <w:sz w:val="24"/>
          <w:szCs w:val="24"/>
        </w:rPr>
      </w:pPr>
      <w:proofErr w:type="gramStart"/>
      <w:r>
        <w:rPr>
          <w:sz w:val="24"/>
          <w:szCs w:val="24"/>
        </w:rPr>
        <w:t xml:space="preserve">В </w:t>
      </w:r>
      <w:r w:rsidR="00F75C84">
        <w:rPr>
          <w:sz w:val="24"/>
          <w:szCs w:val="24"/>
        </w:rPr>
        <w:t>соответствии с</w:t>
      </w:r>
      <w:r w:rsidR="00684016">
        <w:rPr>
          <w:sz w:val="24"/>
          <w:szCs w:val="24"/>
        </w:rPr>
        <w:t xml:space="preserve"> Указом Президента Российской Федерации </w:t>
      </w:r>
      <w:r w:rsidR="00B8108E">
        <w:rPr>
          <w:sz w:val="24"/>
          <w:szCs w:val="24"/>
        </w:rPr>
        <w:t xml:space="preserve">от 17.10.2022 № 752 </w:t>
      </w:r>
      <w:r w:rsidR="00684016">
        <w:rPr>
          <w:sz w:val="24"/>
          <w:szCs w:val="24"/>
        </w:rPr>
        <w:t xml:space="preserve">«Об </w:t>
      </w:r>
      <w:r w:rsidR="000C2CEB" w:rsidRPr="000C2CEB">
        <w:rPr>
          <w:sz w:val="24"/>
          <w:szCs w:val="24"/>
        </w:rPr>
        <w:t xml:space="preserve">особенностях </w:t>
      </w:r>
      <w:r w:rsidR="00684016">
        <w:rPr>
          <w:sz w:val="24"/>
          <w:szCs w:val="24"/>
        </w:rPr>
        <w:t>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0C2CEB">
        <w:rPr>
          <w:sz w:val="24"/>
          <w:szCs w:val="24"/>
        </w:rPr>
        <w:t>,</w:t>
      </w:r>
      <w:r w:rsidR="00F70939">
        <w:rPr>
          <w:sz w:val="24"/>
          <w:szCs w:val="24"/>
        </w:rPr>
        <w:t xml:space="preserve"> постановлением Правительства Российской Федерации</w:t>
      </w:r>
      <w:r w:rsidR="001D0985">
        <w:rPr>
          <w:sz w:val="24"/>
          <w:szCs w:val="24"/>
        </w:rPr>
        <w:t xml:space="preserve"> от 28.10.2022 № 1915 «Об отдельных вопросах, связанных</w:t>
      </w:r>
      <w:proofErr w:type="gramEnd"/>
      <w:r w:rsidR="001D0985">
        <w:rPr>
          <w:sz w:val="24"/>
          <w:szCs w:val="24"/>
        </w:rPr>
        <w:t xml:space="preserve"> с командированием на территории Донецкой Народной Республики, Луганской Народной Республики, Запорожской области и Херсонской области»</w:t>
      </w:r>
    </w:p>
    <w:p w:rsidR="00F75C84" w:rsidRPr="0028310F" w:rsidRDefault="00F75C84" w:rsidP="00563963">
      <w:pPr>
        <w:pStyle w:val="a5"/>
        <w:spacing w:line="360" w:lineRule="auto"/>
        <w:ind w:right="-285" w:firstLine="567"/>
        <w:rPr>
          <w:sz w:val="24"/>
          <w:szCs w:val="24"/>
        </w:rPr>
      </w:pPr>
    </w:p>
    <w:p w:rsidR="00F7013E" w:rsidRPr="0028310F" w:rsidRDefault="00F7013E" w:rsidP="00563963">
      <w:pPr>
        <w:pStyle w:val="a5"/>
        <w:spacing w:line="360" w:lineRule="auto"/>
        <w:ind w:right="-285" w:firstLine="567"/>
        <w:jc w:val="left"/>
        <w:rPr>
          <w:sz w:val="24"/>
          <w:szCs w:val="24"/>
        </w:rPr>
      </w:pPr>
      <w:r w:rsidRPr="0028310F">
        <w:rPr>
          <w:sz w:val="24"/>
          <w:szCs w:val="24"/>
        </w:rPr>
        <w:t>ПОСТАНОВЛЯЮ:</w:t>
      </w:r>
    </w:p>
    <w:p w:rsidR="00F7013E" w:rsidRPr="0028310F" w:rsidRDefault="00F7013E" w:rsidP="00563963">
      <w:pPr>
        <w:pStyle w:val="a5"/>
        <w:spacing w:line="360" w:lineRule="auto"/>
        <w:ind w:right="-285" w:firstLine="567"/>
        <w:jc w:val="left"/>
        <w:rPr>
          <w:sz w:val="24"/>
          <w:szCs w:val="24"/>
        </w:rPr>
      </w:pPr>
    </w:p>
    <w:p w:rsidR="00F7013E" w:rsidRDefault="00F7013E" w:rsidP="00912E24">
      <w:pPr>
        <w:pStyle w:val="a5"/>
        <w:spacing w:line="360" w:lineRule="auto"/>
        <w:ind w:right="-285" w:firstLine="567"/>
        <w:rPr>
          <w:sz w:val="24"/>
          <w:szCs w:val="24"/>
        </w:rPr>
      </w:pPr>
      <w:r w:rsidRPr="0028310F">
        <w:rPr>
          <w:sz w:val="24"/>
          <w:szCs w:val="24"/>
        </w:rPr>
        <w:t xml:space="preserve">1. </w:t>
      </w:r>
      <w:r w:rsidR="00684016">
        <w:rPr>
          <w:sz w:val="24"/>
          <w:szCs w:val="24"/>
        </w:rPr>
        <w:t>Внести в постановление</w:t>
      </w:r>
      <w:r w:rsidR="007C23F3">
        <w:rPr>
          <w:sz w:val="24"/>
          <w:szCs w:val="24"/>
        </w:rPr>
        <w:t xml:space="preserve"> </w:t>
      </w:r>
      <w:r w:rsidR="00684016">
        <w:rPr>
          <w:sz w:val="24"/>
          <w:szCs w:val="24"/>
        </w:rPr>
        <w:t>Администрации Саткинского муниципального района от 30.10.2020 № 651 «Об утверждении Положения</w:t>
      </w:r>
      <w:r w:rsidR="007C23F3">
        <w:rPr>
          <w:sz w:val="24"/>
          <w:szCs w:val="24"/>
        </w:rPr>
        <w:t xml:space="preserve"> </w:t>
      </w:r>
      <w:r w:rsidR="00A02354" w:rsidRPr="00A02354">
        <w:rPr>
          <w:sz w:val="24"/>
          <w:szCs w:val="24"/>
        </w:rPr>
        <w:t xml:space="preserve">об особенностях направления работников администрации Саткинского муниципального района, работников отраслевых (функциональных) органов администрации Саткинского муниципального района и </w:t>
      </w:r>
      <w:r w:rsidR="00A02354" w:rsidRPr="00A02354">
        <w:rPr>
          <w:sz w:val="24"/>
          <w:szCs w:val="24"/>
        </w:rPr>
        <w:lastRenderedPageBreak/>
        <w:t>работников муниципальных учреждений, осуществляющих функции управления в служебные командировки</w:t>
      </w:r>
      <w:r w:rsidR="00684016">
        <w:rPr>
          <w:sz w:val="24"/>
          <w:szCs w:val="24"/>
        </w:rPr>
        <w:t>» следующие изменения:</w:t>
      </w:r>
    </w:p>
    <w:p w:rsidR="00912E24" w:rsidRDefault="00684016" w:rsidP="00912E24">
      <w:pPr>
        <w:pStyle w:val="a5"/>
        <w:spacing w:line="360" w:lineRule="auto"/>
        <w:ind w:right="-285" w:firstLine="567"/>
        <w:rPr>
          <w:sz w:val="24"/>
          <w:szCs w:val="24"/>
        </w:rPr>
      </w:pPr>
      <w:r>
        <w:rPr>
          <w:sz w:val="24"/>
          <w:szCs w:val="24"/>
        </w:rPr>
        <w:t>1)</w:t>
      </w:r>
      <w:r w:rsidR="00912E24">
        <w:rPr>
          <w:sz w:val="24"/>
          <w:szCs w:val="24"/>
        </w:rPr>
        <w:t xml:space="preserve"> </w:t>
      </w:r>
      <w:r w:rsidR="00E624AA">
        <w:rPr>
          <w:sz w:val="24"/>
          <w:szCs w:val="24"/>
        </w:rPr>
        <w:t>дополнить пунктом 9-1 следующего содержания:</w:t>
      </w:r>
    </w:p>
    <w:p w:rsidR="00E624AA" w:rsidRDefault="00E624AA" w:rsidP="00912E24">
      <w:pPr>
        <w:pStyle w:val="a5"/>
        <w:spacing w:line="360" w:lineRule="auto"/>
        <w:ind w:right="-285" w:firstLine="567"/>
        <w:rPr>
          <w:sz w:val="24"/>
          <w:szCs w:val="24"/>
        </w:rPr>
      </w:pPr>
      <w:r>
        <w:rPr>
          <w:sz w:val="24"/>
          <w:szCs w:val="24"/>
        </w:rPr>
        <w:t>«9-1. Командируемому лицу в период его нахождения в служебных ко</w:t>
      </w:r>
      <w:r w:rsidR="00440A86">
        <w:rPr>
          <w:sz w:val="24"/>
          <w:szCs w:val="24"/>
        </w:rPr>
        <w:t>мандировках на территории Донецк</w:t>
      </w:r>
      <w:r>
        <w:rPr>
          <w:sz w:val="24"/>
          <w:szCs w:val="24"/>
        </w:rPr>
        <w:t>ой Народной Республики, Луганской Народной Республики, Запорожской области и Херсонской области денежное вознаграждение (денежное содержание) выплачивается в двойном размере</w:t>
      </w:r>
      <w:r w:rsidR="00440A86">
        <w:rPr>
          <w:sz w:val="24"/>
          <w:szCs w:val="24"/>
        </w:rPr>
        <w:t>.</w:t>
      </w:r>
    </w:p>
    <w:p w:rsidR="002067D0" w:rsidRDefault="00440A86" w:rsidP="00912E24">
      <w:pPr>
        <w:pStyle w:val="a5"/>
        <w:spacing w:line="360" w:lineRule="auto"/>
        <w:ind w:right="-285" w:firstLine="567"/>
        <w:rPr>
          <w:sz w:val="24"/>
          <w:szCs w:val="24"/>
        </w:rPr>
      </w:pPr>
      <w:r>
        <w:rPr>
          <w:sz w:val="24"/>
          <w:szCs w:val="24"/>
        </w:rPr>
        <w:t>Дополнительные расходы, связанные с проживанием вне постоянного места жительства (суточные), возмещаются в размере 8 480 рублей за каждый день нахождения в служебной командировке</w:t>
      </w:r>
      <w:r w:rsidR="002067D0">
        <w:rPr>
          <w:sz w:val="24"/>
          <w:szCs w:val="24"/>
        </w:rPr>
        <w:t>.</w:t>
      </w:r>
    </w:p>
    <w:p w:rsidR="00A82C02" w:rsidRDefault="002067D0" w:rsidP="00912E24">
      <w:pPr>
        <w:pStyle w:val="a5"/>
        <w:spacing w:line="360" w:lineRule="auto"/>
        <w:ind w:right="-285" w:firstLine="567"/>
        <w:rPr>
          <w:sz w:val="24"/>
          <w:szCs w:val="24"/>
        </w:rPr>
      </w:pPr>
      <w:proofErr w:type="gramStart"/>
      <w:r>
        <w:rPr>
          <w:sz w:val="24"/>
          <w:szCs w:val="24"/>
        </w:rPr>
        <w:t>Расходы по найму жилого помещения возмещаются работникам</w:t>
      </w:r>
      <w:r w:rsidR="00A82C02">
        <w:rPr>
          <w:sz w:val="24"/>
          <w:szCs w:val="24"/>
        </w:rPr>
        <w:t>, заключившим трудовой договор о работе в администрации Саткинского муниципального района, отраслевых (функциональных) органах администрации Саткинского муниципального района и работников муниципальных учреждений, осуществляющих функции управления, принимающих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w:t>
      </w:r>
      <w:proofErr w:type="gramEnd"/>
      <w:r w:rsidR="00A82C02">
        <w:rPr>
          <w:sz w:val="24"/>
          <w:szCs w:val="24"/>
        </w:rPr>
        <w:t xml:space="preserve"> Донецкой Народной Республики, Луганской Народной Республики, Запорожской области и Херсонской области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7 210 рублей в сутки.</w:t>
      </w:r>
    </w:p>
    <w:p w:rsidR="00440A86" w:rsidRDefault="00A82C02" w:rsidP="00912E24">
      <w:pPr>
        <w:pStyle w:val="a5"/>
        <w:spacing w:line="360" w:lineRule="auto"/>
        <w:ind w:right="-285" w:firstLine="567"/>
        <w:rPr>
          <w:sz w:val="24"/>
          <w:szCs w:val="24"/>
        </w:rPr>
      </w:pPr>
      <w:r>
        <w:rPr>
          <w:sz w:val="24"/>
          <w:szCs w:val="24"/>
        </w:rPr>
        <w:t xml:space="preserve">При отсутствии подтверждающих документов (в случае </w:t>
      </w:r>
      <w:proofErr w:type="spellStart"/>
      <w:r>
        <w:rPr>
          <w:sz w:val="24"/>
          <w:szCs w:val="24"/>
        </w:rPr>
        <w:t>непредоставления</w:t>
      </w:r>
      <w:proofErr w:type="spellEnd"/>
      <w:r>
        <w:rPr>
          <w:sz w:val="24"/>
          <w:szCs w:val="24"/>
        </w:rPr>
        <w:t xml:space="preserve">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roofErr w:type="gramStart"/>
      <w:r>
        <w:rPr>
          <w:sz w:val="24"/>
          <w:szCs w:val="24"/>
        </w:rPr>
        <w:t>.</w:t>
      </w:r>
      <w:r w:rsidR="00440A86">
        <w:rPr>
          <w:sz w:val="24"/>
          <w:szCs w:val="24"/>
        </w:rPr>
        <w:t>»</w:t>
      </w:r>
      <w:proofErr w:type="gramEnd"/>
    </w:p>
    <w:p w:rsidR="00440A86" w:rsidRDefault="00A82C02" w:rsidP="00912E24">
      <w:pPr>
        <w:pStyle w:val="a5"/>
        <w:spacing w:line="360" w:lineRule="auto"/>
        <w:ind w:right="-285" w:firstLine="567"/>
        <w:rPr>
          <w:sz w:val="24"/>
          <w:szCs w:val="24"/>
        </w:rPr>
      </w:pPr>
      <w:r>
        <w:rPr>
          <w:sz w:val="24"/>
          <w:szCs w:val="24"/>
        </w:rPr>
        <w:t>.</w:t>
      </w:r>
      <w:r w:rsidR="00440A86">
        <w:rPr>
          <w:sz w:val="24"/>
          <w:szCs w:val="24"/>
        </w:rPr>
        <w:t>2) дополнить пунктом 21-1 следующего содержания:</w:t>
      </w:r>
    </w:p>
    <w:p w:rsidR="00440A86" w:rsidRDefault="00440A86" w:rsidP="00912E24">
      <w:pPr>
        <w:pStyle w:val="a5"/>
        <w:spacing w:line="360" w:lineRule="auto"/>
        <w:ind w:right="-285" w:firstLine="567"/>
        <w:rPr>
          <w:sz w:val="24"/>
          <w:szCs w:val="24"/>
        </w:rPr>
      </w:pPr>
      <w:r>
        <w:rPr>
          <w:sz w:val="24"/>
          <w:szCs w:val="24"/>
        </w:rPr>
        <w:t xml:space="preserve">«21-1. В целях возмещения дополнительных расходов работнику, связанных со служебными командировками в Донецкую Народную Республику, Луганскую Народную Республику, Запорожскую область и Херсонскую область, с разрешения лица, принявшего решение о командировании, работнику могут выплачиваться безотчетные суммы».    </w:t>
      </w:r>
    </w:p>
    <w:p w:rsidR="004E3C9A" w:rsidRDefault="004E3C9A" w:rsidP="00912E24">
      <w:pPr>
        <w:pStyle w:val="a5"/>
        <w:spacing w:line="360" w:lineRule="auto"/>
        <w:ind w:right="-285" w:firstLine="567"/>
        <w:rPr>
          <w:sz w:val="24"/>
          <w:szCs w:val="24"/>
        </w:rPr>
      </w:pPr>
      <w:r>
        <w:rPr>
          <w:sz w:val="24"/>
          <w:szCs w:val="24"/>
        </w:rPr>
        <w:t xml:space="preserve">2. </w:t>
      </w:r>
      <w:r w:rsidR="006A6DF5">
        <w:rPr>
          <w:sz w:val="24"/>
          <w:szCs w:val="24"/>
        </w:rPr>
        <w:t>Признать утратившим силу п</w:t>
      </w:r>
      <w:r>
        <w:rPr>
          <w:sz w:val="24"/>
          <w:szCs w:val="24"/>
        </w:rPr>
        <w:t xml:space="preserve">остановление </w:t>
      </w:r>
      <w:r w:rsidR="006A6DF5">
        <w:rPr>
          <w:sz w:val="24"/>
          <w:szCs w:val="24"/>
        </w:rPr>
        <w:t xml:space="preserve">Администрации </w:t>
      </w:r>
      <w:proofErr w:type="spellStart"/>
      <w:r w:rsidR="006A6DF5">
        <w:rPr>
          <w:sz w:val="24"/>
          <w:szCs w:val="24"/>
        </w:rPr>
        <w:t>Саткинскогго</w:t>
      </w:r>
      <w:proofErr w:type="spellEnd"/>
      <w:r w:rsidR="006A6DF5">
        <w:rPr>
          <w:sz w:val="24"/>
          <w:szCs w:val="24"/>
        </w:rPr>
        <w:t xml:space="preserve"> муниципального района от 19.01.2023 № 14 </w:t>
      </w:r>
      <w:r>
        <w:rPr>
          <w:sz w:val="24"/>
          <w:szCs w:val="24"/>
        </w:rPr>
        <w:t>«О внесении изменений в постановление Администрации Саткинского муниципального района от 30.10.2020 № 651»</w:t>
      </w:r>
      <w:r w:rsidR="006A6DF5">
        <w:rPr>
          <w:sz w:val="24"/>
          <w:szCs w:val="24"/>
        </w:rPr>
        <w:t>.</w:t>
      </w:r>
    </w:p>
    <w:p w:rsidR="00AD086F" w:rsidRDefault="004E3C9A" w:rsidP="00563963">
      <w:pPr>
        <w:pStyle w:val="a5"/>
        <w:spacing w:line="360" w:lineRule="auto"/>
        <w:ind w:right="-285" w:firstLine="567"/>
        <w:rPr>
          <w:sz w:val="24"/>
          <w:szCs w:val="24"/>
        </w:rPr>
      </w:pPr>
      <w:r>
        <w:rPr>
          <w:sz w:val="24"/>
          <w:szCs w:val="24"/>
        </w:rPr>
        <w:t>3</w:t>
      </w:r>
      <w:r w:rsidR="006411AB">
        <w:rPr>
          <w:sz w:val="24"/>
          <w:szCs w:val="24"/>
        </w:rPr>
        <w:t xml:space="preserve">. </w:t>
      </w:r>
      <w:r w:rsidR="00727570" w:rsidRPr="00727570">
        <w:rPr>
          <w:sz w:val="24"/>
          <w:szCs w:val="24"/>
        </w:rPr>
        <w:t>Отделу организационной и контрольной работы Управления д</w:t>
      </w:r>
      <w:r w:rsidR="00AD086F">
        <w:rPr>
          <w:sz w:val="24"/>
          <w:szCs w:val="24"/>
        </w:rPr>
        <w:t>елами и организационной работы а</w:t>
      </w:r>
      <w:r w:rsidR="00727570" w:rsidRPr="00727570">
        <w:rPr>
          <w:sz w:val="24"/>
          <w:szCs w:val="24"/>
        </w:rPr>
        <w:t>дминистрации Саткинского муниципального района (</w:t>
      </w:r>
      <w:proofErr w:type="spellStart"/>
      <w:r w:rsidR="00727570" w:rsidRPr="00727570">
        <w:rPr>
          <w:sz w:val="24"/>
          <w:szCs w:val="24"/>
        </w:rPr>
        <w:t>Корочкина</w:t>
      </w:r>
      <w:proofErr w:type="spellEnd"/>
      <w:r w:rsidR="00727570" w:rsidRPr="00727570">
        <w:rPr>
          <w:sz w:val="24"/>
          <w:szCs w:val="24"/>
        </w:rPr>
        <w:t xml:space="preserve"> </w:t>
      </w:r>
      <w:r w:rsidR="00727570" w:rsidRPr="00727570">
        <w:rPr>
          <w:sz w:val="24"/>
          <w:szCs w:val="24"/>
        </w:rPr>
        <w:lastRenderedPageBreak/>
        <w:t xml:space="preserve">Н.П.) </w:t>
      </w:r>
      <w:r w:rsidR="00AD086F" w:rsidRPr="00AD086F">
        <w:rPr>
          <w:sz w:val="24"/>
          <w:szCs w:val="24"/>
        </w:rPr>
        <w:t xml:space="preserve">обеспечить опубликование настоящего постановления </w:t>
      </w:r>
      <w:r w:rsidR="004A34FE">
        <w:rPr>
          <w:sz w:val="24"/>
          <w:szCs w:val="24"/>
        </w:rPr>
        <w:t xml:space="preserve">на </w:t>
      </w:r>
      <w:r w:rsidR="00AD086F" w:rsidRPr="00AD086F">
        <w:rPr>
          <w:sz w:val="24"/>
          <w:szCs w:val="24"/>
        </w:rPr>
        <w:t>официальном сайт</w:t>
      </w:r>
      <w:r w:rsidR="00AD086F">
        <w:rPr>
          <w:sz w:val="24"/>
          <w:szCs w:val="24"/>
        </w:rPr>
        <w:t>е а</w:t>
      </w:r>
      <w:r w:rsidR="00AD086F" w:rsidRPr="00AD086F">
        <w:rPr>
          <w:sz w:val="24"/>
          <w:szCs w:val="24"/>
        </w:rPr>
        <w:t>дминистрации Саткинского муниципального района.</w:t>
      </w:r>
      <w:r w:rsidR="00AD086F">
        <w:rPr>
          <w:sz w:val="24"/>
          <w:szCs w:val="24"/>
        </w:rPr>
        <w:t xml:space="preserve"> </w:t>
      </w:r>
    </w:p>
    <w:p w:rsidR="006411AB" w:rsidRPr="0028310F" w:rsidRDefault="004E3C9A" w:rsidP="00563963">
      <w:pPr>
        <w:pStyle w:val="a5"/>
        <w:spacing w:line="360" w:lineRule="auto"/>
        <w:ind w:right="-285" w:firstLine="567"/>
        <w:rPr>
          <w:sz w:val="24"/>
          <w:szCs w:val="24"/>
        </w:rPr>
      </w:pPr>
      <w:r>
        <w:rPr>
          <w:sz w:val="24"/>
          <w:szCs w:val="24"/>
        </w:rPr>
        <w:t>4</w:t>
      </w:r>
      <w:r w:rsidR="00727570">
        <w:rPr>
          <w:sz w:val="24"/>
          <w:szCs w:val="24"/>
        </w:rPr>
        <w:t xml:space="preserve">.  </w:t>
      </w:r>
      <w:r w:rsidR="00A02354" w:rsidRPr="00A02354">
        <w:rPr>
          <w:sz w:val="24"/>
          <w:szCs w:val="24"/>
        </w:rPr>
        <w:t>Настоящее постановление вступает в силу с момента его подписания</w:t>
      </w:r>
      <w:r w:rsidR="00A82C02">
        <w:rPr>
          <w:sz w:val="24"/>
          <w:szCs w:val="24"/>
        </w:rPr>
        <w:t xml:space="preserve"> и распространяется на правоотношения, возникшие с 23 декабря 2022 года</w:t>
      </w:r>
      <w:r w:rsidR="00A02354" w:rsidRPr="00A02354">
        <w:rPr>
          <w:sz w:val="24"/>
          <w:szCs w:val="24"/>
        </w:rPr>
        <w:t>.</w:t>
      </w:r>
      <w:r w:rsidR="00A02354">
        <w:rPr>
          <w:sz w:val="24"/>
          <w:szCs w:val="24"/>
        </w:rPr>
        <w:t xml:space="preserve"> </w:t>
      </w:r>
    </w:p>
    <w:p w:rsidR="00A02354" w:rsidRPr="0028310F" w:rsidRDefault="004E3C9A" w:rsidP="00563963">
      <w:pPr>
        <w:pStyle w:val="a5"/>
        <w:spacing w:line="360" w:lineRule="auto"/>
        <w:ind w:right="-285" w:firstLine="567"/>
        <w:rPr>
          <w:sz w:val="24"/>
          <w:szCs w:val="24"/>
        </w:rPr>
      </w:pPr>
      <w:r>
        <w:rPr>
          <w:sz w:val="24"/>
          <w:szCs w:val="24"/>
        </w:rPr>
        <w:t>5</w:t>
      </w:r>
      <w:r w:rsidR="003468C2" w:rsidRPr="0028310F">
        <w:rPr>
          <w:sz w:val="24"/>
          <w:szCs w:val="24"/>
        </w:rPr>
        <w:t xml:space="preserve">. </w:t>
      </w:r>
      <w:r w:rsidR="00A02354" w:rsidRPr="00727570">
        <w:rPr>
          <w:sz w:val="24"/>
          <w:szCs w:val="24"/>
        </w:rPr>
        <w:t xml:space="preserve">Контроль исполнения настоящего постановления возложить на </w:t>
      </w:r>
      <w:r w:rsidR="00B8108E">
        <w:rPr>
          <w:sz w:val="24"/>
          <w:szCs w:val="24"/>
        </w:rPr>
        <w:t>руководителя</w:t>
      </w:r>
      <w:r w:rsidR="00727570" w:rsidRPr="00727570">
        <w:rPr>
          <w:sz w:val="24"/>
          <w:szCs w:val="24"/>
        </w:rPr>
        <w:t xml:space="preserve"> </w:t>
      </w:r>
      <w:r w:rsidR="00B8108E">
        <w:rPr>
          <w:sz w:val="24"/>
          <w:szCs w:val="24"/>
        </w:rPr>
        <w:t>аппарата</w:t>
      </w:r>
      <w:r w:rsidR="00727570" w:rsidRPr="00727570">
        <w:rPr>
          <w:sz w:val="24"/>
          <w:szCs w:val="24"/>
        </w:rPr>
        <w:t xml:space="preserve"> Администрации Саткинского муниципального </w:t>
      </w:r>
      <w:r w:rsidR="00A02354" w:rsidRPr="00727570">
        <w:rPr>
          <w:sz w:val="24"/>
          <w:szCs w:val="24"/>
        </w:rPr>
        <w:t>района</w:t>
      </w:r>
      <w:r w:rsidR="00B8108E">
        <w:rPr>
          <w:sz w:val="24"/>
          <w:szCs w:val="24"/>
        </w:rPr>
        <w:t xml:space="preserve"> Панарина М.В.</w:t>
      </w:r>
    </w:p>
    <w:p w:rsidR="00F7013E" w:rsidRDefault="00F7013E" w:rsidP="00563963">
      <w:pPr>
        <w:spacing w:line="360" w:lineRule="auto"/>
        <w:ind w:right="-285" w:firstLine="567"/>
        <w:jc w:val="both"/>
        <w:rPr>
          <w:sz w:val="24"/>
          <w:szCs w:val="24"/>
        </w:rPr>
      </w:pPr>
    </w:p>
    <w:p w:rsidR="00A02354" w:rsidRPr="0028310F" w:rsidRDefault="00A02354" w:rsidP="00563963">
      <w:pPr>
        <w:spacing w:line="360" w:lineRule="auto"/>
        <w:ind w:right="-285" w:firstLine="567"/>
        <w:jc w:val="both"/>
        <w:rPr>
          <w:sz w:val="24"/>
          <w:szCs w:val="24"/>
        </w:rPr>
      </w:pPr>
    </w:p>
    <w:p w:rsidR="00126865" w:rsidRDefault="00681350" w:rsidP="00563963">
      <w:pPr>
        <w:spacing w:line="360" w:lineRule="auto"/>
        <w:ind w:right="-285" w:firstLine="567"/>
        <w:jc w:val="both"/>
        <w:rPr>
          <w:sz w:val="24"/>
          <w:szCs w:val="24"/>
        </w:rPr>
      </w:pPr>
      <w:r>
        <w:rPr>
          <w:sz w:val="24"/>
          <w:szCs w:val="24"/>
        </w:rPr>
        <w:t>Г</w:t>
      </w:r>
      <w:r w:rsidR="00F7013E" w:rsidRPr="0028310F">
        <w:rPr>
          <w:sz w:val="24"/>
          <w:szCs w:val="24"/>
        </w:rPr>
        <w:t>лав</w:t>
      </w:r>
      <w:r>
        <w:rPr>
          <w:sz w:val="24"/>
          <w:szCs w:val="24"/>
        </w:rPr>
        <w:t xml:space="preserve">а </w:t>
      </w:r>
      <w:r w:rsidR="00F7013E" w:rsidRPr="0028310F">
        <w:rPr>
          <w:sz w:val="24"/>
          <w:szCs w:val="24"/>
        </w:rPr>
        <w:t>Саткинского муниципального района</w:t>
      </w:r>
      <w:r w:rsidR="0028310F" w:rsidRPr="0028310F">
        <w:rPr>
          <w:sz w:val="24"/>
          <w:szCs w:val="24"/>
        </w:rPr>
        <w:t xml:space="preserve">                            </w:t>
      </w:r>
      <w:r w:rsidR="002F388C">
        <w:rPr>
          <w:sz w:val="24"/>
          <w:szCs w:val="24"/>
        </w:rPr>
        <w:t xml:space="preserve">          </w:t>
      </w:r>
      <w:r w:rsidR="006411AB">
        <w:rPr>
          <w:sz w:val="24"/>
          <w:szCs w:val="24"/>
        </w:rPr>
        <w:t xml:space="preserve">   </w:t>
      </w:r>
      <w:r>
        <w:rPr>
          <w:sz w:val="24"/>
          <w:szCs w:val="24"/>
        </w:rPr>
        <w:t xml:space="preserve">    </w:t>
      </w:r>
      <w:r w:rsidR="006411AB">
        <w:rPr>
          <w:sz w:val="24"/>
          <w:szCs w:val="24"/>
        </w:rPr>
        <w:t xml:space="preserve">        </w:t>
      </w:r>
      <w:r>
        <w:rPr>
          <w:sz w:val="24"/>
          <w:szCs w:val="24"/>
        </w:rPr>
        <w:t>А.А. Глазков</w:t>
      </w:r>
    </w:p>
    <w:p w:rsidR="00126865" w:rsidRDefault="00126865" w:rsidP="00563963">
      <w:pPr>
        <w:spacing w:line="360" w:lineRule="auto"/>
        <w:ind w:right="-285" w:firstLine="567"/>
        <w:jc w:val="both"/>
        <w:rPr>
          <w:sz w:val="24"/>
          <w:szCs w:val="24"/>
        </w:rPr>
      </w:pPr>
    </w:p>
    <w:p w:rsidR="00126865" w:rsidRDefault="00126865"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4E3C9A" w:rsidRDefault="004E3C9A" w:rsidP="00563963">
      <w:pPr>
        <w:spacing w:line="360" w:lineRule="auto"/>
        <w:ind w:right="-285" w:firstLine="567"/>
        <w:jc w:val="both"/>
        <w:rPr>
          <w:sz w:val="24"/>
          <w:szCs w:val="24"/>
        </w:rPr>
      </w:pPr>
    </w:p>
    <w:p w:rsidR="004E3C9A" w:rsidRDefault="004E3C9A" w:rsidP="00563963">
      <w:pPr>
        <w:spacing w:line="360" w:lineRule="auto"/>
        <w:ind w:right="-285" w:firstLine="567"/>
        <w:jc w:val="both"/>
        <w:rPr>
          <w:sz w:val="24"/>
          <w:szCs w:val="24"/>
        </w:rPr>
      </w:pPr>
    </w:p>
    <w:p w:rsidR="004E3C9A" w:rsidRDefault="004E3C9A"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6A6DF5" w:rsidRDefault="006A6DF5" w:rsidP="00563963">
      <w:pPr>
        <w:spacing w:line="360" w:lineRule="auto"/>
        <w:ind w:right="-285" w:firstLine="567"/>
        <w:jc w:val="both"/>
        <w:rPr>
          <w:sz w:val="24"/>
          <w:szCs w:val="24"/>
        </w:rPr>
      </w:pPr>
    </w:p>
    <w:p w:rsidR="006A6DF5" w:rsidRDefault="006A6DF5" w:rsidP="00563963">
      <w:pPr>
        <w:spacing w:line="360" w:lineRule="auto"/>
        <w:ind w:right="-285" w:firstLine="567"/>
        <w:jc w:val="both"/>
        <w:rPr>
          <w:sz w:val="24"/>
          <w:szCs w:val="24"/>
        </w:rPr>
      </w:pPr>
    </w:p>
    <w:p w:rsidR="006A6DF5" w:rsidRDefault="006A6DF5" w:rsidP="00563963">
      <w:pPr>
        <w:spacing w:line="360" w:lineRule="auto"/>
        <w:ind w:right="-285" w:firstLine="567"/>
        <w:jc w:val="both"/>
        <w:rPr>
          <w:sz w:val="24"/>
          <w:szCs w:val="24"/>
        </w:rPr>
      </w:pPr>
    </w:p>
    <w:p w:rsidR="006A6DF5" w:rsidRDefault="006A6DF5" w:rsidP="00563963">
      <w:pPr>
        <w:spacing w:line="360" w:lineRule="auto"/>
        <w:ind w:right="-285" w:firstLine="567"/>
        <w:jc w:val="both"/>
        <w:rPr>
          <w:sz w:val="24"/>
          <w:szCs w:val="24"/>
        </w:rPr>
      </w:pPr>
    </w:p>
    <w:p w:rsidR="006A6DF5" w:rsidRDefault="006A6DF5" w:rsidP="00563963">
      <w:pPr>
        <w:spacing w:line="360" w:lineRule="auto"/>
        <w:ind w:right="-285" w:firstLine="567"/>
        <w:jc w:val="both"/>
        <w:rPr>
          <w:sz w:val="24"/>
          <w:szCs w:val="24"/>
        </w:rPr>
      </w:pPr>
    </w:p>
    <w:p w:rsidR="006A6DF5" w:rsidRDefault="006A6DF5" w:rsidP="00563963">
      <w:pPr>
        <w:spacing w:line="360" w:lineRule="auto"/>
        <w:ind w:right="-285" w:firstLine="567"/>
        <w:jc w:val="both"/>
        <w:rPr>
          <w:sz w:val="24"/>
          <w:szCs w:val="24"/>
        </w:rPr>
      </w:pPr>
    </w:p>
    <w:p w:rsidR="006A6DF5" w:rsidRDefault="006A6DF5" w:rsidP="00563963">
      <w:pPr>
        <w:spacing w:line="360" w:lineRule="auto"/>
        <w:ind w:right="-285" w:firstLine="567"/>
        <w:jc w:val="both"/>
        <w:rPr>
          <w:sz w:val="24"/>
          <w:szCs w:val="24"/>
        </w:rPr>
      </w:pPr>
    </w:p>
    <w:p w:rsidR="00863975" w:rsidRPr="0028310F" w:rsidRDefault="00863975" w:rsidP="006B128B">
      <w:pPr>
        <w:spacing w:line="360" w:lineRule="auto"/>
        <w:ind w:right="-285"/>
        <w:jc w:val="both"/>
        <w:rPr>
          <w:sz w:val="24"/>
          <w:szCs w:val="24"/>
        </w:rPr>
      </w:pPr>
    </w:p>
    <w:sectPr w:rsidR="00863975" w:rsidRPr="0028310F" w:rsidSect="006A6DF5">
      <w:headerReference w:type="default" r:id="rId8"/>
      <w:footerReference w:type="default" r:id="rId9"/>
      <w:headerReference w:type="first" r:id="rId10"/>
      <w:pgSz w:w="11906" w:h="16838"/>
      <w:pgMar w:top="567"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8A0" w:rsidRDefault="003A48A0" w:rsidP="00F7013E">
      <w:r>
        <w:separator/>
      </w:r>
    </w:p>
  </w:endnote>
  <w:endnote w:type="continuationSeparator" w:id="0">
    <w:p w:rsidR="003A48A0" w:rsidRDefault="003A48A0" w:rsidP="00F70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F5" w:rsidRDefault="006A6DF5">
    <w:pPr>
      <w:pStyle w:val="ab"/>
      <w:jc w:val="center"/>
    </w:pPr>
  </w:p>
  <w:p w:rsidR="006A6DF5" w:rsidRDefault="006A6DF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8A0" w:rsidRDefault="003A48A0" w:rsidP="00F7013E">
      <w:r>
        <w:separator/>
      </w:r>
    </w:p>
  </w:footnote>
  <w:footnote w:type="continuationSeparator" w:id="0">
    <w:p w:rsidR="003A48A0" w:rsidRDefault="003A48A0" w:rsidP="00F70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467883"/>
      <w:docPartObj>
        <w:docPartGallery w:val="Page Numbers (Top of Page)"/>
        <w:docPartUnique/>
      </w:docPartObj>
    </w:sdtPr>
    <w:sdtContent>
      <w:p w:rsidR="006A6DF5" w:rsidRDefault="00A1141E">
        <w:pPr>
          <w:pStyle w:val="a9"/>
          <w:jc w:val="center"/>
        </w:pPr>
        <w:r>
          <w:fldChar w:fldCharType="begin"/>
        </w:r>
        <w:r w:rsidR="006A6DF5">
          <w:instrText>PAGE   \* MERGEFORMAT</w:instrText>
        </w:r>
        <w:r>
          <w:fldChar w:fldCharType="separate"/>
        </w:r>
        <w:r w:rsidR="006B128B">
          <w:rPr>
            <w:noProof/>
          </w:rPr>
          <w:t>2</w:t>
        </w:r>
        <w:r>
          <w:fldChar w:fldCharType="end"/>
        </w:r>
      </w:p>
    </w:sdtContent>
  </w:sdt>
  <w:p w:rsidR="006A6DF5" w:rsidRDefault="006A6DF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F5" w:rsidRDefault="006A6DF5">
    <w:pPr>
      <w:pStyle w:val="a9"/>
      <w:jc w:val="center"/>
    </w:pPr>
  </w:p>
  <w:p w:rsidR="006A6DF5" w:rsidRDefault="006A6DF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F4065"/>
    <w:multiLevelType w:val="multilevel"/>
    <w:tmpl w:val="61960BDA"/>
    <w:lvl w:ilvl="0">
      <w:start w:val="1"/>
      <w:numFmt w:val="decimal"/>
      <w:lvlText w:val="%1."/>
      <w:lvlJc w:val="left"/>
      <w:pPr>
        <w:ind w:left="792" w:hanging="360"/>
      </w:pPr>
      <w:rPr>
        <w:rFonts w:ascii="Times New Roman" w:eastAsia="Times New Roman" w:hAnsi="Times New Roman" w:cs="Times New Roman"/>
      </w:rPr>
    </w:lvl>
    <w:lvl w:ilvl="1">
      <w:start w:val="1"/>
      <w:numFmt w:val="decimal"/>
      <w:isLgl/>
      <w:lvlText w:val="%1.%2."/>
      <w:lvlJc w:val="left"/>
      <w:pPr>
        <w:ind w:left="1560" w:hanging="720"/>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EE0098"/>
    <w:rsid w:val="000C1B46"/>
    <w:rsid w:val="000C2CEB"/>
    <w:rsid w:val="00104FBF"/>
    <w:rsid w:val="00126865"/>
    <w:rsid w:val="001362D1"/>
    <w:rsid w:val="00163723"/>
    <w:rsid w:val="001B05F7"/>
    <w:rsid w:val="001D0985"/>
    <w:rsid w:val="002067D0"/>
    <w:rsid w:val="0028310F"/>
    <w:rsid w:val="002F388C"/>
    <w:rsid w:val="003468C2"/>
    <w:rsid w:val="003907A1"/>
    <w:rsid w:val="003A48A0"/>
    <w:rsid w:val="003A7199"/>
    <w:rsid w:val="003B06AC"/>
    <w:rsid w:val="00440A86"/>
    <w:rsid w:val="004A34FE"/>
    <w:rsid w:val="004E3C9A"/>
    <w:rsid w:val="00563963"/>
    <w:rsid w:val="006411AB"/>
    <w:rsid w:val="00681350"/>
    <w:rsid w:val="00684016"/>
    <w:rsid w:val="006A6DF5"/>
    <w:rsid w:val="006B128B"/>
    <w:rsid w:val="006D228E"/>
    <w:rsid w:val="006D6C11"/>
    <w:rsid w:val="00726B0A"/>
    <w:rsid w:val="00727570"/>
    <w:rsid w:val="00732C92"/>
    <w:rsid w:val="00750CF0"/>
    <w:rsid w:val="00790825"/>
    <w:rsid w:val="007C23F3"/>
    <w:rsid w:val="008614B1"/>
    <w:rsid w:val="00863975"/>
    <w:rsid w:val="0088395C"/>
    <w:rsid w:val="00895604"/>
    <w:rsid w:val="00897366"/>
    <w:rsid w:val="0090732E"/>
    <w:rsid w:val="00912E24"/>
    <w:rsid w:val="009E144C"/>
    <w:rsid w:val="00A02354"/>
    <w:rsid w:val="00A1141E"/>
    <w:rsid w:val="00A71336"/>
    <w:rsid w:val="00A82C02"/>
    <w:rsid w:val="00AB4E66"/>
    <w:rsid w:val="00AD086F"/>
    <w:rsid w:val="00AE0A3C"/>
    <w:rsid w:val="00AF4841"/>
    <w:rsid w:val="00B325F6"/>
    <w:rsid w:val="00B8108E"/>
    <w:rsid w:val="00C7288B"/>
    <w:rsid w:val="00CF7E8C"/>
    <w:rsid w:val="00D30ACC"/>
    <w:rsid w:val="00D6589A"/>
    <w:rsid w:val="00D80FC3"/>
    <w:rsid w:val="00DD259C"/>
    <w:rsid w:val="00E00C38"/>
    <w:rsid w:val="00E624AA"/>
    <w:rsid w:val="00E679BB"/>
    <w:rsid w:val="00EA67A7"/>
    <w:rsid w:val="00EC2D6B"/>
    <w:rsid w:val="00EE0098"/>
    <w:rsid w:val="00F7013E"/>
    <w:rsid w:val="00F70939"/>
    <w:rsid w:val="00F75C84"/>
    <w:rsid w:val="00FA2D91"/>
    <w:rsid w:val="00FA5AAE"/>
    <w:rsid w:val="00FA69AD"/>
    <w:rsid w:val="00FD3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13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7288B"/>
    <w:pPr>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iPriority w:val="9"/>
    <w:semiHidden/>
    <w:unhideWhenUsed/>
    <w:qFormat/>
    <w:rsid w:val="00FA69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013E"/>
    <w:pPr>
      <w:jc w:val="both"/>
    </w:pPr>
    <w:rPr>
      <w:sz w:val="28"/>
    </w:rPr>
  </w:style>
  <w:style w:type="character" w:customStyle="1" w:styleId="a4">
    <w:name w:val="Основной текст Знак"/>
    <w:basedOn w:val="a0"/>
    <w:link w:val="a3"/>
    <w:rsid w:val="00F7013E"/>
    <w:rPr>
      <w:rFonts w:ascii="Times New Roman" w:eastAsia="Times New Roman" w:hAnsi="Times New Roman" w:cs="Times New Roman"/>
      <w:sz w:val="28"/>
      <w:szCs w:val="20"/>
      <w:lang w:eastAsia="ru-RU"/>
    </w:rPr>
  </w:style>
  <w:style w:type="paragraph" w:styleId="a5">
    <w:name w:val="Body Text Indent"/>
    <w:basedOn w:val="a"/>
    <w:link w:val="a6"/>
    <w:rsid w:val="00F7013E"/>
    <w:pPr>
      <w:ind w:firstLine="426"/>
      <w:jc w:val="both"/>
    </w:pPr>
    <w:rPr>
      <w:sz w:val="28"/>
    </w:rPr>
  </w:style>
  <w:style w:type="character" w:customStyle="1" w:styleId="a6">
    <w:name w:val="Основной текст с отступом Знак"/>
    <w:basedOn w:val="a0"/>
    <w:link w:val="a5"/>
    <w:rsid w:val="00F7013E"/>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7013E"/>
    <w:rPr>
      <w:rFonts w:ascii="Tahoma" w:hAnsi="Tahoma" w:cs="Tahoma"/>
      <w:sz w:val="16"/>
      <w:szCs w:val="16"/>
    </w:rPr>
  </w:style>
  <w:style w:type="character" w:customStyle="1" w:styleId="a8">
    <w:name w:val="Текст выноски Знак"/>
    <w:basedOn w:val="a0"/>
    <w:link w:val="a7"/>
    <w:uiPriority w:val="99"/>
    <w:semiHidden/>
    <w:rsid w:val="00F7013E"/>
    <w:rPr>
      <w:rFonts w:ascii="Tahoma" w:eastAsia="Times New Roman" w:hAnsi="Tahoma" w:cs="Tahoma"/>
      <w:sz w:val="16"/>
      <w:szCs w:val="16"/>
      <w:lang w:eastAsia="ru-RU"/>
    </w:rPr>
  </w:style>
  <w:style w:type="paragraph" w:styleId="a9">
    <w:name w:val="header"/>
    <w:basedOn w:val="a"/>
    <w:link w:val="aa"/>
    <w:uiPriority w:val="99"/>
    <w:unhideWhenUsed/>
    <w:rsid w:val="00F7013E"/>
    <w:pPr>
      <w:tabs>
        <w:tab w:val="center" w:pos="4677"/>
        <w:tab w:val="right" w:pos="9355"/>
      </w:tabs>
    </w:pPr>
  </w:style>
  <w:style w:type="character" w:customStyle="1" w:styleId="aa">
    <w:name w:val="Верхний колонтитул Знак"/>
    <w:basedOn w:val="a0"/>
    <w:link w:val="a9"/>
    <w:uiPriority w:val="99"/>
    <w:rsid w:val="00F7013E"/>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F7013E"/>
    <w:pPr>
      <w:tabs>
        <w:tab w:val="center" w:pos="4677"/>
        <w:tab w:val="right" w:pos="9355"/>
      </w:tabs>
    </w:pPr>
  </w:style>
  <w:style w:type="character" w:customStyle="1" w:styleId="ac">
    <w:name w:val="Нижний колонтитул Знак"/>
    <w:basedOn w:val="a0"/>
    <w:link w:val="ab"/>
    <w:uiPriority w:val="99"/>
    <w:rsid w:val="00F7013E"/>
    <w:rPr>
      <w:rFonts w:ascii="Times New Roman" w:eastAsia="Times New Roman" w:hAnsi="Times New Roman" w:cs="Times New Roman"/>
      <w:sz w:val="20"/>
      <w:szCs w:val="20"/>
      <w:lang w:eastAsia="ru-RU"/>
    </w:rPr>
  </w:style>
  <w:style w:type="character" w:customStyle="1" w:styleId="ad">
    <w:name w:val="Гипертекстовая ссылка"/>
    <w:basedOn w:val="a0"/>
    <w:uiPriority w:val="99"/>
    <w:rsid w:val="00C7288B"/>
    <w:rPr>
      <w:color w:val="106BBE"/>
    </w:rPr>
  </w:style>
  <w:style w:type="character" w:customStyle="1" w:styleId="10">
    <w:name w:val="Заголовок 1 Знак"/>
    <w:basedOn w:val="a0"/>
    <w:link w:val="1"/>
    <w:uiPriority w:val="99"/>
    <w:rsid w:val="00C7288B"/>
    <w:rPr>
      <w:rFonts w:ascii="Arial" w:hAnsi="Arial" w:cs="Arial"/>
      <w:b/>
      <w:bCs/>
      <w:color w:val="26282F"/>
      <w:sz w:val="24"/>
      <w:szCs w:val="24"/>
    </w:rPr>
  </w:style>
  <w:style w:type="character" w:customStyle="1" w:styleId="20">
    <w:name w:val="Заголовок 2 Знак"/>
    <w:basedOn w:val="a0"/>
    <w:link w:val="2"/>
    <w:uiPriority w:val="9"/>
    <w:semiHidden/>
    <w:rsid w:val="00FA69AD"/>
    <w:rPr>
      <w:rFonts w:asciiTheme="majorHAnsi" w:eastAsiaTheme="majorEastAsia" w:hAnsiTheme="majorHAnsi" w:cstheme="majorBidi"/>
      <w:b/>
      <w:bCs/>
      <w:color w:val="4F81BD" w:themeColor="accent1"/>
      <w:sz w:val="26"/>
      <w:szCs w:val="26"/>
      <w:lang w:eastAsia="ru-RU"/>
    </w:rPr>
  </w:style>
  <w:style w:type="paragraph" w:customStyle="1" w:styleId="ae">
    <w:name w:val="Знак Знак Знак Знак"/>
    <w:basedOn w:val="a"/>
    <w:rsid w:val="003A7199"/>
    <w:pPr>
      <w:widowControl w:val="0"/>
      <w:adjustRightInd w:val="0"/>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13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7288B"/>
    <w:pPr>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iPriority w:val="9"/>
    <w:semiHidden/>
    <w:unhideWhenUsed/>
    <w:qFormat/>
    <w:rsid w:val="00FA69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013E"/>
    <w:pPr>
      <w:jc w:val="both"/>
    </w:pPr>
    <w:rPr>
      <w:sz w:val="28"/>
    </w:rPr>
  </w:style>
  <w:style w:type="character" w:customStyle="1" w:styleId="a4">
    <w:name w:val="Основной текст Знак"/>
    <w:basedOn w:val="a0"/>
    <w:link w:val="a3"/>
    <w:rsid w:val="00F7013E"/>
    <w:rPr>
      <w:rFonts w:ascii="Times New Roman" w:eastAsia="Times New Roman" w:hAnsi="Times New Roman" w:cs="Times New Roman"/>
      <w:sz w:val="28"/>
      <w:szCs w:val="20"/>
      <w:lang w:eastAsia="ru-RU"/>
    </w:rPr>
  </w:style>
  <w:style w:type="paragraph" w:styleId="a5">
    <w:name w:val="Body Text Indent"/>
    <w:basedOn w:val="a"/>
    <w:link w:val="a6"/>
    <w:rsid w:val="00F7013E"/>
    <w:pPr>
      <w:ind w:firstLine="426"/>
      <w:jc w:val="both"/>
    </w:pPr>
    <w:rPr>
      <w:sz w:val="28"/>
    </w:rPr>
  </w:style>
  <w:style w:type="character" w:customStyle="1" w:styleId="a6">
    <w:name w:val="Основной текст с отступом Знак"/>
    <w:basedOn w:val="a0"/>
    <w:link w:val="a5"/>
    <w:rsid w:val="00F7013E"/>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7013E"/>
    <w:rPr>
      <w:rFonts w:ascii="Tahoma" w:hAnsi="Tahoma" w:cs="Tahoma"/>
      <w:sz w:val="16"/>
      <w:szCs w:val="16"/>
    </w:rPr>
  </w:style>
  <w:style w:type="character" w:customStyle="1" w:styleId="a8">
    <w:name w:val="Текст выноски Знак"/>
    <w:basedOn w:val="a0"/>
    <w:link w:val="a7"/>
    <w:uiPriority w:val="99"/>
    <w:semiHidden/>
    <w:rsid w:val="00F7013E"/>
    <w:rPr>
      <w:rFonts w:ascii="Tahoma" w:eastAsia="Times New Roman" w:hAnsi="Tahoma" w:cs="Tahoma"/>
      <w:sz w:val="16"/>
      <w:szCs w:val="16"/>
      <w:lang w:eastAsia="ru-RU"/>
    </w:rPr>
  </w:style>
  <w:style w:type="paragraph" w:styleId="a9">
    <w:name w:val="header"/>
    <w:basedOn w:val="a"/>
    <w:link w:val="aa"/>
    <w:uiPriority w:val="99"/>
    <w:unhideWhenUsed/>
    <w:rsid w:val="00F7013E"/>
    <w:pPr>
      <w:tabs>
        <w:tab w:val="center" w:pos="4677"/>
        <w:tab w:val="right" w:pos="9355"/>
      </w:tabs>
    </w:pPr>
  </w:style>
  <w:style w:type="character" w:customStyle="1" w:styleId="aa">
    <w:name w:val="Верхний колонтитул Знак"/>
    <w:basedOn w:val="a0"/>
    <w:link w:val="a9"/>
    <w:uiPriority w:val="99"/>
    <w:rsid w:val="00F7013E"/>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F7013E"/>
    <w:pPr>
      <w:tabs>
        <w:tab w:val="center" w:pos="4677"/>
        <w:tab w:val="right" w:pos="9355"/>
      </w:tabs>
    </w:pPr>
  </w:style>
  <w:style w:type="character" w:customStyle="1" w:styleId="ac">
    <w:name w:val="Нижний колонтитул Знак"/>
    <w:basedOn w:val="a0"/>
    <w:link w:val="ab"/>
    <w:uiPriority w:val="99"/>
    <w:rsid w:val="00F7013E"/>
    <w:rPr>
      <w:rFonts w:ascii="Times New Roman" w:eastAsia="Times New Roman" w:hAnsi="Times New Roman" w:cs="Times New Roman"/>
      <w:sz w:val="20"/>
      <w:szCs w:val="20"/>
      <w:lang w:eastAsia="ru-RU"/>
    </w:rPr>
  </w:style>
  <w:style w:type="character" w:customStyle="1" w:styleId="ad">
    <w:name w:val="Гипертекстовая ссылка"/>
    <w:basedOn w:val="a0"/>
    <w:uiPriority w:val="99"/>
    <w:rsid w:val="00C7288B"/>
    <w:rPr>
      <w:color w:val="106BBE"/>
    </w:rPr>
  </w:style>
  <w:style w:type="character" w:customStyle="1" w:styleId="10">
    <w:name w:val="Заголовок 1 Знак"/>
    <w:basedOn w:val="a0"/>
    <w:link w:val="1"/>
    <w:uiPriority w:val="99"/>
    <w:rsid w:val="00C7288B"/>
    <w:rPr>
      <w:rFonts w:ascii="Arial" w:hAnsi="Arial" w:cs="Arial"/>
      <w:b/>
      <w:bCs/>
      <w:color w:val="26282F"/>
      <w:sz w:val="24"/>
      <w:szCs w:val="24"/>
    </w:rPr>
  </w:style>
  <w:style w:type="character" w:customStyle="1" w:styleId="20">
    <w:name w:val="Заголовок 2 Знак"/>
    <w:basedOn w:val="a0"/>
    <w:link w:val="2"/>
    <w:uiPriority w:val="9"/>
    <w:semiHidden/>
    <w:rsid w:val="00FA69AD"/>
    <w:rPr>
      <w:rFonts w:asciiTheme="majorHAnsi" w:eastAsiaTheme="majorEastAsia" w:hAnsiTheme="majorHAnsi" w:cstheme="majorBidi"/>
      <w:b/>
      <w:bCs/>
      <w:color w:val="4F81BD" w:themeColor="accent1"/>
      <w:sz w:val="26"/>
      <w:szCs w:val="26"/>
      <w:lang w:eastAsia="ru-RU"/>
    </w:rPr>
  </w:style>
  <w:style w:type="paragraph" w:customStyle="1" w:styleId="ae">
    <w:name w:val="Знак Знак Знак Знак"/>
    <w:basedOn w:val="a"/>
    <w:rsid w:val="003A7199"/>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7367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Васильев</dc:creator>
  <cp:lastModifiedBy>marele</cp:lastModifiedBy>
  <cp:revision>6</cp:revision>
  <cp:lastPrinted>2023-02-13T11:00:00Z</cp:lastPrinted>
  <dcterms:created xsi:type="dcterms:W3CDTF">2023-02-10T08:22:00Z</dcterms:created>
  <dcterms:modified xsi:type="dcterms:W3CDTF">2023-02-16T11:54:00Z</dcterms:modified>
</cp:coreProperties>
</file>