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5E1" w:rsidRDefault="00CC6911" w:rsidP="00C17B0F">
      <w:pPr>
        <w:textAlignment w:val="baseline"/>
        <w:rPr>
          <w:rFonts w:ascii="Times New Roman" w:eastAsia="Times New Roman" w:hAnsi="Times New Roman"/>
          <w:color w:val="000000" w:themeColor="text1"/>
          <w:sz w:val="23"/>
          <w:szCs w:val="23"/>
        </w:rPr>
      </w:pP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</w:t>
      </w:r>
      <w:r w:rsidR="00CC5BF5"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                                                                    </w:t>
      </w:r>
      <w:r w:rsidR="00D755E1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      </w:t>
      </w:r>
      <w:r w:rsidR="00CC5BF5"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</w:t>
      </w:r>
      <w:r w:rsidR="00D755E1">
        <w:rPr>
          <w:rFonts w:ascii="Times New Roman" w:eastAsia="Times New Roman" w:hAnsi="Times New Roman"/>
          <w:color w:val="000000" w:themeColor="text1"/>
          <w:sz w:val="23"/>
          <w:szCs w:val="23"/>
        </w:rPr>
        <w:t>ПРИЛОЖЕНИЕ 7</w:t>
      </w:r>
    </w:p>
    <w:p w:rsidR="00CC5BF5" w:rsidRPr="005D729E" w:rsidRDefault="00D755E1" w:rsidP="00C17B0F">
      <w:pPr>
        <w:textAlignment w:val="baseline"/>
        <w:rPr>
          <w:rFonts w:ascii="Times New Roman" w:eastAsia="Times New Roman" w:hAnsi="Times New Roman"/>
          <w:color w:val="000000" w:themeColor="text1"/>
          <w:sz w:val="23"/>
          <w:szCs w:val="23"/>
        </w:rPr>
      </w:pPr>
      <w:r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                                                                                                        </w:t>
      </w:r>
      <w:r w:rsidR="00CC5BF5"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УТВЕРЖДЕН </w:t>
      </w:r>
    </w:p>
    <w:p w:rsidR="00CC5BF5" w:rsidRPr="005D729E" w:rsidRDefault="00CC5BF5" w:rsidP="00CC5BF5">
      <w:pPr>
        <w:ind w:left="360"/>
        <w:textAlignment w:val="baseline"/>
        <w:rPr>
          <w:rFonts w:ascii="Times New Roman" w:eastAsia="Times New Roman" w:hAnsi="Times New Roman"/>
          <w:color w:val="000000" w:themeColor="text1"/>
          <w:sz w:val="23"/>
          <w:szCs w:val="23"/>
        </w:rPr>
      </w:pP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                                                       </w:t>
      </w:r>
      <w:r w:rsidR="00C17B0F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</w:t>
      </w: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Постановлением Администрации</w:t>
      </w:r>
    </w:p>
    <w:p w:rsidR="00CC5BF5" w:rsidRPr="005D729E" w:rsidRDefault="00CC5BF5" w:rsidP="00295EA9">
      <w:pPr>
        <w:tabs>
          <w:tab w:val="left" w:pos="3544"/>
        </w:tabs>
        <w:ind w:left="3544"/>
        <w:textAlignment w:val="baseline"/>
        <w:rPr>
          <w:rFonts w:ascii="Times New Roman" w:eastAsia="Times New Roman" w:hAnsi="Times New Roman"/>
          <w:color w:val="000000" w:themeColor="text1"/>
          <w:sz w:val="23"/>
          <w:szCs w:val="23"/>
        </w:rPr>
      </w:pP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</w:t>
      </w:r>
      <w:r w:rsidR="00C17B0F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</w:t>
      </w:r>
      <w:proofErr w:type="spellStart"/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>Саткинского</w:t>
      </w:r>
      <w:proofErr w:type="spellEnd"/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муниципального района</w:t>
      </w:r>
    </w:p>
    <w:p w:rsidR="00CC5BF5" w:rsidRPr="005D729E" w:rsidRDefault="00CC5BF5" w:rsidP="00CC5BF5">
      <w:pPr>
        <w:ind w:left="360"/>
        <w:textAlignment w:val="baseline"/>
        <w:rPr>
          <w:rFonts w:ascii="Times New Roman" w:eastAsia="Times New Roman" w:hAnsi="Times New Roman"/>
          <w:color w:val="000000" w:themeColor="text1"/>
          <w:sz w:val="23"/>
          <w:szCs w:val="23"/>
        </w:rPr>
      </w:pP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                                                       </w:t>
      </w:r>
      <w:r w:rsidR="00C17B0F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</w:t>
      </w: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от   </w:t>
      </w:r>
      <w:r w:rsidR="00FE69DA">
        <w:rPr>
          <w:rFonts w:ascii="Times New Roman" w:eastAsia="Times New Roman" w:hAnsi="Times New Roman"/>
          <w:color w:val="000000" w:themeColor="text1"/>
          <w:sz w:val="23"/>
          <w:szCs w:val="23"/>
        </w:rPr>
        <w:t>31.03.2022</w:t>
      </w: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№</w:t>
      </w:r>
      <w:r w:rsidR="00FE69DA">
        <w:rPr>
          <w:rFonts w:ascii="Times New Roman" w:eastAsia="Times New Roman" w:hAnsi="Times New Roman"/>
          <w:color w:val="000000" w:themeColor="text1"/>
          <w:sz w:val="23"/>
          <w:szCs w:val="23"/>
        </w:rPr>
        <w:t>196</w:t>
      </w:r>
      <w:bookmarkStart w:id="0" w:name="_GoBack"/>
      <w:bookmarkEnd w:id="0"/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</w:t>
      </w:r>
    </w:p>
    <w:p w:rsidR="00CC5BF5" w:rsidRPr="005D729E" w:rsidRDefault="00CC5BF5" w:rsidP="00CC5BF5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CC5BF5" w:rsidRDefault="000A47EF" w:rsidP="00CC5BF5">
      <w:pPr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Ведомственный с</w:t>
      </w:r>
      <w:r w:rsidR="00DF2D0B">
        <w:rPr>
          <w:rFonts w:ascii="Times New Roman" w:eastAsia="Times New Roman" w:hAnsi="Times New Roman"/>
          <w:color w:val="000000" w:themeColor="text1"/>
          <w:sz w:val="24"/>
          <w:szCs w:val="24"/>
        </w:rPr>
        <w:t>тандарт</w:t>
      </w:r>
    </w:p>
    <w:p w:rsidR="00BF1DB4" w:rsidRPr="005D729E" w:rsidRDefault="00BF1DB4" w:rsidP="00CC5BF5">
      <w:pPr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внутреннего муниципального финансового контроля </w:t>
      </w:r>
    </w:p>
    <w:p w:rsidR="00CC5BF5" w:rsidRPr="005D729E" w:rsidRDefault="00BF1DB4" w:rsidP="007E4C24">
      <w:pPr>
        <w:tabs>
          <w:tab w:val="left" w:pos="851"/>
        </w:tabs>
        <w:ind w:left="851" w:right="-142" w:hanging="851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«</w:t>
      </w:r>
      <w:r w:rsidR="007E4C24">
        <w:rPr>
          <w:rFonts w:ascii="Times New Roman" w:eastAsia="Times New Roman" w:hAnsi="Times New Roman"/>
          <w:color w:val="000000" w:themeColor="text1"/>
          <w:sz w:val="24"/>
          <w:szCs w:val="24"/>
        </w:rPr>
        <w:t>Правила составления отчетности о результатах контрольной деятельности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</w:p>
    <w:p w:rsidR="00CC5BF5" w:rsidRDefault="00CC5BF5" w:rsidP="00C17B0F">
      <w:pPr>
        <w:ind w:left="360" w:right="141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726BB9" w:rsidRPr="005D729E" w:rsidRDefault="00726BB9" w:rsidP="00CC5BF5">
      <w:pPr>
        <w:ind w:left="360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C5BF5" w:rsidRPr="005D729E" w:rsidRDefault="00CC5BF5" w:rsidP="00D0378C">
      <w:pPr>
        <w:ind w:left="851" w:right="-142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D729E">
        <w:rPr>
          <w:rFonts w:ascii="Times New Roman" w:eastAsia="Times New Roman" w:hAnsi="Times New Roman"/>
          <w:color w:val="000000" w:themeColor="text1"/>
          <w:sz w:val="24"/>
          <w:szCs w:val="24"/>
        </w:rPr>
        <w:t>Содержание:</w:t>
      </w:r>
    </w:p>
    <w:tbl>
      <w:tblPr>
        <w:tblStyle w:val="aa"/>
        <w:tblW w:w="9121" w:type="dxa"/>
        <w:tblInd w:w="675" w:type="dxa"/>
        <w:tblLook w:val="04A0" w:firstRow="1" w:lastRow="0" w:firstColumn="1" w:lastColumn="0" w:noHBand="0" w:noVBand="1"/>
      </w:tblPr>
      <w:tblGrid>
        <w:gridCol w:w="1866"/>
        <w:gridCol w:w="6150"/>
        <w:gridCol w:w="1105"/>
      </w:tblGrid>
      <w:tr w:rsidR="005D729E" w:rsidRPr="005D729E" w:rsidTr="00C17B0F">
        <w:trPr>
          <w:trHeight w:val="2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5D72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Раздел </w:t>
            </w:r>
            <w:r w:rsidR="00377B27" w:rsidRPr="005D72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I.</w:t>
            </w: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5D72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Общие положения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BC6AC4" w:rsidP="00726BB9">
            <w:pPr>
              <w:spacing w:line="360" w:lineRule="auto"/>
              <w:ind w:left="176" w:hanging="176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D72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F70AD" w:rsidRPr="005D729E" w:rsidTr="00C17B0F">
        <w:trPr>
          <w:trHeight w:val="2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9F70AD" w:rsidRDefault="009F70AD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II.</w:t>
            </w: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5D729E" w:rsidRDefault="007E4C24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Правила составления отчетности о результатах контрольной деятельности органов контроля и форма отчета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AD" w:rsidRPr="005D729E" w:rsidRDefault="00726BB9" w:rsidP="00726BB9">
            <w:pPr>
              <w:spacing w:line="360" w:lineRule="auto"/>
              <w:ind w:left="176" w:hanging="176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F70AD" w:rsidRPr="005D729E" w:rsidTr="00C17B0F">
        <w:trPr>
          <w:trHeight w:val="2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9F70AD" w:rsidRDefault="009F70AD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III.</w:t>
            </w: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5D729E" w:rsidRDefault="007E4C24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Предоставление отчета о результатах контрольной деятельности органа контроля и его опубликование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AD" w:rsidRPr="005D729E" w:rsidRDefault="00243478" w:rsidP="00726BB9">
            <w:pPr>
              <w:spacing w:line="360" w:lineRule="auto"/>
              <w:ind w:left="176" w:hanging="176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5D729E" w:rsidRPr="005D729E" w:rsidTr="00C17B0F">
        <w:trPr>
          <w:trHeight w:val="222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C17B0F">
        <w:trPr>
          <w:trHeight w:val="2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293E93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C17B0F">
        <w:trPr>
          <w:trHeight w:val="223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293E93" w:rsidRDefault="00E11C88" w:rsidP="00E11C88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C17B0F">
        <w:trPr>
          <w:trHeight w:val="2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293E93" w:rsidRDefault="00E11C88" w:rsidP="00E11C88">
            <w:pPr>
              <w:spacing w:line="360" w:lineRule="auto"/>
              <w:textAlignment w:val="baseline"/>
              <w:outlineLvl w:val="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C17B0F">
        <w:trPr>
          <w:trHeight w:val="2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E11C88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C17B0F">
        <w:trPr>
          <w:trHeight w:val="2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C17B0F">
        <w:trPr>
          <w:trHeight w:val="441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70AD" w:rsidRPr="005D729E" w:rsidTr="00C17B0F">
        <w:trPr>
          <w:trHeight w:val="441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9F70AD" w:rsidRDefault="009F70AD" w:rsidP="00377B27">
            <w:pPr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5D729E" w:rsidRDefault="009F70AD" w:rsidP="00005C0B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AD" w:rsidRDefault="009F70AD" w:rsidP="00BC6AC4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C17B0F">
        <w:trPr>
          <w:trHeight w:val="2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1920DD" w:rsidRPr="005D729E" w:rsidRDefault="001920DD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1920DD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11C88" w:rsidTr="00C17B0F">
        <w:trPr>
          <w:trHeight w:val="441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Default="00E11C88" w:rsidP="00215E05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</w:tr>
      <w:tr w:rsidR="00A00B33" w:rsidTr="00C17B0F">
        <w:trPr>
          <w:trHeight w:val="436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A00B33" w:rsidRDefault="00A00B33" w:rsidP="002A2161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A00B33" w:rsidRDefault="00A00B33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005C0B" w:rsidRDefault="00005C0B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005C0B" w:rsidRDefault="00005C0B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005C0B" w:rsidRDefault="00005C0B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005C0B" w:rsidRDefault="00005C0B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726BB9" w:rsidRDefault="00726BB9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726BB9" w:rsidRDefault="00726BB9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726BB9" w:rsidRDefault="00726BB9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726BB9" w:rsidRDefault="00726BB9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C17B0F" w:rsidRDefault="00C17B0F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B33" w:rsidRDefault="00A00B33" w:rsidP="002A2161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</w:tr>
    </w:tbl>
    <w:p w:rsidR="00CC5BF5" w:rsidRDefault="00E70B22" w:rsidP="002C19EE">
      <w:pPr>
        <w:ind w:left="567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5263B6">
        <w:rPr>
          <w:rFonts w:ascii="Times New Roman" w:eastAsia="Times New Roman" w:hAnsi="Times New Roman"/>
          <w:sz w:val="24"/>
          <w:szCs w:val="24"/>
          <w:lang w:val="en-US"/>
        </w:rPr>
        <w:lastRenderedPageBreak/>
        <w:t>I</w:t>
      </w:r>
      <w:r w:rsidRPr="005263B6">
        <w:rPr>
          <w:rFonts w:ascii="Times New Roman" w:eastAsia="Times New Roman" w:hAnsi="Times New Roman"/>
          <w:sz w:val="24"/>
          <w:szCs w:val="24"/>
        </w:rPr>
        <w:t>.</w:t>
      </w:r>
      <w:r w:rsidR="00CC5BF5" w:rsidRPr="005263B6">
        <w:rPr>
          <w:rFonts w:ascii="Times New Roman" w:eastAsia="Times New Roman" w:hAnsi="Times New Roman"/>
          <w:sz w:val="24"/>
          <w:szCs w:val="24"/>
        </w:rPr>
        <w:t xml:space="preserve"> Общие положения</w:t>
      </w:r>
    </w:p>
    <w:p w:rsidR="002C19EE" w:rsidRPr="005263B6" w:rsidRDefault="002C19EE" w:rsidP="002C19EE">
      <w:pPr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C17B0F" w:rsidRPr="00C17B0F" w:rsidRDefault="00233226" w:rsidP="00C17B0F">
      <w:pPr>
        <w:ind w:firstLine="567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</w:pPr>
      <w:r w:rsidRPr="00777F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1</w:t>
      </w:r>
      <w:r w:rsidR="00CC5BF5" w:rsidRPr="00777F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="000A47E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Ведомственный с</w:t>
      </w:r>
      <w:r w:rsidR="002C19EE" w:rsidRPr="00777F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тандарт внутреннего муниципального финансового контроля «</w:t>
      </w:r>
      <w:r w:rsidR="00C17B0F"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Правила составления отчетности о резул</w:t>
      </w:r>
      <w:r w:rsid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ьтатах контрольной деятельности»</w:t>
      </w:r>
      <w:r w:rsidR="00C17B0F"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(далее </w:t>
      </w:r>
      <w:r w:rsidR="000A47E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–</w:t>
      </w:r>
      <w:r w:rsidR="00C17B0F"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</w:t>
      </w:r>
      <w:r w:rsidR="000A47E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Ведомственный </w:t>
      </w:r>
      <w:r w:rsidR="00C17B0F"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стандарт) устанавливает правила составления отчетности о результатах контрольной деятельности органов внутреннего </w:t>
      </w:r>
      <w:r w:rsid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муниципального</w:t>
      </w:r>
      <w:r w:rsidR="00C17B0F"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финансового контроля, предусматривающие в том числе форму отчета о результатах контрольной деятельности </w:t>
      </w:r>
      <w:r w:rsidR="000A47E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Контрольно-ревизионного управления Администрации </w:t>
      </w:r>
      <w:proofErr w:type="spellStart"/>
      <w:r w:rsidR="000A47E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Саткинского</w:t>
      </w:r>
      <w:proofErr w:type="spellEnd"/>
      <w:r w:rsidR="000A47E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муниципального района</w:t>
      </w:r>
      <w:r w:rsidR="00C17B0F"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(далее соответственно - отчет, орган контроля), а также порядок его представления и опубликования.</w:t>
      </w:r>
    </w:p>
    <w:p w:rsidR="00C17B0F" w:rsidRPr="00C17B0F" w:rsidRDefault="00C17B0F" w:rsidP="00C17B0F">
      <w:pPr>
        <w:ind w:firstLine="567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</w:pPr>
      <w:bookmarkStart w:id="1" w:name="sub_1002"/>
      <w:r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2. В отчете отражаются сведения о результатах осуществления органом контроля полномочий по осуществлению внутреннего 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муниципального</w:t>
      </w:r>
      <w:r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финансового контроля.</w:t>
      </w:r>
    </w:p>
    <w:p w:rsidR="00C17B0F" w:rsidRPr="00C17B0F" w:rsidRDefault="00C17B0F" w:rsidP="00C17B0F">
      <w:pPr>
        <w:ind w:firstLine="567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</w:pPr>
      <w:bookmarkStart w:id="2" w:name="sub_1003"/>
      <w:bookmarkEnd w:id="1"/>
      <w:r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3. Отчетным периодом является календарный год - с 1 января по 31 декабря включительно.</w:t>
      </w:r>
    </w:p>
    <w:p w:rsidR="00C17B0F" w:rsidRPr="00C17B0F" w:rsidRDefault="00C17B0F" w:rsidP="00C17B0F">
      <w:pPr>
        <w:ind w:firstLine="567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</w:pPr>
      <w:bookmarkStart w:id="3" w:name="sub_1004"/>
      <w:bookmarkEnd w:id="2"/>
      <w:r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4. В отчет включаются сведения по контрольным мероприятиям, завершенным в отчетном периоде, независимо от даты их начала.</w:t>
      </w:r>
    </w:p>
    <w:p w:rsidR="00C17B0F" w:rsidRPr="00C17B0F" w:rsidRDefault="00C17B0F" w:rsidP="00C17B0F">
      <w:pPr>
        <w:ind w:firstLine="567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</w:pPr>
      <w:bookmarkStart w:id="4" w:name="sub_1005"/>
      <w:bookmarkEnd w:id="3"/>
      <w:r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5. Стоимостные показатели отражаются в тысячах рублей с точностью до первого десятичного знака.</w:t>
      </w:r>
    </w:p>
    <w:bookmarkEnd w:id="4"/>
    <w:p w:rsidR="00EE2C38" w:rsidRPr="00777FC8" w:rsidRDefault="00EE2C38" w:rsidP="00DA0BF0">
      <w:pPr>
        <w:ind w:left="851"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EE2C38" w:rsidRDefault="00EE2C38" w:rsidP="00E029E7">
      <w:pPr>
        <w:ind w:left="567" w:right="-1" w:firstLine="567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777FC8">
        <w:rPr>
          <w:rFonts w:ascii="Times New Roman" w:eastAsia="Times New Roman" w:hAnsi="Times New Roman"/>
          <w:sz w:val="24"/>
          <w:szCs w:val="24"/>
        </w:rPr>
        <w:t xml:space="preserve">II. </w:t>
      </w:r>
      <w:r w:rsidR="00334A25">
        <w:rPr>
          <w:rFonts w:ascii="Times New Roman" w:eastAsia="Times New Roman" w:hAnsi="Times New Roman"/>
          <w:sz w:val="24"/>
          <w:szCs w:val="24"/>
        </w:rPr>
        <w:t>Правила составления отчетности о результатах контрольной деятельности органов контроля и форма отчета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5" w:name="sub_1006"/>
      <w:r w:rsidRPr="00334A25">
        <w:rPr>
          <w:rFonts w:ascii="Times New Roman" w:eastAsia="Times New Roman" w:hAnsi="Times New Roman"/>
          <w:sz w:val="24"/>
          <w:szCs w:val="24"/>
        </w:rPr>
        <w:t xml:space="preserve">6. Отчет составляется по форме согласно </w:t>
      </w:r>
      <w:hyperlink w:anchor="sub_1000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приложению</w:t>
        </w:r>
      </w:hyperlink>
      <w:r w:rsidR="00B23B39">
        <w:rPr>
          <w:rStyle w:val="ac"/>
          <w:rFonts w:ascii="Times New Roman" w:eastAsia="Times New Roman" w:hAnsi="Times New Roman"/>
          <w:color w:val="auto"/>
          <w:sz w:val="24"/>
          <w:szCs w:val="24"/>
          <w:u w:val="none"/>
        </w:rPr>
        <w:t xml:space="preserve"> к настоящему </w:t>
      </w:r>
      <w:r w:rsidR="000A47EF">
        <w:rPr>
          <w:rStyle w:val="ac"/>
          <w:rFonts w:ascii="Times New Roman" w:eastAsia="Times New Roman" w:hAnsi="Times New Roman"/>
          <w:color w:val="auto"/>
          <w:sz w:val="24"/>
          <w:szCs w:val="24"/>
          <w:u w:val="none"/>
        </w:rPr>
        <w:t xml:space="preserve">Ведомственному </w:t>
      </w:r>
      <w:r w:rsidR="00B23B39">
        <w:rPr>
          <w:rStyle w:val="ac"/>
          <w:rFonts w:ascii="Times New Roman" w:eastAsia="Times New Roman" w:hAnsi="Times New Roman"/>
          <w:color w:val="auto"/>
          <w:sz w:val="24"/>
          <w:szCs w:val="24"/>
          <w:u w:val="none"/>
        </w:rPr>
        <w:t>стандарту</w:t>
      </w:r>
      <w:r w:rsidRPr="00334A25">
        <w:rPr>
          <w:rFonts w:ascii="Times New Roman" w:eastAsia="Times New Roman" w:hAnsi="Times New Roman"/>
          <w:sz w:val="24"/>
          <w:szCs w:val="24"/>
        </w:rPr>
        <w:t>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6" w:name="sub_1007"/>
      <w:bookmarkEnd w:id="5"/>
      <w:r w:rsidRPr="00334A25">
        <w:rPr>
          <w:rFonts w:ascii="Times New Roman" w:eastAsia="Times New Roman" w:hAnsi="Times New Roman"/>
          <w:sz w:val="24"/>
          <w:szCs w:val="24"/>
        </w:rPr>
        <w:t xml:space="preserve">7. В </w:t>
      </w:r>
      <w:hyperlink w:anchor="sub_1001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строках 010 - 010/2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отражается объем проверенных средств бюджета и средств, предоставленных из бюджета, в ходе проведенных органом контроля при осуществлении внутреннего </w:t>
      </w:r>
      <w:r>
        <w:rPr>
          <w:rFonts w:ascii="Times New Roman" w:eastAsia="Times New Roman" w:hAnsi="Times New Roman"/>
          <w:sz w:val="24"/>
          <w:szCs w:val="24"/>
        </w:rPr>
        <w:t>муниципального</w:t>
      </w:r>
      <w:r w:rsidRPr="00334A25">
        <w:rPr>
          <w:rFonts w:ascii="Times New Roman" w:eastAsia="Times New Roman" w:hAnsi="Times New Roman"/>
          <w:sz w:val="24"/>
          <w:szCs w:val="24"/>
        </w:rPr>
        <w:t xml:space="preserve"> финансового контроля контрольных мероприятий в отчетном периоде, из них:</w:t>
      </w:r>
    </w:p>
    <w:bookmarkEnd w:id="6"/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(</w:t>
      </w:r>
      <w:hyperlink w:anchor="sub_1010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010/1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по средствам бюджетов государственных внебюджетных фондов Российской Федерации (территориальных государственных внебюджетных фондов) (за исключением средств, предоставленных из федерального бюджета, бюджета субъекта Российской Федерации (местного бюджета) (</w:t>
      </w:r>
      <w:hyperlink w:anchor="sub_10102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010/2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lastRenderedPageBreak/>
        <w:t xml:space="preserve">В </w:t>
      </w:r>
      <w:hyperlink w:anchor="sub_1001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строке 011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отражается объем проверенных средств бюджета и средств, предоставленных из бюджета, в ходе проведенных органом контроля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контрольных мероприятий (из </w:t>
      </w:r>
      <w:hyperlink w:anchor="sub_1001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строки 010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Из данных о мероприятиях внутреннего </w:t>
      </w:r>
      <w:r w:rsidR="00C77A7D">
        <w:rPr>
          <w:rFonts w:ascii="Times New Roman" w:eastAsia="Times New Roman" w:hAnsi="Times New Roman"/>
          <w:sz w:val="24"/>
          <w:szCs w:val="24"/>
        </w:rPr>
        <w:t>муниципального</w:t>
      </w:r>
      <w:r w:rsidRPr="00334A25">
        <w:rPr>
          <w:rFonts w:ascii="Times New Roman" w:eastAsia="Times New Roman" w:hAnsi="Times New Roman"/>
          <w:sz w:val="24"/>
          <w:szCs w:val="24"/>
        </w:rPr>
        <w:t xml:space="preserve"> финансового контроля за соблюдением порядка, целей и условий предоставления средств из федерального бюджета, бюджета субъекта Российской Федерации (местного бюджета), включающего проверки главных администраторов бюджетных средств, их предоставивших, в объеме проверенных средств по </w:t>
      </w:r>
      <w:hyperlink w:anchor="sub_1010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строке 010/1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учитывается только объем предоставленных средств, по которым проведены соответствующие контрольные мероприятия.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2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строках 020 - 020/2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отражается сумма выявленных органом контроля при осуществлении внутреннего </w:t>
      </w:r>
      <w:r w:rsidR="00C77A7D">
        <w:rPr>
          <w:rFonts w:ascii="Times New Roman" w:eastAsia="Times New Roman" w:hAnsi="Times New Roman"/>
          <w:sz w:val="24"/>
          <w:szCs w:val="24"/>
        </w:rPr>
        <w:t>муниципального</w:t>
      </w:r>
      <w:r w:rsidRPr="00334A25">
        <w:rPr>
          <w:rFonts w:ascii="Times New Roman" w:eastAsia="Times New Roman" w:hAnsi="Times New Roman"/>
          <w:sz w:val="24"/>
          <w:szCs w:val="24"/>
        </w:rPr>
        <w:t xml:space="preserve"> финансового контроля нарушений, из них: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(</w:t>
      </w:r>
      <w:hyperlink w:anchor="sub_1020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020/1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по средствам бюджетов государственных внебюджетных фондов Российской Федерации (территориальных государственных внебюджетных фондов) (за исключением средств, предоставленных из федерального бюджета, бюджета субъекта Российской Федерации (местного бюджета) (</w:t>
      </w:r>
      <w:hyperlink w:anchor="sub_10202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020/2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2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строке 021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отражается сумма выявленных органом контроля при осуществлении контроля в сфере закупок, предусмотренного </w:t>
      </w:r>
      <w:hyperlink r:id="rId9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законодательством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нужд, нарушений (из </w:t>
      </w:r>
      <w:hyperlink w:anchor="sub_1002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строки 020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3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строках 030 - 032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отражается количество ревизий и проверок, проведенных органом контроля в отчетном периоде при осуществлении внутреннего </w:t>
      </w:r>
      <w:r w:rsidR="00C77A7D">
        <w:rPr>
          <w:rFonts w:ascii="Times New Roman" w:eastAsia="Times New Roman" w:hAnsi="Times New Roman"/>
          <w:sz w:val="24"/>
          <w:szCs w:val="24"/>
        </w:rPr>
        <w:t>муниципального</w:t>
      </w:r>
      <w:r w:rsidRPr="00334A25">
        <w:rPr>
          <w:rFonts w:ascii="Times New Roman" w:eastAsia="Times New Roman" w:hAnsi="Times New Roman"/>
          <w:sz w:val="24"/>
          <w:szCs w:val="24"/>
        </w:rPr>
        <w:t xml:space="preserve"> финансового контроля: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в соответствии с планом контрольных мероприятий (</w:t>
      </w:r>
      <w:hyperlink w:anchor="sub_1003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031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внеплановые ревизии и проверки (</w:t>
      </w:r>
      <w:hyperlink w:anchor="sub_10032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032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общее количество ревизий и проверок (</w:t>
      </w:r>
      <w:hyperlink w:anchor="sub_1003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030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- сумма </w:t>
      </w:r>
      <w:hyperlink w:anchor="sub_1003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 031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и </w:t>
      </w:r>
      <w:hyperlink w:anchor="sub_10032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032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3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строку 030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не включается количество ревизий и проверок, проведенных органами прокуратуры Российской Федерации, органами исполнительной власти, их территориальными органами и иными организациями, в которых приняли участие должностные лица органа контроля.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4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строках 040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и </w:t>
      </w:r>
      <w:hyperlink w:anchor="sub_1004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041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отражается количество выездных проверок и (или) ревизий, проведенных органом контроля в отчетном периоде при осуществлении внутреннего </w:t>
      </w:r>
      <w:r w:rsidR="00C77A7D">
        <w:rPr>
          <w:rFonts w:ascii="Times New Roman" w:eastAsia="Times New Roman" w:hAnsi="Times New Roman"/>
          <w:sz w:val="24"/>
          <w:szCs w:val="24"/>
        </w:rPr>
        <w:lastRenderedPageBreak/>
        <w:t>муниципального</w:t>
      </w:r>
      <w:r w:rsidRPr="00334A25">
        <w:rPr>
          <w:rFonts w:ascii="Times New Roman" w:eastAsia="Times New Roman" w:hAnsi="Times New Roman"/>
          <w:sz w:val="24"/>
          <w:szCs w:val="24"/>
        </w:rPr>
        <w:t xml:space="preserve"> финансового контроля (строка 040), в том числе при осуществлении контроля в сфере закупок, предусмотренного </w:t>
      </w:r>
      <w:hyperlink r:id="rId1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законодательством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(строка 041) (из строки 040).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4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строки 040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и </w:t>
      </w:r>
      <w:hyperlink w:anchor="sub_1004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041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не включается количество выездных проверок и (или) ревизий, проведенных органами прокуратуры Российской Федерации, органами исполнительной власти, их территориальными органами и иными организациями, в которых приняли участие должностные лица органа контроля.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5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строках 050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и </w:t>
      </w:r>
      <w:hyperlink w:anchor="sub_1005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051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отражается количество камеральных проверок, проведенных органом контроля в отчетном периоде при осуществлении внутреннего м</w:t>
      </w:r>
      <w:r w:rsidR="00C77A7D">
        <w:rPr>
          <w:rFonts w:ascii="Times New Roman" w:eastAsia="Times New Roman" w:hAnsi="Times New Roman"/>
          <w:sz w:val="24"/>
          <w:szCs w:val="24"/>
        </w:rPr>
        <w:t>униципального</w:t>
      </w:r>
      <w:r w:rsidRPr="00334A25">
        <w:rPr>
          <w:rFonts w:ascii="Times New Roman" w:eastAsia="Times New Roman" w:hAnsi="Times New Roman"/>
          <w:sz w:val="24"/>
          <w:szCs w:val="24"/>
        </w:rPr>
        <w:t xml:space="preserve"> финансового контроля (строка 050), в том числе при осуществлении контроля в сфере закупок, предусмотренного </w:t>
      </w:r>
      <w:hyperlink r:id="rId1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законодательством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(строка 051) (из строки 050).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5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строки 050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и </w:t>
      </w:r>
      <w:hyperlink w:anchor="sub_1005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051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не включается количество камеральных проверок, проведенных органами прокуратуры Российской Федерации, органами исполнительной власти, их территориальными органами и иными организациями, в которых приняли участие должностные лица органа контроля.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6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строках 060 - 062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отражается количество проведенных органом контроля в отчетном периоде обследований при реализации полномочий по внутреннему </w:t>
      </w:r>
      <w:r w:rsidR="00C77A7D">
        <w:rPr>
          <w:rFonts w:ascii="Times New Roman" w:eastAsia="Times New Roman" w:hAnsi="Times New Roman"/>
          <w:sz w:val="24"/>
          <w:szCs w:val="24"/>
        </w:rPr>
        <w:t>муниципальному</w:t>
      </w:r>
      <w:r w:rsidRPr="00334A25">
        <w:rPr>
          <w:rFonts w:ascii="Times New Roman" w:eastAsia="Times New Roman" w:hAnsi="Times New Roman"/>
          <w:sz w:val="24"/>
          <w:szCs w:val="24"/>
        </w:rPr>
        <w:t xml:space="preserve"> финансовому контролю вне рамок ревизий (проверок):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в соответствии с планом контрольных мероприятий (</w:t>
      </w:r>
      <w:hyperlink w:anchor="sub_1006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061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внеплановые обследования (</w:t>
      </w:r>
      <w:hyperlink w:anchor="sub_10062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062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общее количество обследований (</w:t>
      </w:r>
      <w:hyperlink w:anchor="sub_1006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060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- сумма </w:t>
      </w:r>
      <w:hyperlink w:anchor="sub_1006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 061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и </w:t>
      </w:r>
      <w:hyperlink w:anchor="sub_10062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062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7" w:name="sub_1008"/>
      <w:r w:rsidRPr="00334A25">
        <w:rPr>
          <w:rFonts w:ascii="Times New Roman" w:eastAsia="Times New Roman" w:hAnsi="Times New Roman"/>
          <w:sz w:val="24"/>
          <w:szCs w:val="24"/>
        </w:rPr>
        <w:t>8. Отчет представляется с пояснительной запиской, включающей информацию (сведения):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8" w:name="sub_1081"/>
      <w:bookmarkEnd w:id="7"/>
      <w:r w:rsidRPr="00334A25">
        <w:rPr>
          <w:rFonts w:ascii="Times New Roman" w:eastAsia="Times New Roman" w:hAnsi="Times New Roman"/>
          <w:sz w:val="24"/>
          <w:szCs w:val="24"/>
        </w:rPr>
        <w:t>а) об обеспеченности органа контроля трудовыми ресурсами, в том числе об общей штатной численности органа контроля, о количестве должностных лиц органа контроля, принимающих участие в осуществлении контрольных мероприятий, и наличии вакантных должностей государственной гражданской службы (муниципальной службы), в должностные обязанности лиц, которые их замещают, входит участие в осуществлении контрольных мероприятий, о мероприятиях по повышению квалификации должностных лиц органа контроля, принимающих участие в осуществлении контрольных мероприятий;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9" w:name="sub_1082"/>
      <w:bookmarkEnd w:id="8"/>
      <w:r w:rsidRPr="00334A25">
        <w:rPr>
          <w:rFonts w:ascii="Times New Roman" w:eastAsia="Times New Roman" w:hAnsi="Times New Roman"/>
          <w:sz w:val="24"/>
          <w:szCs w:val="24"/>
        </w:rPr>
        <w:t>б) об объеме бюджетных средств, затраченных на содержание органа контроля;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10" w:name="sub_1083"/>
      <w:bookmarkEnd w:id="9"/>
      <w:r w:rsidRPr="00334A25">
        <w:rPr>
          <w:rFonts w:ascii="Times New Roman" w:eastAsia="Times New Roman" w:hAnsi="Times New Roman"/>
          <w:sz w:val="24"/>
          <w:szCs w:val="24"/>
        </w:rPr>
        <w:lastRenderedPageBreak/>
        <w:t>в) об объеме бюджетных средств, затраченных при назначении (организации) экспертиз, необходимых для проведения контрольных мероприятий, и привлечении независимых экспертов (специализированных экспертных организаций);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11" w:name="sub_1084"/>
      <w:bookmarkEnd w:id="10"/>
      <w:r w:rsidRPr="00334A25">
        <w:rPr>
          <w:rFonts w:ascii="Times New Roman" w:eastAsia="Times New Roman" w:hAnsi="Times New Roman"/>
          <w:sz w:val="24"/>
          <w:szCs w:val="24"/>
        </w:rPr>
        <w:t>г) о количестве нарушений, выявленных органом контроля;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12" w:name="sub_1085"/>
      <w:bookmarkEnd w:id="11"/>
      <w:r w:rsidRPr="00334A25">
        <w:rPr>
          <w:rFonts w:ascii="Times New Roman" w:eastAsia="Times New Roman" w:hAnsi="Times New Roman"/>
          <w:sz w:val="24"/>
          <w:szCs w:val="24"/>
        </w:rPr>
        <w:t>д) о реализации результатов контрольных мероприятий в части:</w:t>
      </w:r>
    </w:p>
    <w:bookmarkEnd w:id="12"/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направленных объектам контроля представлений и предписаний органа контроля;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информации, направленной органом контроля правоохранительным органам, органам прокуратуры и иным государственным (муниципальным) органам;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поданных органом контроля по основаниям, предусмотренным </w:t>
      </w:r>
      <w:hyperlink r:id="rId12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Бюджетным кодексом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Российской Федерации, исковых заявлений в суды о возмещении объектом контроля ущерба, причиненного соответственно Российской Федерации, субъекту Российской Федерации, муниципальному образованию, о признании осуществленных закупок товаров, работ, услуг для обеспечения государственных (муниципальных) нужд недействительными;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осуществляемого органом контроля производства по делам об административных правонарушениях, направленного на реализацию результатов контрольных мероприятий;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направленных органом контроля в финансовые органы (органы управления государственными внебюджетными фондами) уведомлениях о применении бюджетных мер принуждения;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13" w:name="sub_1086"/>
      <w:r w:rsidRPr="00334A25">
        <w:rPr>
          <w:rFonts w:ascii="Times New Roman" w:eastAsia="Times New Roman" w:hAnsi="Times New Roman"/>
          <w:sz w:val="24"/>
          <w:szCs w:val="24"/>
        </w:rPr>
        <w:t>е) о жалобах и исковых заявлениях на решения органа контроля, а также жалобах на действия (бездействие) должностных лиц органа контроля при осуществлении ими полномочий по внутреннему государственному (муниципальному) финансовому контролю.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14" w:name="sub_1009"/>
      <w:bookmarkEnd w:id="13"/>
      <w:r w:rsidRPr="00334A25">
        <w:rPr>
          <w:rFonts w:ascii="Times New Roman" w:eastAsia="Times New Roman" w:hAnsi="Times New Roman"/>
          <w:sz w:val="24"/>
          <w:szCs w:val="24"/>
        </w:rPr>
        <w:t>9. При необходимости раскрытия дополнительной информации об осуществлении внутреннего государственного (муниципального) финансового контроля в пояснительную записку включаются описание и характеристика показателей, содержащихся в отчете.</w:t>
      </w:r>
    </w:p>
    <w:bookmarkEnd w:id="14"/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Министерством</w:t>
      </w:r>
      <w:r w:rsidR="00D45743">
        <w:rPr>
          <w:rFonts w:ascii="Times New Roman" w:eastAsia="Times New Roman" w:hAnsi="Times New Roman"/>
          <w:sz w:val="24"/>
          <w:szCs w:val="24"/>
        </w:rPr>
        <w:t xml:space="preserve"> финансов Российской Федерации </w:t>
      </w:r>
      <w:r w:rsidRPr="00334A25">
        <w:rPr>
          <w:rFonts w:ascii="Times New Roman" w:eastAsia="Times New Roman" w:hAnsi="Times New Roman"/>
          <w:sz w:val="24"/>
          <w:szCs w:val="24"/>
        </w:rPr>
        <w:t>могут быть установлены дополнительные формы отчетности о результатах контрольной деятельности органа контроля.</w:t>
      </w:r>
    </w:p>
    <w:p w:rsidR="005003AB" w:rsidRPr="00777FC8" w:rsidRDefault="005003AB" w:rsidP="00C51E91">
      <w:pPr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5003AB" w:rsidRDefault="00C51E91" w:rsidP="005003AB">
      <w:pPr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777FC8">
        <w:rPr>
          <w:rFonts w:ascii="Times New Roman" w:eastAsia="Times New Roman" w:hAnsi="Times New Roman"/>
          <w:sz w:val="24"/>
          <w:szCs w:val="24"/>
          <w:lang w:val="en-US"/>
        </w:rPr>
        <w:t>III</w:t>
      </w:r>
      <w:r w:rsidRPr="00777FC8">
        <w:rPr>
          <w:rFonts w:ascii="Times New Roman" w:eastAsia="Times New Roman" w:hAnsi="Times New Roman"/>
          <w:sz w:val="24"/>
          <w:szCs w:val="24"/>
        </w:rPr>
        <w:t>.</w:t>
      </w:r>
      <w:r w:rsidR="005003AB" w:rsidRPr="00777FC8">
        <w:rPr>
          <w:rFonts w:ascii="Times New Roman" w:eastAsia="Times New Roman" w:hAnsi="Times New Roman"/>
          <w:sz w:val="24"/>
          <w:szCs w:val="24"/>
        </w:rPr>
        <w:t xml:space="preserve"> </w:t>
      </w:r>
      <w:r w:rsidR="00D45743">
        <w:rPr>
          <w:rFonts w:ascii="Times New Roman" w:eastAsia="Times New Roman" w:hAnsi="Times New Roman"/>
          <w:sz w:val="24"/>
          <w:szCs w:val="24"/>
        </w:rPr>
        <w:t>Представление отчета о результатах контрольной деятельности и его опубликование</w:t>
      </w:r>
    </w:p>
    <w:p w:rsidR="00E77C5C" w:rsidRPr="00E77C5C" w:rsidRDefault="00E77C5C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  <w:bookmarkStart w:id="15" w:name="sub_1010"/>
      <w:r w:rsidRPr="00E77C5C">
        <w:rPr>
          <w:rFonts w:ascii="Times New Roman CYR" w:eastAsia="Times New Roman" w:hAnsi="Times New Roman CYR" w:cs="Times New Roman CYR"/>
          <w:sz w:val="24"/>
          <w:szCs w:val="24"/>
        </w:rPr>
        <w:t>10. Отчет и пояснительная записка к нему представляются ежегодно, до 1 марта года, следующего за отчетным, на бумажном носителе или в электронной форме, в том числе с применением автоматизированных информационных систем</w:t>
      </w:r>
      <w:bookmarkEnd w:id="15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  <w:r w:rsidRPr="00E77C5C">
        <w:rPr>
          <w:rFonts w:ascii="Times New Roman CYR" w:eastAsia="Times New Roman" w:hAnsi="Times New Roman CYR" w:cs="Times New Roman CYR"/>
          <w:sz w:val="24"/>
          <w:szCs w:val="24"/>
        </w:rPr>
        <w:t>органом внутреннего муниципально</w:t>
      </w:r>
      <w:r w:rsidR="000A47EF">
        <w:rPr>
          <w:rFonts w:ascii="Times New Roman CYR" w:eastAsia="Times New Roman" w:hAnsi="Times New Roman CYR" w:cs="Times New Roman CYR"/>
          <w:sz w:val="24"/>
          <w:szCs w:val="24"/>
        </w:rPr>
        <w:t>го финансового контроля Главе А</w:t>
      </w:r>
      <w:r w:rsidRPr="00E77C5C">
        <w:rPr>
          <w:rFonts w:ascii="Times New Roman CYR" w:eastAsia="Times New Roman" w:hAnsi="Times New Roman CYR" w:cs="Times New Roman CYR"/>
          <w:sz w:val="24"/>
          <w:szCs w:val="24"/>
        </w:rPr>
        <w:t xml:space="preserve">дминистрации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Саткинского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муниципального района</w:t>
      </w:r>
      <w:r w:rsidRPr="00E77C5C">
        <w:rPr>
          <w:rFonts w:ascii="Times New Roman CYR" w:eastAsia="Times New Roman" w:hAnsi="Times New Roman CYR" w:cs="Times New Roman CYR"/>
          <w:sz w:val="24"/>
          <w:szCs w:val="24"/>
        </w:rPr>
        <w:t xml:space="preserve"> соответствующего муниципального образования</w:t>
      </w:r>
      <w:r>
        <w:rPr>
          <w:rFonts w:ascii="Times New Roman CYR" w:eastAsia="Times New Roman" w:hAnsi="Times New Roman CYR" w:cs="Times New Roman CYR"/>
          <w:sz w:val="24"/>
          <w:szCs w:val="24"/>
        </w:rPr>
        <w:t>.</w:t>
      </w:r>
    </w:p>
    <w:p w:rsidR="00E77C5C" w:rsidRDefault="00E77C5C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  <w:bookmarkStart w:id="16" w:name="sub_1011"/>
      <w:r w:rsidRPr="00E77C5C">
        <w:rPr>
          <w:rFonts w:ascii="Times New Roman CYR" w:eastAsia="Times New Roman" w:hAnsi="Times New Roman CYR" w:cs="Times New Roman CYR"/>
          <w:sz w:val="24"/>
          <w:szCs w:val="24"/>
        </w:rPr>
        <w:t>11. Отчет подлежит размещению на официальном сайте органа контроля в информаци</w:t>
      </w:r>
      <w:r w:rsidR="00340916">
        <w:rPr>
          <w:rFonts w:ascii="Times New Roman CYR" w:eastAsia="Times New Roman" w:hAnsi="Times New Roman CYR" w:cs="Times New Roman CYR"/>
          <w:sz w:val="24"/>
          <w:szCs w:val="24"/>
        </w:rPr>
        <w:t>онно-телекоммуникационной сети «Интернет»</w:t>
      </w:r>
      <w:r w:rsidRPr="00E77C5C">
        <w:rPr>
          <w:rFonts w:ascii="Times New Roman CYR" w:eastAsia="Times New Roman" w:hAnsi="Times New Roman CYR" w:cs="Times New Roman CYR"/>
          <w:sz w:val="24"/>
          <w:szCs w:val="24"/>
        </w:rPr>
        <w:t xml:space="preserve"> в порядке, установленном органом </w:t>
      </w:r>
      <w:r w:rsidRPr="00E77C5C">
        <w:rPr>
          <w:rFonts w:ascii="Times New Roman CYR" w:eastAsia="Times New Roman" w:hAnsi="Times New Roman CYR" w:cs="Times New Roman CYR"/>
          <w:sz w:val="24"/>
          <w:szCs w:val="24"/>
        </w:rPr>
        <w:lastRenderedPageBreak/>
        <w:t>контроля, не позднее 1 апреля года, следующего за отчетным.</w:t>
      </w:r>
    </w:p>
    <w:p w:rsidR="00F0789E" w:rsidRDefault="00F0789E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F0789E" w:rsidRDefault="00F0789E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761D0C" w:rsidRDefault="00761D0C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761D0C" w:rsidRDefault="00761D0C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761D0C" w:rsidRDefault="00761D0C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0A47EF" w:rsidRDefault="000A47EF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F0789E" w:rsidRPr="00E77C5C" w:rsidRDefault="00F0789E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</w:p>
    <w:bookmarkEnd w:id="16"/>
    <w:p w:rsidR="00E77C5C" w:rsidRPr="00E77C5C" w:rsidRDefault="00E77C5C" w:rsidP="00E77C5C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</w:rPr>
      </w:pPr>
    </w:p>
    <w:tbl>
      <w:tblPr>
        <w:tblStyle w:val="aa"/>
        <w:tblpPr w:leftFromText="180" w:rightFromText="180" w:vertAnchor="text" w:horzAnchor="margin" w:tblpXSpec="right" w:tblpY="-585"/>
        <w:tblW w:w="10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7"/>
        <w:gridCol w:w="5147"/>
      </w:tblGrid>
      <w:tr w:rsidR="00B23B39" w:rsidRPr="00F0789E" w:rsidTr="00ED0E08">
        <w:trPr>
          <w:trHeight w:val="1850"/>
        </w:trPr>
        <w:tc>
          <w:tcPr>
            <w:tcW w:w="5147" w:type="dxa"/>
          </w:tcPr>
          <w:p w:rsidR="00B23B39" w:rsidRPr="00F0789E" w:rsidRDefault="00B23B39" w:rsidP="00ED0E08">
            <w:pPr>
              <w:tabs>
                <w:tab w:val="left" w:pos="1968"/>
              </w:tabs>
              <w:spacing w:line="360" w:lineRule="auto"/>
              <w:ind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</w:tcPr>
          <w:p w:rsidR="00B23B39" w:rsidRPr="00F0789E" w:rsidRDefault="00B23B39" w:rsidP="00ED0E08">
            <w:pPr>
              <w:tabs>
                <w:tab w:val="left" w:pos="1968"/>
              </w:tabs>
              <w:spacing w:line="360" w:lineRule="auto"/>
              <w:ind w:left="-426"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РИЛОЖЕНИЕ </w:t>
            </w:r>
          </w:p>
          <w:p w:rsidR="00B23B39" w:rsidRDefault="00B23B39" w:rsidP="00ED0E08">
            <w:pPr>
              <w:tabs>
                <w:tab w:val="left" w:pos="5103"/>
                <w:tab w:val="left" w:pos="5245"/>
              </w:tabs>
              <w:spacing w:line="360" w:lineRule="auto"/>
              <w:ind w:left="159" w:right="567" w:firstLine="301"/>
              <w:jc w:val="center"/>
              <w:textAlignment w:val="baseline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0789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0A47EF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стандарту внутреннего муниципального финансового контроля</w:t>
            </w:r>
            <w:r w:rsidRPr="00F07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«Правила составления отчетности о результатах контрольной </w:t>
            </w:r>
          </w:p>
          <w:p w:rsidR="00B23B39" w:rsidRPr="00F0789E" w:rsidRDefault="00B23B39" w:rsidP="00ED0E08">
            <w:pPr>
              <w:tabs>
                <w:tab w:val="left" w:pos="5103"/>
                <w:tab w:val="left" w:pos="5245"/>
              </w:tabs>
              <w:spacing w:line="360" w:lineRule="auto"/>
              <w:ind w:left="159" w:right="567" w:firstLine="30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деятельности»</w:t>
            </w:r>
          </w:p>
          <w:p w:rsidR="00B23B39" w:rsidRPr="00F0789E" w:rsidRDefault="00B23B39" w:rsidP="00ED0E08">
            <w:pPr>
              <w:tabs>
                <w:tab w:val="left" w:pos="1968"/>
              </w:tabs>
              <w:spacing w:line="360" w:lineRule="auto"/>
              <w:ind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23B39" w:rsidRPr="00F0789E" w:rsidRDefault="00B23B39" w:rsidP="00B23B39">
      <w:pPr>
        <w:tabs>
          <w:tab w:val="left" w:pos="1968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3B39" w:rsidRPr="00F0789E" w:rsidRDefault="00B23B39" w:rsidP="00B23B39">
      <w:pPr>
        <w:spacing w:line="240" w:lineRule="auto"/>
        <w:rPr>
          <w:rFonts w:ascii="Times New Roman" w:hAnsi="Times New Roman" w:cs="Times New Roman"/>
        </w:rPr>
      </w:pPr>
    </w:p>
    <w:p w:rsidR="00B23B39" w:rsidRDefault="00B23B39" w:rsidP="00B23B39">
      <w:pPr>
        <w:pStyle w:val="ConsPlusNormal"/>
        <w:jc w:val="center"/>
      </w:pPr>
      <w:r>
        <w:t>ОТЧЕТ</w:t>
      </w:r>
    </w:p>
    <w:p w:rsidR="00B23B39" w:rsidRDefault="00B23B39" w:rsidP="00B23B39">
      <w:pPr>
        <w:pStyle w:val="ConsPlusNormal"/>
        <w:jc w:val="center"/>
      </w:pPr>
      <w:r>
        <w:t xml:space="preserve">о результатах контрольной деятельности </w:t>
      </w:r>
    </w:p>
    <w:p w:rsidR="00B23B39" w:rsidRDefault="00B23B39" w:rsidP="00B23B39">
      <w:pPr>
        <w:pStyle w:val="ConsPlusNormal"/>
        <w:jc w:val="center"/>
      </w:pPr>
      <w:r>
        <w:t>Контрольно-ревизионного управления</w:t>
      </w:r>
    </w:p>
    <w:p w:rsidR="00B23B39" w:rsidRDefault="00B23B39" w:rsidP="00B23B39">
      <w:pPr>
        <w:pStyle w:val="ConsPlusNormal"/>
        <w:jc w:val="center"/>
      </w:pPr>
      <w:r>
        <w:t xml:space="preserve">Администрации </w:t>
      </w:r>
      <w:proofErr w:type="spellStart"/>
      <w:r>
        <w:t>Саткинского</w:t>
      </w:r>
      <w:proofErr w:type="spellEnd"/>
      <w:r>
        <w:t xml:space="preserve"> муниципального района</w:t>
      </w:r>
    </w:p>
    <w:p w:rsidR="00B23B39" w:rsidRDefault="00B23B39" w:rsidP="00B23B39">
      <w:pPr>
        <w:pStyle w:val="ConsPlusNormal"/>
        <w:jc w:val="both"/>
      </w:pPr>
    </w:p>
    <w:p w:rsidR="00B23B39" w:rsidRDefault="00340916" w:rsidP="00B23B39">
      <w:pPr>
        <w:pStyle w:val="ConsPlusNormal"/>
        <w:jc w:val="center"/>
      </w:pPr>
      <w:r>
        <w:t xml:space="preserve">на </w:t>
      </w:r>
      <w:r w:rsidR="00B23B39">
        <w:t xml:space="preserve"> ______________ 20__ г.</w:t>
      </w:r>
    </w:p>
    <w:p w:rsidR="00B23B39" w:rsidRDefault="00B23B39" w:rsidP="00B23B3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3996"/>
        <w:gridCol w:w="1659"/>
        <w:gridCol w:w="1134"/>
      </w:tblGrid>
      <w:tr w:rsidR="00B23B39" w:rsidTr="00ED0E08">
        <w:tc>
          <w:tcPr>
            <w:tcW w:w="2269" w:type="dxa"/>
          </w:tcPr>
          <w:p w:rsidR="00B23B39" w:rsidRDefault="00B23B39" w:rsidP="00ED0E08">
            <w:pPr>
              <w:pStyle w:val="ConsPlusNormal"/>
            </w:pPr>
          </w:p>
        </w:tc>
        <w:tc>
          <w:tcPr>
            <w:tcW w:w="3996" w:type="dxa"/>
          </w:tcPr>
          <w:p w:rsidR="00B23B39" w:rsidRDefault="00B23B39" w:rsidP="00ED0E08">
            <w:pPr>
              <w:pStyle w:val="ConsPlusNormal"/>
            </w:pP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B23B39" w:rsidRDefault="00B23B39" w:rsidP="00ED0E08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39" w:rsidRDefault="00B23B39" w:rsidP="00ED0E08">
            <w:pPr>
              <w:pStyle w:val="ConsPlusNormal"/>
              <w:jc w:val="center"/>
            </w:pPr>
            <w:r>
              <w:t>КОДЫ</w:t>
            </w:r>
          </w:p>
        </w:tc>
      </w:tr>
      <w:tr w:rsidR="00B23B39" w:rsidTr="00ED0E08">
        <w:tc>
          <w:tcPr>
            <w:tcW w:w="2269" w:type="dxa"/>
          </w:tcPr>
          <w:p w:rsidR="00B23B39" w:rsidRDefault="00B23B39" w:rsidP="00ED0E08">
            <w:pPr>
              <w:pStyle w:val="ConsPlusNormal"/>
              <w:jc w:val="both"/>
            </w:pPr>
            <w:r>
              <w:t>Наименование органа контроля</w:t>
            </w:r>
          </w:p>
        </w:tc>
        <w:tc>
          <w:tcPr>
            <w:tcW w:w="3996" w:type="dxa"/>
            <w:tcBorders>
              <w:bottom w:val="single" w:sz="4" w:space="0" w:color="auto"/>
            </w:tcBorders>
          </w:tcPr>
          <w:p w:rsidR="00B23B39" w:rsidRDefault="00B23B39" w:rsidP="00ED0E08">
            <w:pPr>
              <w:pStyle w:val="ConsPlusNormal"/>
            </w:pP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B23B39" w:rsidRDefault="00B23B39" w:rsidP="00ED0E08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39" w:rsidRDefault="00B23B39" w:rsidP="00ED0E08">
            <w:pPr>
              <w:pStyle w:val="ConsPlusNormal"/>
            </w:pPr>
          </w:p>
        </w:tc>
      </w:tr>
      <w:tr w:rsidR="00B23B39" w:rsidTr="00ED0E08">
        <w:tc>
          <w:tcPr>
            <w:tcW w:w="6265" w:type="dxa"/>
            <w:gridSpan w:val="2"/>
          </w:tcPr>
          <w:p w:rsidR="00B23B39" w:rsidRDefault="00B23B39" w:rsidP="00ED0E08">
            <w:pPr>
              <w:pStyle w:val="ConsPlusNormal"/>
              <w:jc w:val="both"/>
            </w:pPr>
            <w:r>
              <w:t>Периодичность: годовая</w:t>
            </w:r>
          </w:p>
        </w:tc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:rsidR="00B23B39" w:rsidRDefault="00B23B39" w:rsidP="00ED0E08">
            <w:pPr>
              <w:pStyle w:val="ConsPlusNormal"/>
              <w:jc w:val="right"/>
            </w:pPr>
            <w:r>
              <w:t>по ОКПО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39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265" w:type="dxa"/>
            <w:gridSpan w:val="2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:rsidR="00B23B39" w:rsidRPr="00C613C4" w:rsidRDefault="00B23B39" w:rsidP="00ED0E08">
            <w:pPr>
              <w:pStyle w:val="ConsPlusNormal"/>
              <w:jc w:val="right"/>
            </w:pPr>
            <w:r w:rsidRPr="00C613C4">
              <w:t xml:space="preserve">по </w:t>
            </w:r>
            <w:hyperlink r:id="rId13" w:history="1">
              <w:r w:rsidRPr="00C613C4"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2269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3996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2269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3996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:rsidR="00B23B39" w:rsidRPr="00C613C4" w:rsidRDefault="00B23B39" w:rsidP="00ED0E08">
            <w:pPr>
              <w:pStyle w:val="ConsPlusNormal"/>
              <w:jc w:val="right"/>
            </w:pPr>
            <w:r w:rsidRPr="00C613C4">
              <w:t>по ОКЕИ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39" w:rsidRPr="00C613C4" w:rsidRDefault="006B25E3" w:rsidP="00ED0E08">
            <w:pPr>
              <w:pStyle w:val="ConsPlusNormal"/>
              <w:jc w:val="center"/>
            </w:pPr>
            <w:hyperlink r:id="rId14" w:history="1">
              <w:r w:rsidR="00B23B39" w:rsidRPr="00C613C4">
                <w:t>384</w:t>
              </w:r>
            </w:hyperlink>
          </w:p>
        </w:tc>
      </w:tr>
    </w:tbl>
    <w:p w:rsidR="00B23B39" w:rsidRPr="00C613C4" w:rsidRDefault="00B23B39" w:rsidP="00B23B39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5"/>
        <w:gridCol w:w="1191"/>
        <w:gridCol w:w="1474"/>
      </w:tblGrid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r w:rsidRPr="00C613C4">
              <w:t>Наименование показателя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r w:rsidRPr="00C613C4">
              <w:t>Код строки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r w:rsidRPr="00C613C4">
              <w:t>Значение показателя</w:t>
            </w: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jc w:val="both"/>
            </w:pPr>
            <w:r w:rsidRPr="00C613C4">
              <w:t>Объем проверенных средств при осуществлении внутреннего муниципального финансового контроля, тыс. рублей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17" w:name="Par137"/>
            <w:bookmarkEnd w:id="17"/>
            <w:r w:rsidRPr="00C613C4">
              <w:t>010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  <w:jc w:val="both"/>
            </w:pPr>
            <w:r w:rsidRPr="00C613C4">
              <w:t>из них:</w:t>
            </w:r>
          </w:p>
          <w:p w:rsidR="00B23B39" w:rsidRPr="00C613C4" w:rsidRDefault="00B23B39" w:rsidP="00ED0E08">
            <w:pPr>
              <w:pStyle w:val="ConsPlusNormal"/>
              <w:ind w:left="283"/>
              <w:jc w:val="both"/>
            </w:pPr>
            <w:r w:rsidRPr="00C613C4"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18" w:name="Par141"/>
            <w:bookmarkEnd w:id="18"/>
            <w:r w:rsidRPr="00C613C4">
              <w:t>010/1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  <w:jc w:val="both"/>
            </w:pPr>
            <w:r w:rsidRPr="00C613C4"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19" w:name="Par144"/>
            <w:bookmarkEnd w:id="19"/>
            <w:r w:rsidRPr="00C613C4">
              <w:t>010/2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</w:pPr>
            <w:r w:rsidRPr="00C613C4">
              <w:t xml:space="preserve">Объем проверенных средств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ar137" w:tooltip="010" w:history="1">
              <w:r w:rsidRPr="00C613C4">
                <w:t>строки 010</w:t>
              </w:r>
            </w:hyperlink>
            <w:r w:rsidRPr="00C613C4">
              <w:t>)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0" w:name="Par147"/>
            <w:bookmarkEnd w:id="20"/>
            <w:r w:rsidRPr="00C613C4">
              <w:t>011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</w:pPr>
            <w:r w:rsidRPr="00C613C4">
              <w:lastRenderedPageBreak/>
              <w:t>Выявлено нарушений при осуществлении внутреннего муниципального финансового контроля на сумму, тыс. рублей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1" w:name="Par150"/>
            <w:bookmarkEnd w:id="21"/>
            <w:r w:rsidRPr="00C613C4">
              <w:t>020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>из них:</w:t>
            </w:r>
          </w:p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2" w:name="Par154"/>
            <w:bookmarkEnd w:id="22"/>
            <w:r w:rsidRPr="00C613C4">
              <w:t>020/1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3" w:name="Par157"/>
            <w:bookmarkEnd w:id="23"/>
            <w:r w:rsidRPr="00C613C4">
              <w:t>020/2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</w:pPr>
            <w:r w:rsidRPr="00C613C4">
              <w:t xml:space="preserve"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ar150" w:tooltip="020" w:history="1">
              <w:r w:rsidRPr="00C613C4">
                <w:t>строки 020</w:t>
              </w:r>
            </w:hyperlink>
            <w:r w:rsidRPr="00C613C4">
              <w:t>)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4" w:name="Par160"/>
            <w:bookmarkEnd w:id="24"/>
            <w:r w:rsidRPr="00C613C4">
              <w:t>021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</w:pPr>
            <w:r w:rsidRPr="00C613C4">
              <w:t>Количество проведенных ревизий и проверок при осуществлении внутреннего муниципального финансового контроля, единиц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5" w:name="Par163"/>
            <w:bookmarkEnd w:id="25"/>
            <w:r w:rsidRPr="00C613C4">
              <w:t>030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>в том числе:</w:t>
            </w:r>
          </w:p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>в соответствии с планом контрольных мероприятий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6" w:name="Par167"/>
            <w:bookmarkEnd w:id="26"/>
            <w:r w:rsidRPr="00C613C4">
              <w:t>031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>внеплановые ревизии и проверки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r w:rsidRPr="00C613C4">
              <w:t>032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</w:pPr>
            <w:r w:rsidRPr="00C613C4">
              <w:t>Количество проведенных выездных проверок и (или) ревизий при осуществлении внутреннего муниципального финансового контроля, единиц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7" w:name="Par173"/>
            <w:bookmarkEnd w:id="27"/>
            <w:r w:rsidRPr="00C613C4">
              <w:t>040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ar173" w:tooltip="040" w:history="1">
              <w:r w:rsidRPr="00C613C4">
                <w:t>строки 040</w:t>
              </w:r>
            </w:hyperlink>
            <w:r w:rsidRPr="00C613C4">
              <w:t>)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8" w:name="Par176"/>
            <w:bookmarkEnd w:id="28"/>
            <w:r w:rsidRPr="00C613C4">
              <w:t>041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</w:pPr>
            <w:r w:rsidRPr="00C613C4">
              <w:t>Количество проведенных камеральных проверок при осуществлении внутреннего муниципального финансового контроля, единиц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9" w:name="Par179"/>
            <w:bookmarkEnd w:id="29"/>
            <w:r w:rsidRPr="00C613C4">
              <w:t>050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ar179" w:tooltip="050" w:history="1">
              <w:r w:rsidRPr="00C613C4">
                <w:t>строки 050</w:t>
              </w:r>
            </w:hyperlink>
            <w:r w:rsidRPr="00C613C4">
              <w:t>)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30" w:name="Par182"/>
            <w:bookmarkEnd w:id="30"/>
            <w:r w:rsidRPr="00C613C4">
              <w:t>051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</w:pPr>
            <w:r w:rsidRPr="00C613C4">
              <w:t>Количество проведенных обследований при осуществлении внутреннего муниципального финансового контроля, единиц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31" w:name="Par185"/>
            <w:bookmarkEnd w:id="31"/>
            <w:r w:rsidRPr="00C613C4">
              <w:t>060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>в том числе в соответствии с планом контрольных мероприятий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32" w:name="Par188"/>
            <w:bookmarkEnd w:id="32"/>
            <w:r w:rsidRPr="00C613C4">
              <w:t>061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</w:pPr>
            <w:r w:rsidRPr="00C613C4">
              <w:lastRenderedPageBreak/>
              <w:t>внеплановые обследования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33" w:name="Par191"/>
            <w:bookmarkEnd w:id="33"/>
            <w:r w:rsidRPr="00C613C4">
              <w:t>062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</w:tbl>
    <w:p w:rsidR="00B23B39" w:rsidRPr="00C613C4" w:rsidRDefault="00B23B39" w:rsidP="00B23B3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340"/>
        <w:gridCol w:w="1336"/>
        <w:gridCol w:w="340"/>
        <w:gridCol w:w="2665"/>
      </w:tblGrid>
      <w:tr w:rsidR="00B23B39" w:rsidRPr="00C613C4" w:rsidTr="00ED0E08">
        <w:tc>
          <w:tcPr>
            <w:tcW w:w="4309" w:type="dxa"/>
          </w:tcPr>
          <w:p w:rsidR="00B23B39" w:rsidRPr="00C613C4" w:rsidRDefault="00B23B39" w:rsidP="00ED0E08">
            <w:pPr>
              <w:pStyle w:val="ConsPlusNormal"/>
              <w:jc w:val="both"/>
            </w:pPr>
            <w:r w:rsidRPr="00C613C4">
              <w:t xml:space="preserve">Начальник </w:t>
            </w:r>
            <w:r>
              <w:t xml:space="preserve">Контрольно-ревизионного управления Администрации </w:t>
            </w:r>
            <w:proofErr w:type="spellStart"/>
            <w:r>
              <w:t>Саткинского</w:t>
            </w:r>
            <w:proofErr w:type="spellEnd"/>
            <w:r>
              <w:t xml:space="preserve"> </w:t>
            </w:r>
            <w:r w:rsidRPr="00C613C4">
              <w:t>муниципального района</w:t>
            </w:r>
          </w:p>
        </w:tc>
        <w:tc>
          <w:tcPr>
            <w:tcW w:w="340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340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4309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340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:rsidR="00B23B39" w:rsidRPr="00C613C4" w:rsidRDefault="00B23B39" w:rsidP="00ED0E08">
            <w:pPr>
              <w:pStyle w:val="ConsPlusNormal"/>
              <w:jc w:val="center"/>
            </w:pPr>
            <w:r w:rsidRPr="00C613C4">
              <w:t>(подпись)</w:t>
            </w:r>
          </w:p>
        </w:tc>
        <w:tc>
          <w:tcPr>
            <w:tcW w:w="340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B23B39" w:rsidRPr="00C613C4" w:rsidRDefault="00B23B39" w:rsidP="00ED0E08">
            <w:pPr>
              <w:pStyle w:val="ConsPlusNormal"/>
              <w:jc w:val="center"/>
            </w:pPr>
            <w:r w:rsidRPr="00C613C4">
              <w:t>(фамилия, имя, отчество (при наличии)</w:t>
            </w:r>
          </w:p>
        </w:tc>
      </w:tr>
    </w:tbl>
    <w:p w:rsidR="00B23B39" w:rsidRDefault="00B23B39" w:rsidP="00B23B39">
      <w:pPr>
        <w:keepNext/>
        <w:keepLines/>
        <w:spacing w:line="278" w:lineRule="exact"/>
        <w:ind w:right="46"/>
        <w:jc w:val="center"/>
        <w:outlineLvl w:val="2"/>
        <w:rPr>
          <w:rFonts w:ascii="Times New Roman" w:hAnsi="Times New Roman" w:cs="Times New Roman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sectPr w:rsidR="00F0789E" w:rsidSect="00C17B0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567" w:right="566" w:bottom="567" w:left="1701" w:header="425" w:footer="16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5E3" w:rsidRDefault="006B25E3" w:rsidP="006210E2">
      <w:pPr>
        <w:spacing w:line="240" w:lineRule="auto"/>
      </w:pPr>
      <w:r>
        <w:separator/>
      </w:r>
    </w:p>
  </w:endnote>
  <w:endnote w:type="continuationSeparator" w:id="0">
    <w:p w:rsidR="006B25E3" w:rsidRDefault="006B25E3" w:rsidP="006210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B" w:rsidRDefault="00DF2D0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B" w:rsidRDefault="00DF2D0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B" w:rsidRDefault="00DF2D0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5E3" w:rsidRDefault="006B25E3" w:rsidP="006210E2">
      <w:pPr>
        <w:spacing w:line="240" w:lineRule="auto"/>
      </w:pPr>
      <w:r>
        <w:separator/>
      </w:r>
    </w:p>
  </w:footnote>
  <w:footnote w:type="continuationSeparator" w:id="0">
    <w:p w:rsidR="006B25E3" w:rsidRDefault="006B25E3" w:rsidP="006210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B" w:rsidRDefault="00DF2D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6137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F2D0B" w:rsidRPr="00D314D0" w:rsidRDefault="00DF2D0B">
        <w:pPr>
          <w:pStyle w:val="a3"/>
          <w:jc w:val="center"/>
          <w:rPr>
            <w:rFonts w:ascii="Times New Roman" w:hAnsi="Times New Roman"/>
          </w:rPr>
        </w:pPr>
        <w:r w:rsidRPr="00D314D0">
          <w:rPr>
            <w:rFonts w:ascii="Times New Roman" w:hAnsi="Times New Roman"/>
          </w:rPr>
          <w:fldChar w:fldCharType="begin"/>
        </w:r>
        <w:r w:rsidRPr="00D314D0">
          <w:rPr>
            <w:rFonts w:ascii="Times New Roman" w:hAnsi="Times New Roman"/>
          </w:rPr>
          <w:instrText xml:space="preserve"> PAGE   \* MERGEFORMAT </w:instrText>
        </w:r>
        <w:r w:rsidRPr="00D314D0">
          <w:rPr>
            <w:rFonts w:ascii="Times New Roman" w:hAnsi="Times New Roman"/>
          </w:rPr>
          <w:fldChar w:fldCharType="separate"/>
        </w:r>
        <w:r w:rsidR="00FE69DA">
          <w:rPr>
            <w:rFonts w:ascii="Times New Roman" w:hAnsi="Times New Roman"/>
            <w:noProof/>
          </w:rPr>
          <w:t>9</w:t>
        </w:r>
        <w:r w:rsidRPr="00D314D0">
          <w:rPr>
            <w:rFonts w:ascii="Times New Roman" w:hAnsi="Times New Roman"/>
            <w:noProof/>
          </w:rPr>
          <w:fldChar w:fldCharType="end"/>
        </w:r>
      </w:p>
    </w:sdtContent>
  </w:sdt>
  <w:p w:rsidR="00DF2D0B" w:rsidRPr="00983366" w:rsidRDefault="00DF2D0B" w:rsidP="00275777">
    <w:pPr>
      <w:pStyle w:val="a3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B" w:rsidRPr="004C46B4" w:rsidRDefault="00DF2D0B" w:rsidP="00275777">
    <w:pPr>
      <w:pStyle w:val="a3"/>
      <w:jc w:val="right"/>
    </w:pPr>
    <w:r w:rsidRPr="006210E2">
      <w:ptab w:relativeTo="margin" w:alignment="center" w:leader="none"/>
    </w:r>
    <w:r w:rsidRPr="006210E2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D6D38"/>
    <w:multiLevelType w:val="multilevel"/>
    <w:tmpl w:val="90FE03EA"/>
    <w:lvl w:ilvl="0">
      <w:start w:val="2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4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5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56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5BF5"/>
    <w:rsid w:val="0000442B"/>
    <w:rsid w:val="00005C0B"/>
    <w:rsid w:val="000143FA"/>
    <w:rsid w:val="00040374"/>
    <w:rsid w:val="0005792F"/>
    <w:rsid w:val="00064906"/>
    <w:rsid w:val="00067A6E"/>
    <w:rsid w:val="00067C98"/>
    <w:rsid w:val="000777A4"/>
    <w:rsid w:val="00092E08"/>
    <w:rsid w:val="000A47EF"/>
    <w:rsid w:val="000A6660"/>
    <w:rsid w:val="000B0B5F"/>
    <w:rsid w:val="000B1308"/>
    <w:rsid w:val="000B4166"/>
    <w:rsid w:val="000D174A"/>
    <w:rsid w:val="000D1BCE"/>
    <w:rsid w:val="000E16F2"/>
    <w:rsid w:val="001118F5"/>
    <w:rsid w:val="0012466D"/>
    <w:rsid w:val="0013030B"/>
    <w:rsid w:val="00165900"/>
    <w:rsid w:val="00177756"/>
    <w:rsid w:val="00187D04"/>
    <w:rsid w:val="001920DD"/>
    <w:rsid w:val="001B2922"/>
    <w:rsid w:val="001B418C"/>
    <w:rsid w:val="001C2727"/>
    <w:rsid w:val="001C40BE"/>
    <w:rsid w:val="001E33C3"/>
    <w:rsid w:val="001E6D2D"/>
    <w:rsid w:val="001F0F8C"/>
    <w:rsid w:val="001F4D95"/>
    <w:rsid w:val="0020464A"/>
    <w:rsid w:val="002072D8"/>
    <w:rsid w:val="00215E05"/>
    <w:rsid w:val="00233226"/>
    <w:rsid w:val="00243478"/>
    <w:rsid w:val="00246669"/>
    <w:rsid w:val="002531F0"/>
    <w:rsid w:val="00261516"/>
    <w:rsid w:val="00275777"/>
    <w:rsid w:val="002834AC"/>
    <w:rsid w:val="00287866"/>
    <w:rsid w:val="00293E93"/>
    <w:rsid w:val="00295EA9"/>
    <w:rsid w:val="00296F1F"/>
    <w:rsid w:val="0029754B"/>
    <w:rsid w:val="002A2161"/>
    <w:rsid w:val="002C0091"/>
    <w:rsid w:val="002C19EE"/>
    <w:rsid w:val="002D5264"/>
    <w:rsid w:val="002D6627"/>
    <w:rsid w:val="002E4363"/>
    <w:rsid w:val="002F154C"/>
    <w:rsid w:val="003054E5"/>
    <w:rsid w:val="00327669"/>
    <w:rsid w:val="00334A25"/>
    <w:rsid w:val="00335A8A"/>
    <w:rsid w:val="00340916"/>
    <w:rsid w:val="00371119"/>
    <w:rsid w:val="00377B27"/>
    <w:rsid w:val="00385673"/>
    <w:rsid w:val="003953DD"/>
    <w:rsid w:val="003B5BD1"/>
    <w:rsid w:val="00416EA5"/>
    <w:rsid w:val="00417DA5"/>
    <w:rsid w:val="00426D31"/>
    <w:rsid w:val="00471837"/>
    <w:rsid w:val="00492BA6"/>
    <w:rsid w:val="004B50D1"/>
    <w:rsid w:val="004B5BDF"/>
    <w:rsid w:val="004C084D"/>
    <w:rsid w:val="004D287D"/>
    <w:rsid w:val="005003AB"/>
    <w:rsid w:val="00513CCF"/>
    <w:rsid w:val="00514A55"/>
    <w:rsid w:val="005212F1"/>
    <w:rsid w:val="005263B6"/>
    <w:rsid w:val="00526729"/>
    <w:rsid w:val="0053330F"/>
    <w:rsid w:val="0053395E"/>
    <w:rsid w:val="00544905"/>
    <w:rsid w:val="00566D52"/>
    <w:rsid w:val="005750C8"/>
    <w:rsid w:val="00591689"/>
    <w:rsid w:val="005A0400"/>
    <w:rsid w:val="005C15AF"/>
    <w:rsid w:val="005D2D56"/>
    <w:rsid w:val="005D729E"/>
    <w:rsid w:val="005D7F98"/>
    <w:rsid w:val="005E6DAB"/>
    <w:rsid w:val="005E6DF8"/>
    <w:rsid w:val="005F347F"/>
    <w:rsid w:val="00600F8B"/>
    <w:rsid w:val="0060532E"/>
    <w:rsid w:val="00616553"/>
    <w:rsid w:val="00616CED"/>
    <w:rsid w:val="006210E2"/>
    <w:rsid w:val="006413CC"/>
    <w:rsid w:val="00647D27"/>
    <w:rsid w:val="0066601D"/>
    <w:rsid w:val="00683743"/>
    <w:rsid w:val="00694638"/>
    <w:rsid w:val="006A37A4"/>
    <w:rsid w:val="006A6079"/>
    <w:rsid w:val="006A69DE"/>
    <w:rsid w:val="006A7F9F"/>
    <w:rsid w:val="006B1E0C"/>
    <w:rsid w:val="006B25E3"/>
    <w:rsid w:val="006E3647"/>
    <w:rsid w:val="0071127D"/>
    <w:rsid w:val="00726BB9"/>
    <w:rsid w:val="0073212C"/>
    <w:rsid w:val="00735BB6"/>
    <w:rsid w:val="0074223D"/>
    <w:rsid w:val="00744ACC"/>
    <w:rsid w:val="0074787C"/>
    <w:rsid w:val="00753B2A"/>
    <w:rsid w:val="00761D0C"/>
    <w:rsid w:val="00766696"/>
    <w:rsid w:val="00775500"/>
    <w:rsid w:val="007758BF"/>
    <w:rsid w:val="00777FC8"/>
    <w:rsid w:val="00785A74"/>
    <w:rsid w:val="00794E72"/>
    <w:rsid w:val="00797A54"/>
    <w:rsid w:val="007A327F"/>
    <w:rsid w:val="007B08AC"/>
    <w:rsid w:val="007C6770"/>
    <w:rsid w:val="007E3D38"/>
    <w:rsid w:val="007E4C24"/>
    <w:rsid w:val="007F7AE8"/>
    <w:rsid w:val="007F7E84"/>
    <w:rsid w:val="00814924"/>
    <w:rsid w:val="00820218"/>
    <w:rsid w:val="00830EEA"/>
    <w:rsid w:val="00842FBA"/>
    <w:rsid w:val="00843BE6"/>
    <w:rsid w:val="008542B3"/>
    <w:rsid w:val="00856987"/>
    <w:rsid w:val="00861498"/>
    <w:rsid w:val="008667D0"/>
    <w:rsid w:val="00867817"/>
    <w:rsid w:val="0087287A"/>
    <w:rsid w:val="008A09BB"/>
    <w:rsid w:val="008A268E"/>
    <w:rsid w:val="008A3C8D"/>
    <w:rsid w:val="008A70D5"/>
    <w:rsid w:val="00901591"/>
    <w:rsid w:val="00925937"/>
    <w:rsid w:val="0092703D"/>
    <w:rsid w:val="009271B1"/>
    <w:rsid w:val="0093674D"/>
    <w:rsid w:val="0094764C"/>
    <w:rsid w:val="00947971"/>
    <w:rsid w:val="009A235C"/>
    <w:rsid w:val="009A2764"/>
    <w:rsid w:val="009A4BCB"/>
    <w:rsid w:val="009B0C12"/>
    <w:rsid w:val="009B112D"/>
    <w:rsid w:val="009C7E16"/>
    <w:rsid w:val="009E1757"/>
    <w:rsid w:val="009F60E1"/>
    <w:rsid w:val="009F70AD"/>
    <w:rsid w:val="00A00B33"/>
    <w:rsid w:val="00A13D9A"/>
    <w:rsid w:val="00A644A1"/>
    <w:rsid w:val="00A66B5E"/>
    <w:rsid w:val="00A76F14"/>
    <w:rsid w:val="00A87F8C"/>
    <w:rsid w:val="00AC4AEC"/>
    <w:rsid w:val="00AE1EE7"/>
    <w:rsid w:val="00AF58A6"/>
    <w:rsid w:val="00B01C08"/>
    <w:rsid w:val="00B0263A"/>
    <w:rsid w:val="00B23B39"/>
    <w:rsid w:val="00B24776"/>
    <w:rsid w:val="00B27107"/>
    <w:rsid w:val="00B55899"/>
    <w:rsid w:val="00B60B8C"/>
    <w:rsid w:val="00B67757"/>
    <w:rsid w:val="00B67C3C"/>
    <w:rsid w:val="00B723A3"/>
    <w:rsid w:val="00B73E44"/>
    <w:rsid w:val="00B80448"/>
    <w:rsid w:val="00B8385C"/>
    <w:rsid w:val="00B93A55"/>
    <w:rsid w:val="00B96E87"/>
    <w:rsid w:val="00BC2F9D"/>
    <w:rsid w:val="00BC6AC4"/>
    <w:rsid w:val="00BF1DB4"/>
    <w:rsid w:val="00C01D04"/>
    <w:rsid w:val="00C1146F"/>
    <w:rsid w:val="00C15020"/>
    <w:rsid w:val="00C17B0F"/>
    <w:rsid w:val="00C236EE"/>
    <w:rsid w:val="00C239B1"/>
    <w:rsid w:val="00C47753"/>
    <w:rsid w:val="00C51E91"/>
    <w:rsid w:val="00C613C4"/>
    <w:rsid w:val="00C77A7D"/>
    <w:rsid w:val="00C860E5"/>
    <w:rsid w:val="00C960B9"/>
    <w:rsid w:val="00C96D0E"/>
    <w:rsid w:val="00CA6086"/>
    <w:rsid w:val="00CB3029"/>
    <w:rsid w:val="00CB7B8F"/>
    <w:rsid w:val="00CC5BF5"/>
    <w:rsid w:val="00CC6911"/>
    <w:rsid w:val="00D026A4"/>
    <w:rsid w:val="00D0335A"/>
    <w:rsid w:val="00D0378C"/>
    <w:rsid w:val="00D314D0"/>
    <w:rsid w:val="00D413B6"/>
    <w:rsid w:val="00D45743"/>
    <w:rsid w:val="00D4746C"/>
    <w:rsid w:val="00D5024A"/>
    <w:rsid w:val="00D66AF0"/>
    <w:rsid w:val="00D755E1"/>
    <w:rsid w:val="00D82582"/>
    <w:rsid w:val="00D83FF7"/>
    <w:rsid w:val="00D85AEF"/>
    <w:rsid w:val="00DA0BF0"/>
    <w:rsid w:val="00DB044E"/>
    <w:rsid w:val="00DB5FBA"/>
    <w:rsid w:val="00DC2A70"/>
    <w:rsid w:val="00DC5686"/>
    <w:rsid w:val="00DD0A0C"/>
    <w:rsid w:val="00DD518F"/>
    <w:rsid w:val="00DD6956"/>
    <w:rsid w:val="00DD7239"/>
    <w:rsid w:val="00DE6E3F"/>
    <w:rsid w:val="00DF2D0B"/>
    <w:rsid w:val="00DF6D0A"/>
    <w:rsid w:val="00E00C44"/>
    <w:rsid w:val="00E029E7"/>
    <w:rsid w:val="00E0490F"/>
    <w:rsid w:val="00E0506B"/>
    <w:rsid w:val="00E11C88"/>
    <w:rsid w:val="00E247FD"/>
    <w:rsid w:val="00E43651"/>
    <w:rsid w:val="00E439E4"/>
    <w:rsid w:val="00E5169E"/>
    <w:rsid w:val="00E70B22"/>
    <w:rsid w:val="00E72927"/>
    <w:rsid w:val="00E77C5C"/>
    <w:rsid w:val="00E8067C"/>
    <w:rsid w:val="00E83C5E"/>
    <w:rsid w:val="00E83E20"/>
    <w:rsid w:val="00E90155"/>
    <w:rsid w:val="00EA0490"/>
    <w:rsid w:val="00EA256B"/>
    <w:rsid w:val="00EA7EBB"/>
    <w:rsid w:val="00EB6BAA"/>
    <w:rsid w:val="00EC2436"/>
    <w:rsid w:val="00ED58F5"/>
    <w:rsid w:val="00EE2C38"/>
    <w:rsid w:val="00EE56FA"/>
    <w:rsid w:val="00EF1170"/>
    <w:rsid w:val="00F05C48"/>
    <w:rsid w:val="00F06097"/>
    <w:rsid w:val="00F06A0E"/>
    <w:rsid w:val="00F0789E"/>
    <w:rsid w:val="00F1675F"/>
    <w:rsid w:val="00F232DE"/>
    <w:rsid w:val="00F36999"/>
    <w:rsid w:val="00F5183A"/>
    <w:rsid w:val="00F74AAA"/>
    <w:rsid w:val="00F773E8"/>
    <w:rsid w:val="00F816DB"/>
    <w:rsid w:val="00FD3E72"/>
    <w:rsid w:val="00FD578A"/>
    <w:rsid w:val="00FE3E3C"/>
    <w:rsid w:val="00FE69DA"/>
    <w:rsid w:val="00FF221B"/>
    <w:rsid w:val="00FF2B73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BF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5BF5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CC5BF5"/>
    <w:pPr>
      <w:ind w:left="720"/>
      <w:contextualSpacing/>
    </w:pPr>
    <w:rPr>
      <w:rFonts w:ascii="Calibri" w:eastAsia="Calibri" w:hAnsi="Calibri" w:cs="Calibri"/>
      <w:lang w:eastAsia="en-US"/>
    </w:rPr>
  </w:style>
  <w:style w:type="paragraph" w:styleId="a6">
    <w:name w:val="footer"/>
    <w:basedOn w:val="a"/>
    <w:link w:val="a7"/>
    <w:uiPriority w:val="99"/>
    <w:unhideWhenUsed/>
    <w:rsid w:val="006210E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0E2"/>
  </w:style>
  <w:style w:type="paragraph" w:styleId="a8">
    <w:name w:val="Balloon Text"/>
    <w:basedOn w:val="a"/>
    <w:link w:val="a9"/>
    <w:uiPriority w:val="99"/>
    <w:semiHidden/>
    <w:unhideWhenUsed/>
    <w:rsid w:val="006210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10E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11C8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"/>
    <w:rsid w:val="00830E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b"/>
    <w:rsid w:val="00830EEA"/>
    <w:pPr>
      <w:shd w:val="clear" w:color="auto" w:fill="FFFFFF"/>
      <w:spacing w:before="6000" w:line="274" w:lineRule="exact"/>
      <w:ind w:hanging="30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Заголовок №3_"/>
    <w:basedOn w:val="a0"/>
    <w:link w:val="30"/>
    <w:rsid w:val="00830E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830EEA"/>
    <w:pPr>
      <w:shd w:val="clear" w:color="auto" w:fill="FFFFFF"/>
      <w:spacing w:line="274" w:lineRule="exact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">
    <w:name w:val="Оглавление 1 Знак"/>
    <w:basedOn w:val="a0"/>
    <w:link w:val="10"/>
    <w:rsid w:val="00CA6086"/>
    <w:rPr>
      <w:rFonts w:ascii="Times New Roman" w:eastAsia="Times New Roman" w:hAnsi="Times New Roman" w:cs="Times New Roman"/>
      <w:sz w:val="23"/>
      <w:szCs w:val="23"/>
    </w:rPr>
  </w:style>
  <w:style w:type="paragraph" w:styleId="10">
    <w:name w:val="toc 1"/>
    <w:basedOn w:val="a"/>
    <w:link w:val="1"/>
    <w:autoRedefine/>
    <w:rsid w:val="00CA6086"/>
    <w:pPr>
      <w:spacing w:line="240" w:lineRule="auto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0">
    <w:name w:val="Заголовок №2_"/>
    <w:basedOn w:val="a0"/>
    <w:link w:val="21"/>
    <w:rsid w:val="00F816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F816DB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pple-style-span">
    <w:name w:val="apple-style-span"/>
    <w:basedOn w:val="a0"/>
    <w:uiPriority w:val="99"/>
    <w:rsid w:val="00D66AF0"/>
  </w:style>
  <w:style w:type="character" w:styleId="ac">
    <w:name w:val="Hyperlink"/>
    <w:basedOn w:val="a0"/>
    <w:uiPriority w:val="99"/>
    <w:unhideWhenUsed/>
    <w:rsid w:val="001E33C3"/>
    <w:rPr>
      <w:color w:val="0000FF" w:themeColor="hyperlink"/>
      <w:u w:val="single"/>
    </w:rPr>
  </w:style>
  <w:style w:type="paragraph" w:customStyle="1" w:styleId="ConsPlusNormal">
    <w:name w:val="ConsPlusNormal"/>
    <w:rsid w:val="00C613C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FE3E3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FE3E3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2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1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5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23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69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090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98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15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49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470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7011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171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622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026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6358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9019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4866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771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066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80202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149911&amp;date=05.10.2020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internet.garant.ru/document/redirect/12112604/0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70353464/500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internet.garant.ru/document/redirect/70353464/500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70353464/500" TargetMode="External"/><Relationship Id="rId14" Type="http://schemas.openxmlformats.org/officeDocument/2006/relationships/hyperlink" Target="https://login.consultant.ru/link/?req=doc&amp;base=LAW&amp;n=361555&amp;date=05.10.2020&amp;dst=101920&amp;fld=13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810C4-DD97-4542-9C96-CC44764C6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3212</TotalTime>
  <Pages>9</Pages>
  <Words>2368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г.Сатка</Company>
  <LinksUpToDate>false</LinksUpToDate>
  <CharactersWithSpaces>15841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danoks</dc:creator>
  <cp:keywords/>
  <dc:description/>
  <cp:lastModifiedBy>User</cp:lastModifiedBy>
  <cp:revision>204</cp:revision>
  <cp:lastPrinted>2022-04-15T09:28:00Z</cp:lastPrinted>
  <dcterms:created xsi:type="dcterms:W3CDTF">2016-12-20T09:33:00Z</dcterms:created>
  <dcterms:modified xsi:type="dcterms:W3CDTF">2022-04-22T08:52:00Z</dcterms:modified>
</cp:coreProperties>
</file>