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BA" w:rsidRPr="001E1DBA" w:rsidRDefault="001E1DBA" w:rsidP="001E1DBA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1D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" cy="1026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BA" w:rsidRPr="001E1DBA" w:rsidRDefault="001E1DBA" w:rsidP="001E1DB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E1DBA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  <w:r w:rsidRPr="001E1DBA">
        <w:rPr>
          <w:rFonts w:ascii="Times New Roman" w:hAnsi="Times New Roman" w:cs="Times New Roman"/>
          <w:b/>
          <w:noProof/>
          <w:sz w:val="32"/>
          <w:szCs w:val="32"/>
        </w:rPr>
        <w:br/>
        <w:t>САТКИНСКОГО МУНИЦИПАЛЬНОГО РАЙОНА</w:t>
      </w:r>
      <w:r w:rsidRPr="001E1DBA">
        <w:rPr>
          <w:rFonts w:ascii="Times New Roman" w:hAnsi="Times New Roman" w:cs="Times New Roman"/>
          <w:b/>
          <w:noProof/>
          <w:sz w:val="32"/>
          <w:szCs w:val="32"/>
        </w:rPr>
        <w:br/>
        <w:t>ЧЕЛЯБИНСКОЙ ОБЛАСТИ</w:t>
      </w:r>
      <w:r w:rsidRPr="001E1DBA">
        <w:rPr>
          <w:rFonts w:ascii="Times New Roman" w:hAnsi="Times New Roman" w:cs="Times New Roman"/>
          <w:b/>
          <w:noProof/>
          <w:sz w:val="32"/>
          <w:szCs w:val="32"/>
        </w:rPr>
        <w:br/>
      </w:r>
      <w:r w:rsidRPr="001E1DB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8D3A98" w:rsidRPr="008D3A98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8D3A9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«</w:t>
      </w:r>
      <w:r w:rsidR="004B53C7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» </w:t>
      </w:r>
      <w:r w:rsidR="004B53C7">
        <w:rPr>
          <w:rFonts w:ascii="Times New Roman" w:hAnsi="Times New Roman" w:cs="Times New Roman"/>
        </w:rPr>
        <w:t xml:space="preserve">мая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2015 года № </w:t>
      </w:r>
      <w:r w:rsidR="004B53C7">
        <w:rPr>
          <w:rFonts w:ascii="Times New Roman" w:hAnsi="Times New Roman" w:cs="Times New Roman"/>
        </w:rPr>
        <w:t>366</w:t>
      </w:r>
    </w:p>
    <w:p w:rsidR="008D3A98" w:rsidRPr="008D3A98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8D3A98">
        <w:rPr>
          <w:rFonts w:ascii="Times New Roman" w:hAnsi="Times New Roman" w:cs="Times New Roman"/>
        </w:rPr>
        <w:t xml:space="preserve">г. </w:t>
      </w:r>
      <w:proofErr w:type="spellStart"/>
      <w:r w:rsidRPr="008D3A98">
        <w:rPr>
          <w:rFonts w:ascii="Times New Roman" w:hAnsi="Times New Roman" w:cs="Times New Roman"/>
        </w:rPr>
        <w:t>Сатка</w:t>
      </w:r>
      <w:proofErr w:type="spellEnd"/>
    </w:p>
    <w:p w:rsidR="008D3A98" w:rsidRPr="008D3A98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</w:rPr>
      </w:pPr>
    </w:p>
    <w:p w:rsidR="008D3A98" w:rsidRPr="00C07BF4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C07BF4">
        <w:rPr>
          <w:rFonts w:ascii="Times New Roman" w:hAnsi="Times New Roman" w:cs="Times New Roman"/>
        </w:rPr>
        <w:t xml:space="preserve">О </w:t>
      </w:r>
      <w:r w:rsidR="00C07BF4">
        <w:rPr>
          <w:rFonts w:ascii="Times New Roman" w:hAnsi="Times New Roman" w:cs="Times New Roman"/>
        </w:rPr>
        <w:t xml:space="preserve"> </w:t>
      </w:r>
      <w:r w:rsidRPr="00C07BF4">
        <w:rPr>
          <w:rFonts w:ascii="Times New Roman" w:hAnsi="Times New Roman" w:cs="Times New Roman"/>
        </w:rPr>
        <w:t xml:space="preserve">внесении </w:t>
      </w:r>
      <w:r w:rsidR="00C07BF4">
        <w:rPr>
          <w:rFonts w:ascii="Times New Roman" w:hAnsi="Times New Roman" w:cs="Times New Roman"/>
        </w:rPr>
        <w:t xml:space="preserve">  </w:t>
      </w:r>
      <w:r w:rsidRPr="00C07BF4">
        <w:rPr>
          <w:rFonts w:ascii="Times New Roman" w:hAnsi="Times New Roman" w:cs="Times New Roman"/>
        </w:rPr>
        <w:t>изменений</w:t>
      </w:r>
    </w:p>
    <w:p w:rsidR="008D3A98" w:rsidRPr="00C07BF4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A98" w:rsidRPr="00C07BF4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A98" w:rsidRPr="00C07BF4" w:rsidRDefault="008D3A98" w:rsidP="00C07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="00266BBC" w:rsidRPr="00C07BF4">
        <w:rPr>
          <w:rFonts w:ascii="Times New Roman" w:hAnsi="Times New Roman" w:cs="Times New Roman"/>
          <w:sz w:val="24"/>
          <w:szCs w:val="24"/>
        </w:rPr>
        <w:t xml:space="preserve"> </w:t>
      </w:r>
      <w:r w:rsidRPr="00C07BF4">
        <w:rPr>
          <w:rFonts w:ascii="Times New Roman" w:hAnsi="Times New Roman" w:cs="Times New Roman"/>
          <w:sz w:val="24"/>
          <w:szCs w:val="24"/>
        </w:rPr>
        <w:t>соответствии</w:t>
      </w:r>
      <w:r w:rsidR="00266BBC" w:rsidRPr="00C07BF4">
        <w:rPr>
          <w:rFonts w:ascii="Times New Roman" w:hAnsi="Times New Roman" w:cs="Times New Roman"/>
          <w:sz w:val="24"/>
          <w:szCs w:val="24"/>
        </w:rPr>
        <w:t xml:space="preserve"> </w:t>
      </w:r>
      <w:r w:rsidRPr="00C07BF4">
        <w:rPr>
          <w:rFonts w:ascii="Times New Roman" w:hAnsi="Times New Roman" w:cs="Times New Roman"/>
          <w:sz w:val="24"/>
          <w:szCs w:val="24"/>
        </w:rPr>
        <w:t xml:space="preserve"> с</w:t>
      </w:r>
      <w:r w:rsidR="00266BBC" w:rsidRPr="00C07BF4">
        <w:rPr>
          <w:rFonts w:ascii="Times New Roman" w:hAnsi="Times New Roman" w:cs="Times New Roman"/>
          <w:sz w:val="24"/>
          <w:szCs w:val="24"/>
        </w:rPr>
        <w:t xml:space="preserve"> </w:t>
      </w:r>
      <w:r w:rsidRPr="00C07BF4">
        <w:rPr>
          <w:rFonts w:ascii="Times New Roman" w:hAnsi="Times New Roman" w:cs="Times New Roman"/>
          <w:sz w:val="24"/>
          <w:szCs w:val="24"/>
        </w:rPr>
        <w:t xml:space="preserve"> Водным </w:t>
      </w:r>
      <w:r w:rsidR="00266BBC" w:rsidRPr="00C07BF4">
        <w:rPr>
          <w:rFonts w:ascii="Times New Roman" w:hAnsi="Times New Roman" w:cs="Times New Roman"/>
          <w:sz w:val="24"/>
          <w:szCs w:val="24"/>
        </w:rPr>
        <w:t xml:space="preserve"> </w:t>
      </w:r>
      <w:r w:rsidRPr="00C07BF4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C07BF4" w:rsidRPr="00C07BF4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266BBC" w:rsidRPr="00C07BF4">
        <w:rPr>
          <w:rFonts w:ascii="Times New Roman" w:hAnsi="Times New Roman" w:cs="Times New Roman"/>
          <w:sz w:val="24"/>
          <w:szCs w:val="24"/>
        </w:rPr>
        <w:t xml:space="preserve"> </w:t>
      </w:r>
      <w:r w:rsidRPr="00C07BF4">
        <w:rPr>
          <w:rFonts w:ascii="Times New Roman" w:hAnsi="Times New Roman" w:cs="Times New Roman"/>
          <w:sz w:val="24"/>
          <w:szCs w:val="24"/>
        </w:rPr>
        <w:t xml:space="preserve">руководствуясь Правилами охраны жизни людей на водных объектах в Челябинской области, утвержденными постановлением Правительства Челябинской области от 19.09.2012 № 479-П,  </w:t>
      </w:r>
      <w:r w:rsidR="00C07BF4" w:rsidRPr="00C07BF4">
        <w:rPr>
          <w:rFonts w:ascii="Times New Roman" w:hAnsi="Times New Roman" w:cs="Times New Roman"/>
          <w:sz w:val="24"/>
          <w:szCs w:val="24"/>
        </w:rPr>
        <w:t>и Правилами пользования водными объектами, расположенными на территории Челябинской области, для плавания на маломерных судах, утвержденными постановлением Правительства Челябинско</w:t>
      </w:r>
      <w:r w:rsidR="0031489B">
        <w:rPr>
          <w:rFonts w:ascii="Times New Roman" w:hAnsi="Times New Roman" w:cs="Times New Roman"/>
          <w:sz w:val="24"/>
          <w:szCs w:val="24"/>
        </w:rPr>
        <w:t>й области от 20.08.2014 № 394-П</w:t>
      </w:r>
      <w:r w:rsidR="00C07BF4" w:rsidRPr="00C07BF4">
        <w:rPr>
          <w:rFonts w:ascii="Times New Roman" w:hAnsi="Times New Roman" w:cs="Times New Roman"/>
          <w:sz w:val="24"/>
          <w:szCs w:val="24"/>
        </w:rPr>
        <w:t>,</w:t>
      </w:r>
    </w:p>
    <w:p w:rsidR="008D3A98" w:rsidRPr="008D3A98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A98" w:rsidRPr="008D3A98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A98"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8D3A98" w:rsidRPr="008D3A98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A98" w:rsidRPr="008D3A98" w:rsidRDefault="008950AC" w:rsidP="008950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A98" w:rsidRPr="008D3A98">
        <w:rPr>
          <w:rFonts w:ascii="Times New Roman" w:hAnsi="Times New Roman" w:cs="Times New Roman"/>
          <w:sz w:val="24"/>
          <w:szCs w:val="24"/>
        </w:rPr>
        <w:t xml:space="preserve">1. Преамбулу постановления Администрации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муниципального района от 21.04.2015 № 344 «О сроках навигации в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муниципальном районе в 2015 году» изложить в следующей редакции: «В соответствии с постановлением Правительства Челябинской области от 19.09.2012 № 479-П «О Правилах охраны жизни людей на водных объектах в Челябинской области»</w:t>
      </w:r>
      <w:r w:rsidR="00266BBC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Челябинской области </w:t>
      </w:r>
      <w:r w:rsidR="00266BBC" w:rsidRPr="00266BBC">
        <w:rPr>
          <w:rFonts w:ascii="Times New Roman" w:hAnsi="Times New Roman" w:cs="Times New Roman"/>
          <w:sz w:val="24"/>
          <w:szCs w:val="24"/>
        </w:rPr>
        <w:t>от 20 августа 2014 года № 394-П</w:t>
      </w:r>
      <w:r w:rsidR="00266BBC">
        <w:rPr>
          <w:rFonts w:ascii="Times New Roman" w:hAnsi="Times New Roman" w:cs="Times New Roman"/>
          <w:sz w:val="24"/>
          <w:szCs w:val="24"/>
        </w:rPr>
        <w:t xml:space="preserve"> </w:t>
      </w:r>
      <w:r w:rsidR="00266BBC" w:rsidRPr="00266BBC">
        <w:rPr>
          <w:rFonts w:ascii="Times New Roman" w:hAnsi="Times New Roman" w:cs="Times New Roman"/>
          <w:sz w:val="24"/>
          <w:szCs w:val="24"/>
        </w:rPr>
        <w:t>«О Правилах пользования водными объектами, расположенными на территории Челябинской области, для плавания на маломерных судах»</w:t>
      </w:r>
      <w:r w:rsidR="008D3A98" w:rsidRPr="008D3A98">
        <w:rPr>
          <w:rFonts w:ascii="Times New Roman" w:hAnsi="Times New Roman" w:cs="Times New Roman"/>
          <w:sz w:val="24"/>
          <w:szCs w:val="24"/>
        </w:rPr>
        <w:t>.</w:t>
      </w:r>
    </w:p>
    <w:p w:rsidR="00266BBC" w:rsidRDefault="008950AC" w:rsidP="00266BB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6BBC" w:rsidRDefault="00266BBC" w:rsidP="00266BB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BC" w:rsidRDefault="00266BBC" w:rsidP="00266BBC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66BBC" w:rsidRDefault="008950AC" w:rsidP="00266BB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3A98" w:rsidRPr="008D3A98">
        <w:rPr>
          <w:rFonts w:ascii="Times New Roman" w:hAnsi="Times New Roman" w:cs="Times New Roman"/>
          <w:sz w:val="24"/>
          <w:szCs w:val="24"/>
        </w:rPr>
        <w:t xml:space="preserve">2. Преамбулу постановления Администрации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муниципального района от 21.04.2015 № 345 «О сроках купального сезона в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муниципальном районе в 2015 году» изложить </w:t>
      </w:r>
      <w:r w:rsidR="00266BBC">
        <w:rPr>
          <w:rFonts w:ascii="Times New Roman" w:hAnsi="Times New Roman" w:cs="Times New Roman"/>
          <w:sz w:val="24"/>
          <w:szCs w:val="24"/>
        </w:rPr>
        <w:t xml:space="preserve"> </w:t>
      </w:r>
      <w:r w:rsidR="008D3A98" w:rsidRPr="008D3A98">
        <w:rPr>
          <w:rFonts w:ascii="Times New Roman" w:hAnsi="Times New Roman" w:cs="Times New Roman"/>
          <w:sz w:val="24"/>
          <w:szCs w:val="24"/>
        </w:rPr>
        <w:t>в</w:t>
      </w:r>
      <w:r w:rsidR="00266BBC">
        <w:rPr>
          <w:rFonts w:ascii="Times New Roman" w:hAnsi="Times New Roman" w:cs="Times New Roman"/>
          <w:sz w:val="24"/>
          <w:szCs w:val="24"/>
        </w:rPr>
        <w:t xml:space="preserve"> </w:t>
      </w:r>
      <w:r w:rsidR="008D3A98" w:rsidRPr="008D3A98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266BBC">
        <w:rPr>
          <w:rFonts w:ascii="Times New Roman" w:hAnsi="Times New Roman" w:cs="Times New Roman"/>
          <w:sz w:val="24"/>
          <w:szCs w:val="24"/>
        </w:rPr>
        <w:t xml:space="preserve"> </w:t>
      </w:r>
      <w:r w:rsidR="008D3A98" w:rsidRPr="008D3A98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266BBC">
        <w:rPr>
          <w:rFonts w:ascii="Times New Roman" w:hAnsi="Times New Roman" w:cs="Times New Roman"/>
          <w:sz w:val="24"/>
          <w:szCs w:val="24"/>
        </w:rPr>
        <w:t xml:space="preserve"> </w:t>
      </w:r>
      <w:r w:rsidR="008D3A98" w:rsidRPr="008D3A98">
        <w:rPr>
          <w:rFonts w:ascii="Times New Roman" w:hAnsi="Times New Roman" w:cs="Times New Roman"/>
          <w:sz w:val="24"/>
          <w:szCs w:val="24"/>
        </w:rPr>
        <w:t xml:space="preserve"> «В соответствии с постановлением Правительства </w:t>
      </w:r>
    </w:p>
    <w:p w:rsidR="008D3A98" w:rsidRPr="008D3A98" w:rsidRDefault="008D3A98" w:rsidP="008950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98">
        <w:rPr>
          <w:rFonts w:ascii="Times New Roman" w:hAnsi="Times New Roman" w:cs="Times New Roman"/>
          <w:sz w:val="24"/>
          <w:szCs w:val="24"/>
        </w:rPr>
        <w:t>Челябинской области от 19.09.2012 № 479-П «О Правилах охраны жизни людей на водных объектах в Челябинской области».</w:t>
      </w:r>
    </w:p>
    <w:p w:rsidR="008D3A98" w:rsidRPr="008D3A98" w:rsidRDefault="008950AC" w:rsidP="008950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A98" w:rsidRPr="008D3A98">
        <w:rPr>
          <w:rFonts w:ascii="Times New Roman" w:hAnsi="Times New Roman" w:cs="Times New Roman"/>
          <w:sz w:val="24"/>
          <w:szCs w:val="24"/>
        </w:rPr>
        <w:t xml:space="preserve">3. Отделу организационной и контрольной работы Управления делами и организационной работы Администрации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муниципального района опубликовать настоящее постановление в газете «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D3A98" w:rsidRPr="008D3A98" w:rsidRDefault="008950AC" w:rsidP="008950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A98" w:rsidRPr="008D3A9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D3A98" w:rsidRPr="008D3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муниципального района по межведомственному взаимодействию и безопасности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8D3A98" w:rsidRPr="008D3A98" w:rsidRDefault="008950AC" w:rsidP="008950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A98" w:rsidRPr="008D3A9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подписания.</w:t>
      </w:r>
    </w:p>
    <w:p w:rsidR="008D3A98" w:rsidRPr="008D3A98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A98" w:rsidRPr="008D3A98" w:rsidRDefault="008D3A98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A98" w:rsidRPr="008D3A98" w:rsidRDefault="008950AC" w:rsidP="008D3A9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A98" w:rsidRPr="008D3A9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D3A98" w:rsidRPr="008D3A9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D3A98" w:rsidRPr="008D3A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D3A98" w:rsidRPr="008D3A98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8D3A98" w:rsidRPr="008D3A98" w:rsidSect="00B3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47" w:rsidRDefault="00AE2247" w:rsidP="00C07BF4">
      <w:pPr>
        <w:spacing w:after="0" w:line="240" w:lineRule="auto"/>
      </w:pPr>
      <w:r>
        <w:separator/>
      </w:r>
    </w:p>
  </w:endnote>
  <w:endnote w:type="continuationSeparator" w:id="0">
    <w:p w:rsidR="00AE2247" w:rsidRDefault="00AE2247" w:rsidP="00C0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47" w:rsidRDefault="00AE2247" w:rsidP="00C07BF4">
      <w:pPr>
        <w:spacing w:after="0" w:line="240" w:lineRule="auto"/>
      </w:pPr>
      <w:r>
        <w:separator/>
      </w:r>
    </w:p>
  </w:footnote>
  <w:footnote w:type="continuationSeparator" w:id="0">
    <w:p w:rsidR="00AE2247" w:rsidRDefault="00AE2247" w:rsidP="00C0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9712C"/>
    <w:rsid w:val="00141ADB"/>
    <w:rsid w:val="001E1DBA"/>
    <w:rsid w:val="00266BBC"/>
    <w:rsid w:val="0031489B"/>
    <w:rsid w:val="00343677"/>
    <w:rsid w:val="003940D5"/>
    <w:rsid w:val="004B53C7"/>
    <w:rsid w:val="006975B1"/>
    <w:rsid w:val="008950AC"/>
    <w:rsid w:val="008D3A98"/>
    <w:rsid w:val="00902A57"/>
    <w:rsid w:val="00A83FC2"/>
    <w:rsid w:val="00AE2247"/>
    <w:rsid w:val="00B37406"/>
    <w:rsid w:val="00C07BF4"/>
    <w:rsid w:val="00C86E9D"/>
    <w:rsid w:val="00E062A7"/>
    <w:rsid w:val="00F86809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BF4"/>
  </w:style>
  <w:style w:type="paragraph" w:styleId="a7">
    <w:name w:val="footer"/>
    <w:basedOn w:val="a"/>
    <w:link w:val="a8"/>
    <w:uiPriority w:val="99"/>
    <w:semiHidden/>
    <w:unhideWhenUsed/>
    <w:rsid w:val="00C0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BF4"/>
  </w:style>
  <w:style w:type="paragraph" w:styleId="a7">
    <w:name w:val="footer"/>
    <w:basedOn w:val="a"/>
    <w:link w:val="a8"/>
    <w:uiPriority w:val="99"/>
    <w:semiHidden/>
    <w:unhideWhenUsed/>
    <w:rsid w:val="00C0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D8A8-02C5-417F-9A1C-EC9E7D4A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2015-05-07T05:05:00Z</cp:lastPrinted>
  <dcterms:created xsi:type="dcterms:W3CDTF">2015-05-12T04:28:00Z</dcterms:created>
  <dcterms:modified xsi:type="dcterms:W3CDTF">2015-05-12T04:28:00Z</dcterms:modified>
</cp:coreProperties>
</file>