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F5" w:rsidRPr="005A438A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5" w:rsidRPr="005A438A" w:rsidRDefault="00D75FF5" w:rsidP="00D75FF5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75FF5" w:rsidRDefault="00D75FF5" w:rsidP="00D75FF5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D75FF5" w:rsidRDefault="00D75FF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D75FF5" w:rsidRDefault="00480EA5" w:rsidP="00754A7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75FF5" w:rsidRPr="00297AA8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97AA8">
        <w:rPr>
          <w:rFonts w:ascii="Times New Roman" w:hAnsi="Times New Roman" w:cs="Times New Roman"/>
          <w:sz w:val="24"/>
          <w:szCs w:val="24"/>
        </w:rPr>
        <w:t>От «</w:t>
      </w:r>
      <w:r w:rsidR="00D33C2D" w:rsidRPr="00297AA8">
        <w:rPr>
          <w:rFonts w:ascii="Times New Roman" w:hAnsi="Times New Roman" w:cs="Times New Roman"/>
          <w:sz w:val="24"/>
          <w:szCs w:val="24"/>
        </w:rPr>
        <w:t>___</w:t>
      </w:r>
      <w:r w:rsidRPr="00297AA8">
        <w:rPr>
          <w:rFonts w:ascii="Times New Roman" w:hAnsi="Times New Roman" w:cs="Times New Roman"/>
          <w:sz w:val="24"/>
          <w:szCs w:val="24"/>
        </w:rPr>
        <w:t>»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="00D33C2D" w:rsidRPr="00297AA8">
        <w:rPr>
          <w:rFonts w:ascii="Times New Roman" w:hAnsi="Times New Roman" w:cs="Times New Roman"/>
          <w:sz w:val="24"/>
          <w:szCs w:val="24"/>
        </w:rPr>
        <w:t>______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>201</w:t>
      </w:r>
      <w:r w:rsidR="00F6615A">
        <w:rPr>
          <w:rFonts w:ascii="Times New Roman" w:hAnsi="Times New Roman" w:cs="Times New Roman"/>
          <w:sz w:val="24"/>
          <w:szCs w:val="24"/>
        </w:rPr>
        <w:t>6</w:t>
      </w:r>
      <w:r w:rsidR="00034E1C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 xml:space="preserve">года </w:t>
      </w:r>
      <w:r w:rsidR="00297AA8" w:rsidRPr="00297AA8">
        <w:rPr>
          <w:rFonts w:ascii="Times New Roman" w:hAnsi="Times New Roman" w:cs="Times New Roman"/>
          <w:sz w:val="24"/>
          <w:szCs w:val="24"/>
        </w:rPr>
        <w:t xml:space="preserve"> </w:t>
      </w:r>
      <w:r w:rsidRPr="00297AA8">
        <w:rPr>
          <w:rFonts w:ascii="Times New Roman" w:hAnsi="Times New Roman" w:cs="Times New Roman"/>
          <w:sz w:val="24"/>
          <w:szCs w:val="24"/>
        </w:rPr>
        <w:t xml:space="preserve">№ </w:t>
      </w:r>
      <w:r w:rsidR="00D33C2D" w:rsidRPr="00297AA8">
        <w:rPr>
          <w:rFonts w:ascii="Times New Roman" w:hAnsi="Times New Roman" w:cs="Times New Roman"/>
          <w:sz w:val="24"/>
          <w:szCs w:val="24"/>
        </w:rPr>
        <w:t>_____</w:t>
      </w:r>
    </w:p>
    <w:p w:rsidR="00D75FF5" w:rsidRPr="00884C9F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r w:rsidRPr="00884C9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4C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4C9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84C9F">
        <w:rPr>
          <w:rFonts w:ascii="Times New Roman" w:hAnsi="Times New Roman" w:cs="Times New Roman"/>
          <w:sz w:val="24"/>
          <w:szCs w:val="24"/>
        </w:rPr>
        <w:t>атка</w:t>
      </w:r>
      <w:proofErr w:type="spellEnd"/>
    </w:p>
    <w:p w:rsidR="00D75FF5" w:rsidRPr="0047121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A466C2" w:rsidRDefault="00471215" w:rsidP="003567EA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proofErr w:type="gramStart"/>
      <w:r w:rsidRPr="00884C9F">
        <w:rPr>
          <w:rFonts w:ascii="Times New Roman" w:hAnsi="Times New Roman" w:cs="Times New Roman"/>
        </w:rPr>
        <w:t>О</w:t>
      </w:r>
      <w:r w:rsidR="00244DA3">
        <w:rPr>
          <w:rFonts w:ascii="Times New Roman" w:hAnsi="Times New Roman" w:cs="Times New Roman"/>
        </w:rPr>
        <w:t>б</w:t>
      </w:r>
      <w:proofErr w:type="gramEnd"/>
      <w:r w:rsidR="00A466C2">
        <w:rPr>
          <w:rFonts w:ascii="Times New Roman" w:hAnsi="Times New Roman" w:cs="Times New Roman"/>
        </w:rPr>
        <w:t xml:space="preserve">  </w:t>
      </w:r>
      <w:r w:rsidR="00F6615A">
        <w:rPr>
          <w:rFonts w:ascii="Times New Roman" w:hAnsi="Times New Roman" w:cs="Times New Roman"/>
        </w:rPr>
        <w:t xml:space="preserve">внесении </w:t>
      </w:r>
      <w:r w:rsidR="00915A2E">
        <w:rPr>
          <w:rFonts w:ascii="Times New Roman" w:hAnsi="Times New Roman" w:cs="Times New Roman"/>
        </w:rPr>
        <w:t xml:space="preserve">  </w:t>
      </w:r>
      <w:r w:rsidR="00F6615A">
        <w:rPr>
          <w:rFonts w:ascii="Times New Roman" w:hAnsi="Times New Roman" w:cs="Times New Roman"/>
        </w:rPr>
        <w:t xml:space="preserve">изменений </w:t>
      </w:r>
      <w:r w:rsidR="00915A2E">
        <w:rPr>
          <w:rFonts w:ascii="Times New Roman" w:hAnsi="Times New Roman" w:cs="Times New Roman"/>
        </w:rPr>
        <w:t xml:space="preserve">  </w:t>
      </w:r>
      <w:r w:rsidR="00F34A05">
        <w:rPr>
          <w:rFonts w:ascii="Times New Roman" w:hAnsi="Times New Roman" w:cs="Times New Roman"/>
        </w:rPr>
        <w:t>А</w:t>
      </w:r>
      <w:r w:rsidR="003567EA">
        <w:rPr>
          <w:rFonts w:ascii="Times New Roman" w:hAnsi="Times New Roman" w:cs="Times New Roman"/>
        </w:rPr>
        <w:t>дминистративн</w:t>
      </w:r>
      <w:r w:rsidR="00F6615A">
        <w:rPr>
          <w:rFonts w:ascii="Times New Roman" w:hAnsi="Times New Roman" w:cs="Times New Roman"/>
        </w:rPr>
        <w:t>ый</w:t>
      </w:r>
      <w:r w:rsidR="003567EA">
        <w:rPr>
          <w:rFonts w:ascii="Times New Roman" w:hAnsi="Times New Roman" w:cs="Times New Roman"/>
        </w:rPr>
        <w:t xml:space="preserve"> </w:t>
      </w:r>
    </w:p>
    <w:p w:rsidR="00A466C2" w:rsidRDefault="00915A2E" w:rsidP="003567EA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567EA">
        <w:rPr>
          <w:rFonts w:ascii="Times New Roman" w:hAnsi="Times New Roman" w:cs="Times New Roman"/>
        </w:rPr>
        <w:t>егламента</w:t>
      </w:r>
      <w:r w:rsidR="00A466C2">
        <w:rPr>
          <w:rFonts w:ascii="Times New Roman" w:hAnsi="Times New Roman" w:cs="Times New Roman"/>
        </w:rPr>
        <w:t xml:space="preserve"> </w:t>
      </w:r>
      <w:r w:rsidR="003B4F2A">
        <w:rPr>
          <w:rFonts w:ascii="Times New Roman" w:hAnsi="Times New Roman" w:cs="Times New Roman"/>
        </w:rPr>
        <w:t>п</w:t>
      </w:r>
      <w:r w:rsidR="003567EA">
        <w:rPr>
          <w:rFonts w:ascii="Times New Roman" w:hAnsi="Times New Roman" w:cs="Times New Roman"/>
        </w:rPr>
        <w:t xml:space="preserve">о предоставлению </w:t>
      </w:r>
      <w:proofErr w:type="gramStart"/>
      <w:r w:rsidR="003567EA">
        <w:rPr>
          <w:rFonts w:ascii="Times New Roman" w:hAnsi="Times New Roman" w:cs="Times New Roman"/>
        </w:rPr>
        <w:t>муниципальной</w:t>
      </w:r>
      <w:proofErr w:type="gramEnd"/>
      <w:r w:rsidR="003567EA">
        <w:rPr>
          <w:rFonts w:ascii="Times New Roman" w:hAnsi="Times New Roman" w:cs="Times New Roman"/>
        </w:rPr>
        <w:t xml:space="preserve"> </w:t>
      </w:r>
    </w:p>
    <w:p w:rsidR="00F6615A" w:rsidRDefault="003567EA" w:rsidP="00F6615A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 w:rsidR="007A76AE">
        <w:rPr>
          <w:rFonts w:ascii="Times New Roman" w:hAnsi="Times New Roman" w:cs="Times New Roman"/>
        </w:rPr>
        <w:t xml:space="preserve">   </w:t>
      </w:r>
      <w:r w:rsidR="00F6615A">
        <w:rPr>
          <w:rFonts w:ascii="Times New Roman" w:hAnsi="Times New Roman" w:cs="Times New Roman"/>
        </w:rPr>
        <w:t xml:space="preserve">  </w:t>
      </w:r>
      <w:r w:rsidR="007A76A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="00F6615A">
        <w:rPr>
          <w:rFonts w:ascii="Times New Roman" w:hAnsi="Times New Roman" w:cs="Times New Roman"/>
        </w:rPr>
        <w:t xml:space="preserve">Подготовка и выдача разрешения </w:t>
      </w:r>
    </w:p>
    <w:p w:rsidR="00F6615A" w:rsidRDefault="00F6615A" w:rsidP="00F6615A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строительство,  реконструкцию     объектов </w:t>
      </w:r>
    </w:p>
    <w:p w:rsidR="00F6615A" w:rsidRDefault="00F6615A" w:rsidP="00F6615A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капитального строительства</w:t>
      </w:r>
      <w:r w:rsidR="003567EA">
        <w:rPr>
          <w:rFonts w:ascii="Times New Roman" w:hAnsi="Times New Roman" w:cs="Times New Roman"/>
        </w:rPr>
        <w:t>»</w:t>
      </w:r>
      <w:r w:rsidR="00A466C2">
        <w:rPr>
          <w:rFonts w:ascii="Times New Roman" w:hAnsi="Times New Roman" w:cs="Times New Roman"/>
        </w:rPr>
        <w:t xml:space="preserve"> </w:t>
      </w:r>
      <w:r w:rsidR="007A76AE">
        <w:rPr>
          <w:rFonts w:ascii="Times New Roman" w:hAnsi="Times New Roman" w:cs="Times New Roman"/>
        </w:rPr>
        <w:t xml:space="preserve">  </w:t>
      </w:r>
      <w:r w:rsidR="00EA6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территории </w:t>
      </w:r>
    </w:p>
    <w:p w:rsidR="003567EA" w:rsidRDefault="00F6615A" w:rsidP="00F6615A">
      <w:pPr>
        <w:tabs>
          <w:tab w:val="left" w:pos="180"/>
          <w:tab w:val="left" w:pos="540"/>
        </w:tabs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Саткинского муниципального района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</w:rPr>
      </w:pPr>
    </w:p>
    <w:p w:rsidR="00F04D9C" w:rsidRDefault="008A7B60" w:rsidP="00D54715">
      <w:pPr>
        <w:tabs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567EA"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</w:t>
      </w:r>
      <w:r w:rsidR="008C752F">
        <w:rPr>
          <w:rFonts w:ascii="Times New Roman" w:hAnsi="Times New Roman" w:cs="Times New Roman"/>
          <w:sz w:val="24"/>
          <w:szCs w:val="24"/>
        </w:rPr>
        <w:t xml:space="preserve">от 27.07.2010 № 210 – ФЗ </w:t>
      </w:r>
      <w:r w:rsidR="003567E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 и муниципальных услуг»</w:t>
      </w:r>
      <w:r w:rsidR="008C752F">
        <w:rPr>
          <w:rFonts w:ascii="Times New Roman" w:hAnsi="Times New Roman" w:cs="Times New Roman"/>
          <w:sz w:val="24"/>
          <w:szCs w:val="24"/>
        </w:rPr>
        <w:t>, руководствуясь Уставом Саткинского муниципального района</w:t>
      </w:r>
      <w:r w:rsidR="002B323A">
        <w:rPr>
          <w:rFonts w:ascii="Times New Roman" w:hAnsi="Times New Roman" w:cs="Times New Roman"/>
          <w:sz w:val="24"/>
          <w:szCs w:val="24"/>
        </w:rPr>
        <w:t xml:space="preserve"> и рекомендациями решения Собрания депутатов Саткинского муниципального района от 27.12.2011 № 263/28</w:t>
      </w:r>
      <w:r w:rsidR="00A2578D">
        <w:rPr>
          <w:rFonts w:ascii="Times New Roman" w:hAnsi="Times New Roman" w:cs="Times New Roman"/>
          <w:sz w:val="24"/>
          <w:szCs w:val="24"/>
        </w:rPr>
        <w:t>,</w:t>
      </w:r>
      <w:r w:rsidR="00FF7779">
        <w:rPr>
          <w:rFonts w:ascii="Times New Roman" w:hAnsi="Times New Roman" w:cs="Times New Roman"/>
          <w:sz w:val="24"/>
          <w:szCs w:val="24"/>
        </w:rPr>
        <w:t xml:space="preserve"> </w:t>
      </w:r>
      <w:r w:rsidR="007F75C5" w:rsidRPr="007F75C5">
        <w:rPr>
          <w:rFonts w:ascii="Times New Roman" w:hAnsi="Times New Roman" w:cs="Times New Roman"/>
          <w:sz w:val="24"/>
          <w:szCs w:val="24"/>
        </w:rPr>
        <w:t xml:space="preserve"> </w:t>
      </w:r>
      <w:r w:rsidR="00AA2856">
        <w:rPr>
          <w:rFonts w:ascii="Times New Roman" w:hAnsi="Times New Roman" w:cs="Times New Roman"/>
          <w:sz w:val="24"/>
          <w:szCs w:val="24"/>
        </w:rPr>
        <w:t xml:space="preserve">протестами </w:t>
      </w:r>
      <w:proofErr w:type="spellStart"/>
      <w:r w:rsidR="00AA2856">
        <w:rPr>
          <w:rFonts w:ascii="Times New Roman" w:hAnsi="Times New Roman" w:cs="Times New Roman"/>
          <w:sz w:val="24"/>
          <w:szCs w:val="24"/>
        </w:rPr>
        <w:t>Саткинской</w:t>
      </w:r>
      <w:proofErr w:type="spellEnd"/>
      <w:r w:rsidR="00AA2856">
        <w:rPr>
          <w:rFonts w:ascii="Times New Roman" w:hAnsi="Times New Roman" w:cs="Times New Roman"/>
          <w:sz w:val="24"/>
          <w:szCs w:val="24"/>
        </w:rPr>
        <w:t xml:space="preserve"> городской прокуратуры Челябинской области от 19.10.2016 года № 20-2016, от 24.10.2016 № 5 794в- 2016 </w:t>
      </w:r>
    </w:p>
    <w:p w:rsidR="00B10A52" w:rsidRDefault="00B10A52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Default="00B10A52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15A2E">
        <w:rPr>
          <w:rFonts w:ascii="Times New Roman" w:hAnsi="Times New Roman" w:cs="Times New Roman"/>
          <w:sz w:val="24"/>
          <w:szCs w:val="24"/>
        </w:rPr>
        <w:t>: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A68" w:rsidRDefault="00F04D9C" w:rsidP="00040B2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2856">
        <w:rPr>
          <w:rFonts w:ascii="Times New Roman" w:hAnsi="Times New Roman" w:cs="Times New Roman"/>
          <w:sz w:val="24"/>
          <w:szCs w:val="24"/>
        </w:rPr>
        <w:t xml:space="preserve">. </w:t>
      </w:r>
      <w:r w:rsidR="00AA2856" w:rsidRPr="00AA2856">
        <w:rPr>
          <w:rFonts w:ascii="Times New Roman" w:hAnsi="Times New Roman" w:cs="Times New Roman"/>
          <w:sz w:val="24"/>
          <w:szCs w:val="24"/>
        </w:rPr>
        <w:t>Внести в Административный регламент  по предоставлению муниципальной услуги        «Подготовка и выдача разрешения на  строительство,  реконструкцию</w:t>
      </w:r>
      <w:r w:rsidR="00956E35">
        <w:rPr>
          <w:rFonts w:ascii="Times New Roman" w:hAnsi="Times New Roman" w:cs="Times New Roman"/>
          <w:sz w:val="24"/>
          <w:szCs w:val="24"/>
        </w:rPr>
        <w:t xml:space="preserve"> </w:t>
      </w:r>
      <w:r w:rsidR="00AA2856" w:rsidRPr="00AA2856">
        <w:rPr>
          <w:rFonts w:ascii="Times New Roman" w:hAnsi="Times New Roman" w:cs="Times New Roman"/>
          <w:sz w:val="24"/>
          <w:szCs w:val="24"/>
        </w:rPr>
        <w:t>объект</w:t>
      </w:r>
      <w:r w:rsidR="001236D1">
        <w:rPr>
          <w:rFonts w:ascii="Times New Roman" w:hAnsi="Times New Roman" w:cs="Times New Roman"/>
          <w:sz w:val="24"/>
          <w:szCs w:val="24"/>
        </w:rPr>
        <w:t xml:space="preserve">ов капитального строительства» </w:t>
      </w:r>
      <w:r w:rsidR="00AA2856" w:rsidRPr="00AA2856">
        <w:rPr>
          <w:rFonts w:ascii="Times New Roman" w:hAnsi="Times New Roman" w:cs="Times New Roman"/>
          <w:sz w:val="24"/>
          <w:szCs w:val="24"/>
        </w:rPr>
        <w:t>на территории Саткинского муниципального района</w:t>
      </w:r>
      <w:r w:rsidR="0072329F">
        <w:rPr>
          <w:rFonts w:ascii="Times New Roman" w:hAnsi="Times New Roman" w:cs="Times New Roman"/>
          <w:sz w:val="24"/>
          <w:szCs w:val="24"/>
        </w:rPr>
        <w:t xml:space="preserve"> </w:t>
      </w:r>
      <w:r w:rsidR="001236D1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Саткинского муниципального района </w:t>
      </w:r>
      <w:r w:rsidR="003A343B">
        <w:rPr>
          <w:rFonts w:ascii="Times New Roman" w:hAnsi="Times New Roman" w:cs="Times New Roman"/>
          <w:sz w:val="24"/>
          <w:szCs w:val="24"/>
        </w:rPr>
        <w:t xml:space="preserve">от 19.03.2016 г. № 196 </w:t>
      </w:r>
      <w:r w:rsidR="007232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293786">
        <w:rPr>
          <w:rFonts w:ascii="Times New Roman" w:hAnsi="Times New Roman" w:cs="Times New Roman"/>
          <w:sz w:val="24"/>
          <w:szCs w:val="24"/>
        </w:rPr>
        <w:t xml:space="preserve"> (далее по тексту Административный регламент)</w:t>
      </w:r>
      <w:r w:rsidR="0072329F">
        <w:rPr>
          <w:rFonts w:ascii="Times New Roman" w:hAnsi="Times New Roman" w:cs="Times New Roman"/>
          <w:sz w:val="24"/>
          <w:szCs w:val="24"/>
        </w:rPr>
        <w:t>:</w:t>
      </w:r>
    </w:p>
    <w:p w:rsidR="00096B4F" w:rsidRDefault="00096B4F" w:rsidP="00096B4F">
      <w:pPr>
        <w:spacing w:after="120" w:line="360" w:lineRule="auto"/>
        <w:ind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93786" w:rsidRPr="00D54715" w:rsidRDefault="00096B4F" w:rsidP="00096B4F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r w:rsidR="00293786" w:rsidRPr="00D54715">
        <w:rPr>
          <w:rFonts w:ascii="Times New Roman" w:hAnsi="Times New Roman" w:cs="Times New Roman"/>
          <w:sz w:val="24"/>
          <w:szCs w:val="24"/>
        </w:rPr>
        <w:t xml:space="preserve"> </w:t>
      </w:r>
      <w:r w:rsidR="00E701B4" w:rsidRPr="00D54715">
        <w:rPr>
          <w:rFonts w:ascii="Times New Roman" w:hAnsi="Times New Roman" w:cs="Times New Roman"/>
          <w:sz w:val="24"/>
          <w:szCs w:val="24"/>
        </w:rPr>
        <w:t>7</w:t>
      </w:r>
      <w:r w:rsidR="00293786" w:rsidRPr="00D547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 дополнить подпунктом </w:t>
      </w:r>
      <w:r w:rsidR="00E701B4" w:rsidRPr="00D54715">
        <w:rPr>
          <w:rFonts w:ascii="Times New Roman" w:hAnsi="Times New Roman" w:cs="Times New Roman"/>
          <w:sz w:val="24"/>
          <w:szCs w:val="24"/>
        </w:rPr>
        <w:t>9</w:t>
      </w:r>
      <w:r w:rsidR="00293786" w:rsidRPr="00D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3786" w:rsidRPr="00D54715">
        <w:rPr>
          <w:rFonts w:ascii="Times New Roman" w:hAnsi="Times New Roman" w:cs="Times New Roman"/>
          <w:sz w:val="24"/>
          <w:szCs w:val="24"/>
        </w:rPr>
        <w:t>ледующего содержания: «</w:t>
      </w:r>
      <w:r w:rsidR="00E701B4" w:rsidRPr="00D54715">
        <w:rPr>
          <w:rFonts w:ascii="Times New Roman" w:hAnsi="Times New Roman" w:cs="Times New Roman"/>
          <w:sz w:val="24"/>
          <w:szCs w:val="24"/>
        </w:rPr>
        <w:t>9</w:t>
      </w:r>
      <w:r w:rsidR="00293786" w:rsidRPr="00D54715">
        <w:rPr>
          <w:rFonts w:ascii="Times New Roman" w:hAnsi="Times New Roman" w:cs="Times New Roman"/>
          <w:sz w:val="24"/>
          <w:szCs w:val="24"/>
        </w:rPr>
        <w:t xml:space="preserve">) при наличии соглашения о передаче в случаях, установленных </w:t>
      </w:r>
      <w:hyperlink r:id="rId10" w:history="1">
        <w:r w:rsidR="00293786" w:rsidRPr="00D54715">
          <w:rPr>
            <w:rFonts w:ascii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="00293786" w:rsidRPr="00D54715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293786" w:rsidRPr="00D5471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293786" w:rsidRPr="00D54715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293786" w:rsidRPr="00D54715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293786" w:rsidRPr="00D54715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</w:t>
      </w:r>
      <w:proofErr w:type="gramEnd"/>
      <w:r w:rsidR="00293786" w:rsidRPr="00D54715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 правообладателя, с которым заключено это соглашение»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01B4" w:rsidRPr="00D54715" w:rsidRDefault="00FB4C6D" w:rsidP="00D54715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715">
        <w:rPr>
          <w:rFonts w:ascii="Times New Roman" w:hAnsi="Times New Roman" w:cs="Times New Roman"/>
          <w:sz w:val="24"/>
          <w:szCs w:val="24"/>
        </w:rPr>
        <w:t xml:space="preserve">в </w:t>
      </w:r>
      <w:r w:rsidR="00E701B4" w:rsidRPr="00D54715">
        <w:rPr>
          <w:rFonts w:ascii="Times New Roman" w:hAnsi="Times New Roman" w:cs="Times New Roman"/>
          <w:sz w:val="24"/>
          <w:szCs w:val="24"/>
        </w:rPr>
        <w:t>п</w:t>
      </w:r>
      <w:r w:rsidR="00096B4F">
        <w:rPr>
          <w:rFonts w:ascii="Times New Roman" w:hAnsi="Times New Roman" w:cs="Times New Roman"/>
          <w:sz w:val="24"/>
          <w:szCs w:val="24"/>
        </w:rPr>
        <w:t>ункт</w:t>
      </w:r>
      <w:r w:rsidR="00E701B4" w:rsidRPr="00D54715">
        <w:rPr>
          <w:rFonts w:ascii="Times New Roman" w:hAnsi="Times New Roman" w:cs="Times New Roman"/>
          <w:sz w:val="24"/>
          <w:szCs w:val="24"/>
        </w:rPr>
        <w:t xml:space="preserve"> 11</w:t>
      </w:r>
      <w:r w:rsidR="00426D7D" w:rsidRPr="00D54715">
        <w:rPr>
          <w:rFonts w:ascii="Times New Roman" w:hAnsi="Times New Roman" w:cs="Times New Roman"/>
          <w:sz w:val="24"/>
          <w:szCs w:val="24"/>
        </w:rPr>
        <w:t xml:space="preserve"> </w:t>
      </w:r>
      <w:r w:rsidRPr="00D5471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426D7D" w:rsidRPr="00D54715">
        <w:rPr>
          <w:rFonts w:ascii="Times New Roman" w:hAnsi="Times New Roman" w:cs="Times New Roman"/>
          <w:sz w:val="24"/>
          <w:szCs w:val="24"/>
        </w:rPr>
        <w:t>после слова  «самостоятельно</w:t>
      </w:r>
      <w:r w:rsidR="00096B4F">
        <w:rPr>
          <w:rFonts w:ascii="Times New Roman" w:hAnsi="Times New Roman" w:cs="Times New Roman"/>
          <w:sz w:val="24"/>
          <w:szCs w:val="24"/>
        </w:rPr>
        <w:t>»</w:t>
      </w:r>
      <w:r w:rsidR="00426D7D" w:rsidRPr="00D54715">
        <w:rPr>
          <w:rFonts w:ascii="Times New Roman" w:hAnsi="Times New Roman" w:cs="Times New Roman"/>
          <w:sz w:val="24"/>
          <w:szCs w:val="24"/>
        </w:rPr>
        <w:t xml:space="preserve"> </w:t>
      </w:r>
      <w:r w:rsidR="00E701B4" w:rsidRPr="00D54715">
        <w:rPr>
          <w:rFonts w:ascii="Times New Roman" w:hAnsi="Times New Roman" w:cs="Times New Roman"/>
          <w:sz w:val="24"/>
          <w:szCs w:val="24"/>
        </w:rPr>
        <w:t xml:space="preserve"> дополнить </w:t>
      </w:r>
      <w:bookmarkStart w:id="1" w:name="sub_5107012"/>
      <w:r w:rsidR="00426D7D" w:rsidRPr="00D54715">
        <w:rPr>
          <w:rFonts w:ascii="Times New Roman" w:hAnsi="Times New Roman" w:cs="Times New Roman"/>
          <w:sz w:val="24"/>
          <w:szCs w:val="24"/>
        </w:rPr>
        <w:t>словами «</w:t>
      </w:r>
      <w:r w:rsidR="00E701B4" w:rsidRPr="00D54715">
        <w:rPr>
          <w:rFonts w:ascii="Times New Roman" w:hAnsi="Times New Roman" w:cs="Times New Roman"/>
          <w:sz w:val="24"/>
          <w:szCs w:val="24"/>
        </w:rPr>
        <w:t>в срок не позднее трех рабочих дней со дня получения соответствующего межведомственного запроса</w:t>
      </w:r>
      <w:r w:rsidR="00426D7D" w:rsidRPr="00D54715">
        <w:rPr>
          <w:rFonts w:ascii="Times New Roman" w:hAnsi="Times New Roman" w:cs="Times New Roman"/>
          <w:sz w:val="24"/>
          <w:szCs w:val="24"/>
        </w:rPr>
        <w:t>»</w:t>
      </w:r>
      <w:r w:rsidR="00096B4F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A43425" w:rsidRDefault="00A43425" w:rsidP="00D54715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425">
        <w:rPr>
          <w:rFonts w:ascii="Times New Roman" w:hAnsi="Times New Roman" w:cs="Times New Roman"/>
          <w:sz w:val="24"/>
          <w:szCs w:val="24"/>
        </w:rPr>
        <w:t>п</w:t>
      </w:r>
      <w:r w:rsidR="00096B4F">
        <w:rPr>
          <w:rFonts w:ascii="Times New Roman" w:hAnsi="Times New Roman" w:cs="Times New Roman"/>
          <w:sz w:val="24"/>
          <w:szCs w:val="24"/>
        </w:rPr>
        <w:t>ункт</w:t>
      </w:r>
      <w:r w:rsidRPr="00A43425">
        <w:rPr>
          <w:rFonts w:ascii="Times New Roman" w:hAnsi="Times New Roman" w:cs="Times New Roman"/>
          <w:sz w:val="24"/>
          <w:szCs w:val="24"/>
        </w:rPr>
        <w:t xml:space="preserve"> 19 Административного регламента изложить в новой редакции: «</w:t>
      </w:r>
      <w:r w:rsidR="00096B4F">
        <w:rPr>
          <w:rFonts w:ascii="Times New Roman" w:hAnsi="Times New Roman" w:cs="Times New Roman"/>
          <w:sz w:val="24"/>
          <w:szCs w:val="24"/>
        </w:rPr>
        <w:t xml:space="preserve">19. </w:t>
      </w:r>
      <w:r w:rsidRPr="00A4342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десяти дней со дня получения заявления 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6B4F">
        <w:rPr>
          <w:rFonts w:ascii="Times New Roman" w:hAnsi="Times New Roman" w:cs="Times New Roman"/>
          <w:sz w:val="24"/>
          <w:szCs w:val="24"/>
        </w:rPr>
        <w:t>;</w:t>
      </w:r>
    </w:p>
    <w:p w:rsidR="00096B4F" w:rsidRDefault="007D77F6" w:rsidP="00D54715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4F">
        <w:rPr>
          <w:rFonts w:ascii="Times New Roman" w:hAnsi="Times New Roman" w:cs="Times New Roman"/>
          <w:sz w:val="24"/>
          <w:szCs w:val="24"/>
        </w:rPr>
        <w:t>под</w:t>
      </w:r>
      <w:r w:rsidR="00096B4F">
        <w:rPr>
          <w:rFonts w:ascii="Times New Roman" w:hAnsi="Times New Roman" w:cs="Times New Roman"/>
          <w:sz w:val="24"/>
          <w:szCs w:val="24"/>
        </w:rPr>
        <w:t>пункт</w:t>
      </w:r>
      <w:r w:rsidRPr="00096B4F">
        <w:rPr>
          <w:rFonts w:ascii="Times New Roman" w:hAnsi="Times New Roman" w:cs="Times New Roman"/>
          <w:sz w:val="24"/>
          <w:szCs w:val="24"/>
        </w:rPr>
        <w:t xml:space="preserve"> 3 п</w:t>
      </w:r>
      <w:r w:rsidR="00096B4F">
        <w:rPr>
          <w:rFonts w:ascii="Times New Roman" w:hAnsi="Times New Roman" w:cs="Times New Roman"/>
          <w:sz w:val="24"/>
          <w:szCs w:val="24"/>
        </w:rPr>
        <w:t>ункта</w:t>
      </w:r>
      <w:r w:rsidRPr="00096B4F">
        <w:rPr>
          <w:rFonts w:ascii="Times New Roman" w:hAnsi="Times New Roman" w:cs="Times New Roman"/>
          <w:sz w:val="24"/>
          <w:szCs w:val="24"/>
        </w:rPr>
        <w:t xml:space="preserve"> 21 исключить</w:t>
      </w:r>
      <w:r w:rsidR="00096B4F">
        <w:rPr>
          <w:rFonts w:ascii="Times New Roman" w:hAnsi="Times New Roman" w:cs="Times New Roman"/>
          <w:sz w:val="24"/>
          <w:szCs w:val="24"/>
        </w:rPr>
        <w:t>;</w:t>
      </w:r>
      <w:r w:rsidRPr="0009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83" w:rsidRPr="00096B4F" w:rsidRDefault="00D86683" w:rsidP="00D54715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B4F">
        <w:rPr>
          <w:rFonts w:ascii="Times New Roman" w:hAnsi="Times New Roman" w:cs="Times New Roman"/>
          <w:sz w:val="24"/>
          <w:szCs w:val="24"/>
        </w:rPr>
        <w:t>п</w:t>
      </w:r>
      <w:r w:rsidR="00096B4F">
        <w:rPr>
          <w:rFonts w:ascii="Times New Roman" w:hAnsi="Times New Roman" w:cs="Times New Roman"/>
          <w:sz w:val="24"/>
          <w:szCs w:val="24"/>
        </w:rPr>
        <w:t>ункт</w:t>
      </w:r>
      <w:r w:rsidRPr="00096B4F">
        <w:rPr>
          <w:rFonts w:ascii="Times New Roman" w:hAnsi="Times New Roman" w:cs="Times New Roman"/>
          <w:sz w:val="24"/>
          <w:szCs w:val="24"/>
        </w:rPr>
        <w:t xml:space="preserve"> 22 Административного регламента изложить в новой редакции: «</w:t>
      </w:r>
      <w:r w:rsidR="00096B4F">
        <w:rPr>
          <w:rFonts w:ascii="Times New Roman" w:hAnsi="Times New Roman" w:cs="Times New Roman"/>
          <w:sz w:val="24"/>
          <w:szCs w:val="24"/>
        </w:rPr>
        <w:t xml:space="preserve">22. </w:t>
      </w:r>
      <w:r w:rsidRPr="00096B4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отсутствуют»</w:t>
      </w:r>
      <w:r w:rsidR="00096B4F">
        <w:rPr>
          <w:rFonts w:ascii="Times New Roman" w:hAnsi="Times New Roman" w:cs="Times New Roman"/>
          <w:sz w:val="24"/>
          <w:szCs w:val="24"/>
        </w:rPr>
        <w:t>;</w:t>
      </w:r>
      <w:r w:rsidRPr="00096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683" w:rsidRDefault="002732A8" w:rsidP="00D54715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</w:t>
      </w:r>
      <w:r w:rsidR="00D86683">
        <w:rPr>
          <w:rFonts w:ascii="Times New Roman" w:hAnsi="Times New Roman" w:cs="Times New Roman"/>
          <w:sz w:val="24"/>
          <w:szCs w:val="24"/>
        </w:rPr>
        <w:t xml:space="preserve"> 1, 2 слова «в течение 1 календарного дня со дня принятия решения»</w:t>
      </w:r>
      <w:r w:rsidR="00096B4F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62087F">
        <w:rPr>
          <w:rFonts w:ascii="Times New Roman" w:hAnsi="Times New Roman" w:cs="Times New Roman"/>
          <w:sz w:val="24"/>
          <w:szCs w:val="24"/>
        </w:rPr>
        <w:t>.</w:t>
      </w:r>
      <w:r w:rsidR="00D86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A3" w:rsidRDefault="0062087F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4DA3">
        <w:rPr>
          <w:rFonts w:ascii="Times New Roman" w:hAnsi="Times New Roman" w:cs="Times New Roman"/>
          <w:sz w:val="24"/>
          <w:szCs w:val="24"/>
        </w:rPr>
        <w:t xml:space="preserve">. </w:t>
      </w:r>
      <w:r w:rsidR="008F5EDD">
        <w:rPr>
          <w:rFonts w:ascii="Times New Roman" w:hAnsi="Times New Roman" w:cs="Times New Roman"/>
          <w:sz w:val="24"/>
          <w:szCs w:val="24"/>
        </w:rPr>
        <w:t>Начальнику о</w:t>
      </w:r>
      <w:r w:rsidR="0062319D" w:rsidRPr="0062319D">
        <w:rPr>
          <w:rFonts w:ascii="Times New Roman" w:hAnsi="Times New Roman" w:cs="Times New Roman"/>
          <w:sz w:val="24"/>
          <w:szCs w:val="24"/>
        </w:rPr>
        <w:t>тдел</w:t>
      </w:r>
      <w:r w:rsidR="008F5EDD">
        <w:rPr>
          <w:rFonts w:ascii="Times New Roman" w:hAnsi="Times New Roman" w:cs="Times New Roman"/>
          <w:sz w:val="24"/>
          <w:szCs w:val="24"/>
        </w:rPr>
        <w:t>а</w:t>
      </w:r>
      <w:r w:rsidR="0062319D" w:rsidRPr="0062319D">
        <w:rPr>
          <w:rFonts w:ascii="Times New Roman" w:hAnsi="Times New Roman" w:cs="Times New Roman"/>
          <w:sz w:val="24"/>
          <w:szCs w:val="24"/>
        </w:rPr>
        <w:t xml:space="preserve"> организационной и контрольной работы </w:t>
      </w:r>
      <w:r w:rsidR="008F5EDD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</w:t>
      </w:r>
      <w:r w:rsidR="0062319D" w:rsidRPr="0062319D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</w:t>
      </w:r>
      <w:proofErr w:type="spellStart"/>
      <w:r w:rsidR="0062319D" w:rsidRPr="0062319D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62319D" w:rsidRPr="0062319D">
        <w:rPr>
          <w:rFonts w:ascii="Times New Roman" w:hAnsi="Times New Roman" w:cs="Times New Roman"/>
          <w:sz w:val="24"/>
          <w:szCs w:val="24"/>
        </w:rPr>
        <w:t xml:space="preserve"> Н.П.) обеспечить опубликование настоящего</w:t>
      </w:r>
      <w:r w:rsidR="00925071">
        <w:rPr>
          <w:rFonts w:ascii="Times New Roman" w:hAnsi="Times New Roman" w:cs="Times New Roman"/>
          <w:sz w:val="24"/>
          <w:szCs w:val="24"/>
        </w:rPr>
        <w:t xml:space="preserve"> </w:t>
      </w:r>
      <w:r w:rsidR="0062319D" w:rsidRPr="0062319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83637">
        <w:rPr>
          <w:rFonts w:ascii="Times New Roman" w:hAnsi="Times New Roman" w:cs="Times New Roman"/>
          <w:sz w:val="24"/>
          <w:szCs w:val="24"/>
        </w:rPr>
        <w:t xml:space="preserve">в газете </w:t>
      </w:r>
      <w:proofErr w:type="spellStart"/>
      <w:r w:rsidR="00183637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183637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62319D" w:rsidRPr="0062319D">
        <w:rPr>
          <w:rFonts w:ascii="Times New Roman" w:hAnsi="Times New Roman" w:cs="Times New Roman"/>
          <w:sz w:val="24"/>
          <w:szCs w:val="24"/>
        </w:rPr>
        <w:t>и на официальном сайте Администрации Саткинского муниципального района</w:t>
      </w:r>
      <w:r w:rsidR="001463EF">
        <w:rPr>
          <w:rFonts w:ascii="Times New Roman" w:hAnsi="Times New Roman" w:cs="Times New Roman"/>
          <w:sz w:val="24"/>
          <w:szCs w:val="24"/>
        </w:rPr>
        <w:t>.</w:t>
      </w:r>
    </w:p>
    <w:p w:rsidR="00B10A52" w:rsidRDefault="00096B4F" w:rsidP="00D54715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9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0A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0A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2087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10A52">
        <w:rPr>
          <w:rFonts w:ascii="Times New Roman" w:hAnsi="Times New Roman" w:cs="Times New Roman"/>
          <w:sz w:val="24"/>
          <w:szCs w:val="24"/>
        </w:rPr>
        <w:t xml:space="preserve">заместителя Главы Саткинского муниципального района </w:t>
      </w:r>
      <w:r w:rsidR="0062087F">
        <w:rPr>
          <w:rFonts w:ascii="Times New Roman" w:hAnsi="Times New Roman" w:cs="Times New Roman"/>
          <w:sz w:val="24"/>
          <w:szCs w:val="24"/>
        </w:rPr>
        <w:t xml:space="preserve">Баранова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10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0A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258F" w:rsidRDefault="0012258F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001" w:rsidRDefault="008F3001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</w:t>
      </w:r>
      <w:r w:rsidR="00191F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А.А. Глазков</w:t>
      </w:r>
    </w:p>
    <w:p w:rsidR="00F04D9C" w:rsidRDefault="00F04D9C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FF5" w:rsidRPr="007F75C5" w:rsidRDefault="00471215" w:rsidP="007F75C5">
      <w:pPr>
        <w:tabs>
          <w:tab w:val="left" w:pos="180"/>
          <w:tab w:val="left" w:pos="540"/>
        </w:tabs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9F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884C9F" w:rsidRPr="00471215" w:rsidRDefault="00884C9F" w:rsidP="00471215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hAnsi="Times New Roman" w:cs="Times New Roman"/>
          <w:b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F5" w:rsidRDefault="00D75FF5" w:rsidP="00D75FF5">
      <w:pPr>
        <w:tabs>
          <w:tab w:val="left" w:pos="180"/>
          <w:tab w:val="left" w:pos="540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57C" w:rsidRDefault="0035457C"/>
    <w:p w:rsidR="0035457C" w:rsidRDefault="0035457C"/>
    <w:p w:rsidR="0035457C" w:rsidRDefault="0035457C"/>
    <w:p w:rsidR="0035457C" w:rsidRDefault="0035457C"/>
    <w:p w:rsidR="0035457C" w:rsidRDefault="0035457C"/>
    <w:p w:rsidR="0035457C" w:rsidRDefault="0035457C" w:rsidP="003545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2640E1" w:rsidRPr="0035457C" w:rsidRDefault="002640E1" w:rsidP="00B97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6AC" w:rsidRDefault="0062087F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         </w:t>
      </w:r>
      <w:r w:rsidR="000C3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04EB5">
        <w:rPr>
          <w:rFonts w:ascii="Times New Roman" w:hAnsi="Times New Roman" w:cs="Times New Roman"/>
          <w:sz w:val="24"/>
          <w:szCs w:val="24"/>
        </w:rPr>
        <w:t xml:space="preserve"> </w:t>
      </w:r>
      <w:r w:rsidR="000C36AC">
        <w:rPr>
          <w:rFonts w:ascii="Times New Roman" w:hAnsi="Times New Roman" w:cs="Times New Roman"/>
          <w:sz w:val="24"/>
          <w:szCs w:val="24"/>
        </w:rPr>
        <w:t xml:space="preserve">   </w:t>
      </w:r>
      <w:r w:rsidR="00B97FBF">
        <w:rPr>
          <w:rFonts w:ascii="Times New Roman" w:hAnsi="Times New Roman" w:cs="Times New Roman"/>
          <w:sz w:val="24"/>
          <w:szCs w:val="24"/>
        </w:rPr>
        <w:t xml:space="preserve">      </w:t>
      </w:r>
      <w:r w:rsidR="000C36AC">
        <w:rPr>
          <w:rFonts w:ascii="Times New Roman" w:hAnsi="Times New Roman" w:cs="Times New Roman"/>
          <w:sz w:val="24"/>
          <w:szCs w:val="24"/>
        </w:rPr>
        <w:t xml:space="preserve"> </w:t>
      </w:r>
      <w:r w:rsidR="00B97FBF">
        <w:rPr>
          <w:rFonts w:ascii="Times New Roman" w:hAnsi="Times New Roman" w:cs="Times New Roman"/>
          <w:sz w:val="24"/>
          <w:szCs w:val="24"/>
        </w:rPr>
        <w:t>П.А</w:t>
      </w:r>
      <w:r w:rsidR="000C36AC">
        <w:rPr>
          <w:rFonts w:ascii="Times New Roman" w:hAnsi="Times New Roman" w:cs="Times New Roman"/>
          <w:sz w:val="24"/>
          <w:szCs w:val="24"/>
        </w:rPr>
        <w:t xml:space="preserve">. </w:t>
      </w:r>
      <w:r w:rsidR="00B97FBF">
        <w:rPr>
          <w:rFonts w:ascii="Times New Roman" w:hAnsi="Times New Roman" w:cs="Times New Roman"/>
          <w:sz w:val="24"/>
          <w:szCs w:val="24"/>
        </w:rPr>
        <w:t>Баранов</w:t>
      </w:r>
    </w:p>
    <w:p w:rsidR="00B97FBF" w:rsidRDefault="00B97FBF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214" w:rsidRDefault="00286214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Юридического  отдела                                                                       Д</w:t>
      </w:r>
      <w:r w:rsidRPr="00354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45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Васильев</w:t>
      </w:r>
    </w:p>
    <w:p w:rsidR="00B97FBF" w:rsidRDefault="00B97FBF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214" w:rsidRDefault="00286214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7F" w:rsidRDefault="00286214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контрольной работы  </w:t>
      </w:r>
      <w:r w:rsidR="0062087F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286214" w:rsidRPr="0035457C" w:rsidRDefault="00B97FBF" w:rsidP="00B97FBF">
      <w:pPr>
        <w:tabs>
          <w:tab w:val="left" w:pos="72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делами</w:t>
      </w:r>
      <w:r w:rsidR="0062087F">
        <w:rPr>
          <w:rFonts w:ascii="Times New Roman" w:hAnsi="Times New Roman" w:cs="Times New Roman"/>
          <w:sz w:val="24"/>
          <w:szCs w:val="24"/>
        </w:rPr>
        <w:t xml:space="preserve"> и организационной работы</w:t>
      </w:r>
      <w:r w:rsidR="002862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087F">
        <w:rPr>
          <w:rFonts w:ascii="Times New Roman" w:hAnsi="Times New Roman" w:cs="Times New Roman"/>
          <w:sz w:val="24"/>
          <w:szCs w:val="24"/>
        </w:rPr>
        <w:t xml:space="preserve">      </w:t>
      </w:r>
      <w:r w:rsidR="002862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1365">
        <w:rPr>
          <w:rFonts w:ascii="Times New Roman" w:hAnsi="Times New Roman" w:cs="Times New Roman"/>
          <w:sz w:val="24"/>
          <w:szCs w:val="24"/>
        </w:rPr>
        <w:t xml:space="preserve"> </w:t>
      </w:r>
      <w:r w:rsidR="00286214">
        <w:rPr>
          <w:rFonts w:ascii="Times New Roman" w:hAnsi="Times New Roman" w:cs="Times New Roman"/>
          <w:sz w:val="24"/>
          <w:szCs w:val="24"/>
        </w:rPr>
        <w:t xml:space="preserve">      </w:t>
      </w:r>
      <w:r w:rsidR="000259D8">
        <w:rPr>
          <w:rFonts w:ascii="Times New Roman" w:hAnsi="Times New Roman" w:cs="Times New Roman"/>
          <w:sz w:val="24"/>
          <w:szCs w:val="24"/>
        </w:rPr>
        <w:t xml:space="preserve">   </w:t>
      </w:r>
      <w:r w:rsidR="00286214">
        <w:rPr>
          <w:rFonts w:ascii="Times New Roman" w:hAnsi="Times New Roman" w:cs="Times New Roman"/>
          <w:sz w:val="24"/>
          <w:szCs w:val="24"/>
        </w:rPr>
        <w:t xml:space="preserve"> Н.П. </w:t>
      </w:r>
      <w:proofErr w:type="spellStart"/>
      <w:r w:rsidR="00286214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286214" w:rsidRPr="0035457C" w:rsidRDefault="00286214" w:rsidP="00B97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214" w:rsidRPr="0035457C" w:rsidRDefault="00286214" w:rsidP="00B97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строительства и архитектуры  </w:t>
      </w:r>
      <w:r w:rsidRPr="003545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62087F">
        <w:rPr>
          <w:rFonts w:ascii="Times New Roman" w:hAnsi="Times New Roman" w:cs="Times New Roman"/>
          <w:sz w:val="24"/>
          <w:szCs w:val="24"/>
        </w:rPr>
        <w:t>М</w:t>
      </w:r>
      <w:r w:rsidRPr="0035457C">
        <w:rPr>
          <w:rFonts w:ascii="Times New Roman" w:hAnsi="Times New Roman" w:cs="Times New Roman"/>
          <w:sz w:val="24"/>
          <w:szCs w:val="24"/>
        </w:rPr>
        <w:t>.</w:t>
      </w:r>
      <w:r w:rsidR="008F5EDD">
        <w:rPr>
          <w:rFonts w:ascii="Times New Roman" w:hAnsi="Times New Roman" w:cs="Times New Roman"/>
          <w:sz w:val="24"/>
          <w:szCs w:val="24"/>
        </w:rPr>
        <w:t>Л</w:t>
      </w:r>
      <w:r w:rsidRPr="0035457C">
        <w:rPr>
          <w:rFonts w:ascii="Times New Roman" w:hAnsi="Times New Roman" w:cs="Times New Roman"/>
          <w:sz w:val="24"/>
          <w:szCs w:val="24"/>
        </w:rPr>
        <w:t>.</w:t>
      </w:r>
      <w:r w:rsidR="008F5EDD">
        <w:rPr>
          <w:rFonts w:ascii="Times New Roman" w:hAnsi="Times New Roman" w:cs="Times New Roman"/>
          <w:sz w:val="24"/>
          <w:szCs w:val="24"/>
        </w:rPr>
        <w:t>Толкачева</w:t>
      </w:r>
      <w:proofErr w:type="spellEnd"/>
    </w:p>
    <w:p w:rsidR="0035457C" w:rsidRPr="0035457C" w:rsidRDefault="0035457C" w:rsidP="0035457C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57C" w:rsidRPr="0035457C" w:rsidRDefault="0035457C" w:rsidP="0035457C">
      <w:pPr>
        <w:tabs>
          <w:tab w:val="left" w:pos="64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A7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640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5457C" w:rsidRPr="0035457C" w:rsidRDefault="0035457C" w:rsidP="0035457C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  <w:r w:rsidRPr="0035457C">
        <w:rPr>
          <w:rFonts w:ascii="Times New Roman" w:hAnsi="Times New Roman" w:cs="Times New Roman"/>
          <w:sz w:val="24"/>
          <w:szCs w:val="24"/>
          <w:lang w:eastAsia="ru-RU"/>
        </w:rPr>
        <w:t xml:space="preserve">Рассылка: </w:t>
      </w:r>
      <w:r w:rsidR="00C333D3">
        <w:rPr>
          <w:rFonts w:ascii="Times New Roman" w:hAnsi="Times New Roman" w:cs="Times New Roman"/>
          <w:sz w:val="24"/>
          <w:szCs w:val="24"/>
          <w:lang w:eastAsia="ru-RU"/>
        </w:rPr>
        <w:t xml:space="preserve">в дело, 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Управление  строительства и архитек</w:t>
      </w:r>
      <w:r w:rsidR="005C7D85">
        <w:rPr>
          <w:rFonts w:ascii="Times New Roman" w:hAnsi="Times New Roman" w:cs="Times New Roman"/>
          <w:sz w:val="24"/>
          <w:szCs w:val="24"/>
          <w:lang w:eastAsia="ru-RU"/>
        </w:rPr>
        <w:t>туры</w:t>
      </w:r>
      <w:r w:rsidRPr="0035457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457C" w:rsidRPr="0035457C" w:rsidRDefault="0035457C" w:rsidP="0035457C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57C" w:rsidRPr="0035457C" w:rsidRDefault="0035457C" w:rsidP="0035457C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57C" w:rsidRPr="00CD3D3A" w:rsidRDefault="0035457C" w:rsidP="00CD3D3A">
      <w:pPr>
        <w:spacing w:after="0" w:line="360" w:lineRule="auto"/>
        <w:ind w:left="992" w:hanging="992"/>
        <w:rPr>
          <w:rFonts w:ascii="Times New Roman" w:hAnsi="Times New Roman" w:cs="Times New Roman"/>
          <w:sz w:val="18"/>
          <w:szCs w:val="18"/>
          <w:lang w:eastAsia="ru-RU"/>
        </w:rPr>
      </w:pPr>
      <w:r w:rsidRPr="00CD3D3A">
        <w:rPr>
          <w:rFonts w:ascii="Times New Roman" w:hAnsi="Times New Roman" w:cs="Times New Roman"/>
          <w:sz w:val="18"/>
          <w:szCs w:val="18"/>
          <w:lang w:eastAsia="ru-RU"/>
        </w:rPr>
        <w:t>Исполнитель: Управление строительства и архитектуры</w:t>
      </w:r>
    </w:p>
    <w:p w:rsidR="0035457C" w:rsidRPr="00CD3D3A" w:rsidRDefault="0035457C" w:rsidP="00CD3D3A">
      <w:pPr>
        <w:spacing w:after="0" w:line="360" w:lineRule="auto"/>
        <w:ind w:left="992" w:hanging="992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 w:rsidRPr="00CD3D3A">
        <w:rPr>
          <w:rFonts w:ascii="Times New Roman" w:hAnsi="Times New Roman" w:cs="Times New Roman"/>
          <w:sz w:val="18"/>
          <w:szCs w:val="18"/>
          <w:lang w:eastAsia="ru-RU"/>
        </w:rPr>
        <w:t>Валькова</w:t>
      </w:r>
      <w:proofErr w:type="spellEnd"/>
      <w:r w:rsidRPr="00CD3D3A">
        <w:rPr>
          <w:rFonts w:ascii="Times New Roman" w:hAnsi="Times New Roman" w:cs="Times New Roman"/>
          <w:sz w:val="18"/>
          <w:szCs w:val="18"/>
          <w:lang w:eastAsia="ru-RU"/>
        </w:rPr>
        <w:t xml:space="preserve"> Наталья Васильевна</w:t>
      </w:r>
    </w:p>
    <w:p w:rsidR="0035457C" w:rsidRPr="00CD3D3A" w:rsidRDefault="0035457C" w:rsidP="00CD3D3A">
      <w:pPr>
        <w:spacing w:after="0" w:line="360" w:lineRule="auto"/>
        <w:ind w:left="992" w:hanging="992"/>
        <w:rPr>
          <w:sz w:val="18"/>
          <w:szCs w:val="18"/>
        </w:rPr>
      </w:pPr>
      <w:r w:rsidRPr="00CD3D3A">
        <w:rPr>
          <w:rFonts w:ascii="Times New Roman" w:hAnsi="Times New Roman" w:cs="Times New Roman"/>
          <w:sz w:val="18"/>
          <w:szCs w:val="18"/>
          <w:lang w:eastAsia="ru-RU"/>
        </w:rPr>
        <w:t>8 (35161) 4-37-2</w:t>
      </w:r>
      <w:r w:rsidR="00183637"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CD3D3A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sectPr w:rsidR="0035457C" w:rsidRPr="00CD3D3A" w:rsidSect="00925071">
      <w:headerReference w:type="default" r:id="rId11"/>
      <w:pgSz w:w="11906" w:h="16838"/>
      <w:pgMar w:top="567" w:right="851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47" w:rsidRDefault="00FD5F47" w:rsidP="007E0F0D">
      <w:pPr>
        <w:spacing w:after="0" w:line="240" w:lineRule="auto"/>
      </w:pPr>
      <w:r>
        <w:separator/>
      </w:r>
    </w:p>
  </w:endnote>
  <w:endnote w:type="continuationSeparator" w:id="0">
    <w:p w:rsidR="00FD5F47" w:rsidRDefault="00FD5F47" w:rsidP="007E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47" w:rsidRDefault="00FD5F47" w:rsidP="007E0F0D">
      <w:pPr>
        <w:spacing w:after="0" w:line="240" w:lineRule="auto"/>
      </w:pPr>
      <w:r>
        <w:separator/>
      </w:r>
    </w:p>
  </w:footnote>
  <w:footnote w:type="continuationSeparator" w:id="0">
    <w:p w:rsidR="00FD5F47" w:rsidRDefault="00FD5F47" w:rsidP="007E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68" w:rsidRDefault="00613A68">
    <w:pPr>
      <w:pStyle w:val="a5"/>
      <w:jc w:val="center"/>
    </w:pPr>
  </w:p>
  <w:p w:rsidR="00925071" w:rsidRDefault="0092507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1CC8"/>
    <w:multiLevelType w:val="hybridMultilevel"/>
    <w:tmpl w:val="E5AC9E34"/>
    <w:lvl w:ilvl="0" w:tplc="DB5296F6">
      <w:start w:val="1"/>
      <w:numFmt w:val="decimal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4750E47"/>
    <w:multiLevelType w:val="hybridMultilevel"/>
    <w:tmpl w:val="EAE4BEA8"/>
    <w:lvl w:ilvl="0" w:tplc="E25A14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F5"/>
    <w:rsid w:val="000259D8"/>
    <w:rsid w:val="00034E1C"/>
    <w:rsid w:val="00040B25"/>
    <w:rsid w:val="00052365"/>
    <w:rsid w:val="00063157"/>
    <w:rsid w:val="000878A5"/>
    <w:rsid w:val="0009381D"/>
    <w:rsid w:val="00096B4F"/>
    <w:rsid w:val="000C36AC"/>
    <w:rsid w:val="000F1174"/>
    <w:rsid w:val="0012258F"/>
    <w:rsid w:val="001236D1"/>
    <w:rsid w:val="001463EF"/>
    <w:rsid w:val="0015190A"/>
    <w:rsid w:val="00183637"/>
    <w:rsid w:val="00187893"/>
    <w:rsid w:val="00191FD2"/>
    <w:rsid w:val="001A0681"/>
    <w:rsid w:val="001F2609"/>
    <w:rsid w:val="00217A6F"/>
    <w:rsid w:val="0022666B"/>
    <w:rsid w:val="00244DA3"/>
    <w:rsid w:val="00255B41"/>
    <w:rsid w:val="002640E1"/>
    <w:rsid w:val="002732A8"/>
    <w:rsid w:val="00286214"/>
    <w:rsid w:val="00293786"/>
    <w:rsid w:val="00297AA8"/>
    <w:rsid w:val="002B016B"/>
    <w:rsid w:val="002B323A"/>
    <w:rsid w:val="002F093E"/>
    <w:rsid w:val="00310A2E"/>
    <w:rsid w:val="00323FF4"/>
    <w:rsid w:val="00331365"/>
    <w:rsid w:val="00342A88"/>
    <w:rsid w:val="0035457C"/>
    <w:rsid w:val="003567EA"/>
    <w:rsid w:val="003A343B"/>
    <w:rsid w:val="003B4F2A"/>
    <w:rsid w:val="003D3AA5"/>
    <w:rsid w:val="003E2D15"/>
    <w:rsid w:val="00410C09"/>
    <w:rsid w:val="00417017"/>
    <w:rsid w:val="00426D7D"/>
    <w:rsid w:val="00471215"/>
    <w:rsid w:val="00480EA5"/>
    <w:rsid w:val="00496DD1"/>
    <w:rsid w:val="004C5146"/>
    <w:rsid w:val="004C7961"/>
    <w:rsid w:val="004E346F"/>
    <w:rsid w:val="00506C32"/>
    <w:rsid w:val="005272F9"/>
    <w:rsid w:val="0056526F"/>
    <w:rsid w:val="005A1C48"/>
    <w:rsid w:val="005C7D85"/>
    <w:rsid w:val="005F1938"/>
    <w:rsid w:val="005F3D2B"/>
    <w:rsid w:val="00613A68"/>
    <w:rsid w:val="0062087F"/>
    <w:rsid w:val="0062319D"/>
    <w:rsid w:val="00641AA1"/>
    <w:rsid w:val="006C49A7"/>
    <w:rsid w:val="006E10E0"/>
    <w:rsid w:val="007179F2"/>
    <w:rsid w:val="0072329F"/>
    <w:rsid w:val="007272A3"/>
    <w:rsid w:val="00754A72"/>
    <w:rsid w:val="00767107"/>
    <w:rsid w:val="00771451"/>
    <w:rsid w:val="007A76AE"/>
    <w:rsid w:val="007C7795"/>
    <w:rsid w:val="007D77F6"/>
    <w:rsid w:val="007E0F0D"/>
    <w:rsid w:val="007F75C5"/>
    <w:rsid w:val="00807E78"/>
    <w:rsid w:val="00881A4F"/>
    <w:rsid w:val="00884C9F"/>
    <w:rsid w:val="008A7B60"/>
    <w:rsid w:val="008C752F"/>
    <w:rsid w:val="008D1953"/>
    <w:rsid w:val="008F3001"/>
    <w:rsid w:val="008F5EDD"/>
    <w:rsid w:val="00915A2E"/>
    <w:rsid w:val="00925071"/>
    <w:rsid w:val="00956E35"/>
    <w:rsid w:val="00960E1F"/>
    <w:rsid w:val="009660FD"/>
    <w:rsid w:val="009E12F9"/>
    <w:rsid w:val="00A1043E"/>
    <w:rsid w:val="00A119A8"/>
    <w:rsid w:val="00A2578D"/>
    <w:rsid w:val="00A43425"/>
    <w:rsid w:val="00A466C2"/>
    <w:rsid w:val="00A5148C"/>
    <w:rsid w:val="00AA2856"/>
    <w:rsid w:val="00AE01EF"/>
    <w:rsid w:val="00B04EB5"/>
    <w:rsid w:val="00B10A52"/>
    <w:rsid w:val="00B53BBD"/>
    <w:rsid w:val="00B979F7"/>
    <w:rsid w:val="00B97FBF"/>
    <w:rsid w:val="00BD67D8"/>
    <w:rsid w:val="00BF4195"/>
    <w:rsid w:val="00C31270"/>
    <w:rsid w:val="00C333D3"/>
    <w:rsid w:val="00C4127C"/>
    <w:rsid w:val="00C44DB9"/>
    <w:rsid w:val="00C979CF"/>
    <w:rsid w:val="00CC153B"/>
    <w:rsid w:val="00CD3D3A"/>
    <w:rsid w:val="00CE48F1"/>
    <w:rsid w:val="00D02B7F"/>
    <w:rsid w:val="00D27042"/>
    <w:rsid w:val="00D33C2D"/>
    <w:rsid w:val="00D54715"/>
    <w:rsid w:val="00D600E9"/>
    <w:rsid w:val="00D75FF5"/>
    <w:rsid w:val="00D86683"/>
    <w:rsid w:val="00DA081D"/>
    <w:rsid w:val="00DB03AA"/>
    <w:rsid w:val="00DB4E29"/>
    <w:rsid w:val="00DB6AAC"/>
    <w:rsid w:val="00DC1C18"/>
    <w:rsid w:val="00E34547"/>
    <w:rsid w:val="00E701B4"/>
    <w:rsid w:val="00E777F6"/>
    <w:rsid w:val="00EA63DA"/>
    <w:rsid w:val="00F04D9C"/>
    <w:rsid w:val="00F34A05"/>
    <w:rsid w:val="00F45AEA"/>
    <w:rsid w:val="00F45B67"/>
    <w:rsid w:val="00F6615A"/>
    <w:rsid w:val="00FB0569"/>
    <w:rsid w:val="00FB4C6D"/>
    <w:rsid w:val="00FC3042"/>
    <w:rsid w:val="00FD5F47"/>
    <w:rsid w:val="00FE024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0D"/>
  </w:style>
  <w:style w:type="paragraph" w:styleId="a7">
    <w:name w:val="footer"/>
    <w:basedOn w:val="a"/>
    <w:link w:val="a8"/>
    <w:uiPriority w:val="99"/>
    <w:unhideWhenUsed/>
    <w:rsid w:val="007E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0D"/>
  </w:style>
  <w:style w:type="paragraph" w:styleId="a9">
    <w:name w:val="List Paragraph"/>
    <w:basedOn w:val="a"/>
    <w:uiPriority w:val="34"/>
    <w:qFormat/>
    <w:rsid w:val="0072329F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2937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12604.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84F3-FC95-45B2-A9DD-F9AF1F32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Л. Изместьева</dc:creator>
  <cp:lastModifiedBy>Юрий Абросимов</cp:lastModifiedBy>
  <cp:revision>2</cp:revision>
  <cp:lastPrinted>2016-10-28T08:41:00Z</cp:lastPrinted>
  <dcterms:created xsi:type="dcterms:W3CDTF">2016-10-31T07:49:00Z</dcterms:created>
  <dcterms:modified xsi:type="dcterms:W3CDTF">2016-10-31T07:49:00Z</dcterms:modified>
</cp:coreProperties>
</file>