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50E637" wp14:editId="1C9C999C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5C3F57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A438A" w:rsidRPr="00BD102B" w:rsidRDefault="00EE64E1" w:rsidP="00ED5ACE">
      <w:pPr>
        <w:shd w:val="clear" w:color="auto" w:fill="FFFFFF"/>
        <w:spacing w:after="0" w:line="360" w:lineRule="auto"/>
        <w:ind w:right="49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8274AF">
        <w:rPr>
          <w:rFonts w:ascii="Times New Roman" w:hAnsi="Times New Roman" w:cs="Times New Roman"/>
          <w:color w:val="000000"/>
        </w:rPr>
        <w:t>06</w:t>
      </w:r>
      <w:r w:rsidR="005A438A" w:rsidRPr="00BD102B">
        <w:rPr>
          <w:rFonts w:ascii="Times New Roman" w:hAnsi="Times New Roman" w:cs="Times New Roman"/>
          <w:color w:val="000000"/>
        </w:rPr>
        <w:t>»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5C50A3">
        <w:rPr>
          <w:rFonts w:ascii="Times New Roman" w:hAnsi="Times New Roman" w:cs="Times New Roman"/>
          <w:color w:val="000000"/>
        </w:rPr>
        <w:t xml:space="preserve">июля </w:t>
      </w:r>
      <w:r w:rsidR="005A438A" w:rsidRPr="00BD102B">
        <w:rPr>
          <w:rFonts w:ascii="Times New Roman" w:hAnsi="Times New Roman" w:cs="Times New Roman"/>
          <w:color w:val="000000"/>
        </w:rPr>
        <w:t>201</w:t>
      </w:r>
      <w:r w:rsidR="00ED5ACE">
        <w:rPr>
          <w:rFonts w:ascii="Times New Roman" w:hAnsi="Times New Roman" w:cs="Times New Roman"/>
          <w:color w:val="000000"/>
        </w:rPr>
        <w:t>6</w:t>
      </w:r>
      <w:r w:rsidR="00093E42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8274AF">
        <w:rPr>
          <w:rFonts w:ascii="Times New Roman" w:hAnsi="Times New Roman" w:cs="Times New Roman"/>
          <w:color w:val="000000"/>
        </w:rPr>
        <w:t>936-р</w:t>
      </w:r>
    </w:p>
    <w:p w:rsidR="005A438A" w:rsidRPr="00BD102B" w:rsidRDefault="005A438A" w:rsidP="00ED5ACE">
      <w:pPr>
        <w:shd w:val="clear" w:color="auto" w:fill="FFFFFF"/>
        <w:spacing w:after="0" w:line="360" w:lineRule="auto"/>
        <w:ind w:right="4960"/>
        <w:jc w:val="center"/>
        <w:rPr>
          <w:rFonts w:ascii="Times New Roman" w:hAnsi="Times New Roman" w:cs="Times New Roman"/>
          <w:color w:val="000000"/>
        </w:rPr>
      </w:pPr>
      <w:r w:rsidRPr="00BD102B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BD102B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093E42" w:rsidRPr="00BD102B" w:rsidRDefault="00093E42" w:rsidP="00ED5ACE">
      <w:pPr>
        <w:shd w:val="clear" w:color="auto" w:fill="FFFFFF"/>
        <w:spacing w:after="0" w:line="360" w:lineRule="auto"/>
        <w:ind w:right="4960"/>
        <w:jc w:val="center"/>
        <w:rPr>
          <w:rFonts w:ascii="Times New Roman" w:hAnsi="Times New Roman" w:cs="Times New Roman"/>
          <w:color w:val="000000"/>
        </w:rPr>
      </w:pPr>
    </w:p>
    <w:p w:rsidR="00EB24BC" w:rsidRPr="00EB24BC" w:rsidRDefault="002F1588" w:rsidP="00EB24BC">
      <w:pPr>
        <w:tabs>
          <w:tab w:val="left" w:pos="3969"/>
        </w:tabs>
        <w:autoSpaceDE w:val="0"/>
        <w:autoSpaceDN w:val="0"/>
        <w:adjustRightInd w:val="0"/>
        <w:spacing w:after="0" w:line="360" w:lineRule="auto"/>
        <w:ind w:right="5386"/>
        <w:jc w:val="both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О</w:t>
      </w:r>
      <w:r w:rsidR="00AB1390">
        <w:rPr>
          <w:rFonts w:ascii="Times New Roman" w:hAnsi="Times New Roman" w:cs="Times New Roman"/>
        </w:rPr>
        <w:t>б</w:t>
      </w:r>
      <w:r w:rsidRPr="00EB24BC">
        <w:rPr>
          <w:rFonts w:ascii="Times New Roman" w:hAnsi="Times New Roman" w:cs="Times New Roman"/>
        </w:rPr>
        <w:t xml:space="preserve"> </w:t>
      </w:r>
      <w:r w:rsidR="00AB1390">
        <w:rPr>
          <w:rFonts w:ascii="Times New Roman" w:hAnsi="Times New Roman" w:cs="Times New Roman"/>
        </w:rPr>
        <w:t xml:space="preserve">утверждении </w:t>
      </w:r>
      <w:r w:rsidR="00390F5B">
        <w:rPr>
          <w:rFonts w:ascii="Times New Roman" w:hAnsi="Times New Roman" w:cs="Times New Roman"/>
        </w:rPr>
        <w:t>Положения о п</w:t>
      </w:r>
      <w:r w:rsidR="00235F85" w:rsidRPr="00EB24BC">
        <w:rPr>
          <w:rFonts w:ascii="Times New Roman" w:hAnsi="Times New Roman" w:cs="Times New Roman"/>
        </w:rPr>
        <w:t>орядк</w:t>
      </w:r>
      <w:r w:rsidR="00390F5B">
        <w:rPr>
          <w:rFonts w:ascii="Times New Roman" w:hAnsi="Times New Roman" w:cs="Times New Roman"/>
        </w:rPr>
        <w:t>е</w:t>
      </w:r>
      <w:r w:rsidR="00235F85" w:rsidRPr="00EB24BC">
        <w:rPr>
          <w:rFonts w:ascii="Times New Roman" w:hAnsi="Times New Roman" w:cs="Times New Roman"/>
        </w:rPr>
        <w:t xml:space="preserve"> </w:t>
      </w:r>
      <w:r w:rsidR="005C3F57" w:rsidRPr="00EB24BC">
        <w:rPr>
          <w:rFonts w:ascii="Times New Roman" w:hAnsi="Times New Roman" w:cs="Times New Roman"/>
        </w:rPr>
        <w:t xml:space="preserve">сообщения </w:t>
      </w:r>
      <w:r w:rsidR="00EB24BC" w:rsidRPr="00EB24BC">
        <w:rPr>
          <w:rFonts w:ascii="Times New Roman" w:hAnsi="Times New Roman" w:cs="Times New Roman"/>
        </w:rPr>
        <w:t>муниципальными служащими,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о возникновении</w:t>
      </w:r>
      <w:r w:rsidR="00EB24BC">
        <w:rPr>
          <w:rFonts w:ascii="Times New Roman" w:hAnsi="Times New Roman" w:cs="Times New Roman"/>
        </w:rPr>
        <w:t xml:space="preserve"> </w:t>
      </w:r>
      <w:r w:rsidR="00EB24BC" w:rsidRPr="00EB24BC">
        <w:rPr>
          <w:rFonts w:ascii="Times New Roman" w:hAnsi="Times New Roman" w:cs="Times New Roman"/>
        </w:rPr>
        <w:t>личной</w:t>
      </w:r>
      <w:r w:rsidR="00EB24BC">
        <w:rPr>
          <w:rFonts w:ascii="Times New Roman" w:hAnsi="Times New Roman" w:cs="Times New Roman"/>
        </w:rPr>
        <w:t xml:space="preserve"> </w:t>
      </w:r>
      <w:r w:rsidR="00EB24BC" w:rsidRPr="00EB24BC">
        <w:rPr>
          <w:rFonts w:ascii="Times New Roman" w:hAnsi="Times New Roman" w:cs="Times New Roman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93E42" w:rsidRDefault="00093E42" w:rsidP="00EB24BC">
      <w:pPr>
        <w:shd w:val="clear" w:color="auto" w:fill="FFFFFF"/>
        <w:tabs>
          <w:tab w:val="left" w:pos="4536"/>
        </w:tabs>
        <w:spacing w:after="0" w:line="360" w:lineRule="auto"/>
        <w:ind w:right="4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F85" w:rsidRPr="00390F5B" w:rsidRDefault="00235F85" w:rsidP="00EB24BC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90F5B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EB24BC" w:rsidRPr="00390F5B">
        <w:rPr>
          <w:rFonts w:ascii="Times New Roman" w:hAnsi="Times New Roman" w:cs="Times New Roman"/>
          <w:sz w:val="23"/>
          <w:szCs w:val="23"/>
        </w:rPr>
        <w:t>п.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2014-2016 годы», утвержденной постановлением Правительства</w:t>
      </w:r>
      <w:proofErr w:type="gramEnd"/>
      <w:r w:rsidR="00EB24BC" w:rsidRPr="00390F5B">
        <w:rPr>
          <w:rFonts w:ascii="Times New Roman" w:hAnsi="Times New Roman" w:cs="Times New Roman"/>
          <w:sz w:val="23"/>
          <w:szCs w:val="23"/>
        </w:rPr>
        <w:t xml:space="preserve"> Челябинской области от 22.10.2013 г. № 359-П, </w:t>
      </w:r>
      <w:r w:rsidRPr="00390F5B">
        <w:rPr>
          <w:rFonts w:ascii="Times New Roman" w:hAnsi="Times New Roman" w:cs="Times New Roman"/>
          <w:sz w:val="23"/>
          <w:szCs w:val="23"/>
        </w:rPr>
        <w:t xml:space="preserve">руководствуясь Уставом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района:</w:t>
      </w:r>
    </w:p>
    <w:p w:rsidR="00ED5ACE" w:rsidRPr="00390F5B" w:rsidRDefault="00ED5ACE" w:rsidP="00235F85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B24BC" w:rsidRPr="00390F5B" w:rsidRDefault="00BD102B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="00235F85" w:rsidRPr="00390F5B">
        <w:rPr>
          <w:rFonts w:ascii="Times New Roman" w:hAnsi="Times New Roman" w:cs="Times New Roman"/>
          <w:sz w:val="23"/>
          <w:szCs w:val="23"/>
        </w:rPr>
        <w:t>Утвердить прилагаем</w:t>
      </w:r>
      <w:r w:rsidR="00390F5B" w:rsidRPr="00390F5B">
        <w:rPr>
          <w:rFonts w:ascii="Times New Roman" w:hAnsi="Times New Roman" w:cs="Times New Roman"/>
          <w:sz w:val="23"/>
          <w:szCs w:val="23"/>
        </w:rPr>
        <w:t xml:space="preserve">ое Положение о порядке </w:t>
      </w:r>
      <w:r w:rsidR="005C3F57" w:rsidRPr="00390F5B">
        <w:rPr>
          <w:rFonts w:ascii="Times New Roman" w:hAnsi="Times New Roman" w:cs="Times New Roman"/>
          <w:sz w:val="23"/>
          <w:szCs w:val="23"/>
        </w:rPr>
        <w:t>сообщения</w:t>
      </w:r>
      <w:r w:rsidR="00EB24BC" w:rsidRPr="00390F5B">
        <w:rPr>
          <w:rFonts w:ascii="Times New Roman" w:hAnsi="Times New Roman" w:cs="Times New Roman"/>
          <w:sz w:val="23"/>
          <w:szCs w:val="23"/>
        </w:rPr>
        <w:t xml:space="preserve"> муниципальными служащими, 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EB24BC" w:rsidRPr="00390F5B" w:rsidRDefault="00EB24BC" w:rsidP="00EB24BC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 xml:space="preserve">2. Отделу кадровой работы и муниципальной службы Управления делами и организационной работы Администрации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 (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Глинина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М.Р.) обеспечить ознакомление </w:t>
      </w:r>
      <w:r w:rsidRPr="00390F5B">
        <w:rPr>
          <w:rFonts w:ascii="Times New Roman" w:hAnsi="Times New Roman" w:cs="Times New Roman"/>
          <w:bCs/>
          <w:sz w:val="23"/>
          <w:szCs w:val="23"/>
        </w:rPr>
        <w:t xml:space="preserve">муниципальных служащих </w:t>
      </w:r>
      <w:r w:rsidRPr="00390F5B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</w:t>
      </w:r>
      <w:r w:rsidRPr="00390F5B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390F5B">
        <w:rPr>
          <w:rFonts w:ascii="Times New Roman" w:hAnsi="Times New Roman" w:cs="Times New Roman"/>
          <w:sz w:val="23"/>
          <w:szCs w:val="23"/>
        </w:rPr>
        <w:t xml:space="preserve">работников, замещающих должности в Администрации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района, не отнесенные к должностям муниципальной службы с настоящими изменениями и дополнениями.</w:t>
      </w:r>
    </w:p>
    <w:p w:rsidR="00EB24BC" w:rsidRPr="00390F5B" w:rsidRDefault="00EB24BC" w:rsidP="00EB24BC">
      <w:pPr>
        <w:spacing w:after="0" w:line="360" w:lineRule="auto"/>
        <w:ind w:right="-2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 xml:space="preserve">3. Руководителям отраслевых (функциональных) органов Администрации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района, руководителям работников, замещающих должности в органе местного самоуправления, не отнесенные к должностям муниципальной службы, и работников, замещающих должности в организациях, созданных в целях выполнения задач, поставленных перед органом местного самоуправления довести до сведения работников и обеспечить его соблюдение.</w:t>
      </w:r>
    </w:p>
    <w:p w:rsidR="00EB24BC" w:rsidRPr="00390F5B" w:rsidRDefault="00EB24BC" w:rsidP="00EB24BC">
      <w:pPr>
        <w:spacing w:after="0" w:line="360" w:lineRule="auto"/>
        <w:ind w:right="-2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 xml:space="preserve">5. Распоряжение Администрации </w:t>
      </w:r>
      <w:proofErr w:type="spellStart"/>
      <w:r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 от 11.02.2016 № 144-р </w:t>
      </w:r>
      <w:r w:rsidR="009C660D" w:rsidRPr="00390F5B">
        <w:rPr>
          <w:rFonts w:ascii="Times New Roman" w:hAnsi="Times New Roman" w:cs="Times New Roman"/>
          <w:sz w:val="23"/>
          <w:szCs w:val="23"/>
        </w:rPr>
        <w:t xml:space="preserve">«О порядке сообщения муниципальными служащими Администрации </w:t>
      </w:r>
      <w:proofErr w:type="spellStart"/>
      <w:r w:rsidR="009C660D" w:rsidRPr="00390F5B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="009C660D" w:rsidRPr="00390F5B">
        <w:rPr>
          <w:rFonts w:ascii="Times New Roman" w:hAnsi="Times New Roman" w:cs="Times New Roman"/>
          <w:sz w:val="23"/>
          <w:szCs w:val="23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  <w:r w:rsidRPr="00390F5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D102B" w:rsidRPr="00390F5B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>4</w:t>
      </w:r>
      <w:r w:rsidR="00321840" w:rsidRPr="00390F5B">
        <w:rPr>
          <w:rFonts w:ascii="Times New Roman" w:hAnsi="Times New Roman" w:cs="Times New Roman"/>
          <w:sz w:val="23"/>
          <w:szCs w:val="23"/>
        </w:rPr>
        <w:t xml:space="preserve">. </w:t>
      </w:r>
      <w:r w:rsidR="00BD102B" w:rsidRPr="00390F5B">
        <w:rPr>
          <w:rFonts w:ascii="Times New Roman" w:hAnsi="Times New Roman" w:cs="Times New Roman"/>
          <w:sz w:val="23"/>
          <w:szCs w:val="23"/>
        </w:rPr>
        <w:t>Отделу организационной и контрольной работы</w:t>
      </w:r>
      <w:r w:rsidR="00830722" w:rsidRPr="00390F5B">
        <w:rPr>
          <w:rFonts w:ascii="Times New Roman" w:hAnsi="Times New Roman" w:cs="Times New Roman"/>
          <w:sz w:val="23"/>
          <w:szCs w:val="23"/>
        </w:rPr>
        <w:t xml:space="preserve"> Управления делами и организационной работы</w:t>
      </w:r>
      <w:r w:rsidR="00BD102B" w:rsidRPr="00390F5B">
        <w:rPr>
          <w:rFonts w:ascii="Times New Roman" w:hAnsi="Times New Roman" w:cs="Times New Roman"/>
          <w:sz w:val="23"/>
          <w:szCs w:val="23"/>
        </w:rPr>
        <w:t xml:space="preserve"> Администрации Саткинского муниципального района (</w:t>
      </w:r>
      <w:proofErr w:type="spellStart"/>
      <w:r w:rsidR="00EE64E1" w:rsidRPr="00390F5B">
        <w:rPr>
          <w:rFonts w:ascii="Times New Roman" w:hAnsi="Times New Roman" w:cs="Times New Roman"/>
          <w:sz w:val="23"/>
          <w:szCs w:val="23"/>
        </w:rPr>
        <w:t>Корочкина</w:t>
      </w:r>
      <w:proofErr w:type="spellEnd"/>
      <w:r w:rsidR="00EE64E1" w:rsidRPr="00390F5B">
        <w:rPr>
          <w:rFonts w:ascii="Times New Roman" w:hAnsi="Times New Roman" w:cs="Times New Roman"/>
          <w:sz w:val="23"/>
          <w:szCs w:val="23"/>
        </w:rPr>
        <w:t xml:space="preserve"> Н.П.) </w:t>
      </w:r>
      <w:r w:rsidR="00BD102B" w:rsidRPr="00390F5B">
        <w:rPr>
          <w:rFonts w:ascii="Times New Roman" w:hAnsi="Times New Roman" w:cs="Times New Roman"/>
          <w:sz w:val="23"/>
          <w:szCs w:val="23"/>
        </w:rPr>
        <w:t xml:space="preserve">обеспечить </w:t>
      </w:r>
      <w:r w:rsidR="00565A91" w:rsidRPr="00390F5B">
        <w:rPr>
          <w:rFonts w:ascii="Times New Roman" w:hAnsi="Times New Roman" w:cs="Times New Roman"/>
          <w:sz w:val="23"/>
          <w:szCs w:val="23"/>
        </w:rPr>
        <w:t>размещение</w:t>
      </w:r>
      <w:r w:rsidR="00BD102B" w:rsidRPr="00390F5B">
        <w:rPr>
          <w:rFonts w:ascii="Times New Roman" w:hAnsi="Times New Roman" w:cs="Times New Roman"/>
          <w:sz w:val="23"/>
          <w:szCs w:val="23"/>
        </w:rPr>
        <w:t xml:space="preserve"> настоящ</w:t>
      </w:r>
      <w:r w:rsidR="001F4009" w:rsidRPr="00390F5B">
        <w:rPr>
          <w:rFonts w:ascii="Times New Roman" w:hAnsi="Times New Roman" w:cs="Times New Roman"/>
          <w:sz w:val="23"/>
          <w:szCs w:val="23"/>
        </w:rPr>
        <w:t>его</w:t>
      </w:r>
      <w:r w:rsidR="005C3F57" w:rsidRPr="00390F5B">
        <w:rPr>
          <w:rFonts w:ascii="Times New Roman" w:hAnsi="Times New Roman" w:cs="Times New Roman"/>
          <w:sz w:val="23"/>
          <w:szCs w:val="23"/>
        </w:rPr>
        <w:t xml:space="preserve"> распоряжения</w:t>
      </w:r>
      <w:r w:rsidR="00BD102B" w:rsidRPr="00390F5B">
        <w:rPr>
          <w:rFonts w:ascii="Times New Roman" w:hAnsi="Times New Roman" w:cs="Times New Roman"/>
          <w:sz w:val="23"/>
          <w:szCs w:val="23"/>
        </w:rPr>
        <w:t xml:space="preserve"> на официальном сайте Администрации Саткинского муниципального района.</w:t>
      </w:r>
    </w:p>
    <w:p w:rsidR="00565A91" w:rsidRPr="00390F5B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>5</w:t>
      </w:r>
      <w:r w:rsidR="00382D4A" w:rsidRPr="00390F5B">
        <w:rPr>
          <w:rFonts w:ascii="Times New Roman" w:hAnsi="Times New Roman" w:cs="Times New Roman"/>
          <w:sz w:val="23"/>
          <w:szCs w:val="23"/>
        </w:rPr>
        <w:t xml:space="preserve">. </w:t>
      </w:r>
      <w:r w:rsidR="00565A91" w:rsidRPr="00390F5B">
        <w:rPr>
          <w:rFonts w:ascii="Times New Roman" w:hAnsi="Times New Roman" w:cs="Times New Roman"/>
          <w:sz w:val="23"/>
          <w:szCs w:val="23"/>
        </w:rPr>
        <w:t xml:space="preserve">Контроль исполнения настоящего </w:t>
      </w:r>
      <w:r w:rsidR="005C3F57" w:rsidRPr="00390F5B">
        <w:rPr>
          <w:rFonts w:ascii="Times New Roman" w:hAnsi="Times New Roman" w:cs="Times New Roman"/>
          <w:sz w:val="23"/>
          <w:szCs w:val="23"/>
        </w:rPr>
        <w:t xml:space="preserve">распоряжения </w:t>
      </w:r>
      <w:r w:rsidR="00565A91" w:rsidRPr="00390F5B">
        <w:rPr>
          <w:rFonts w:ascii="Times New Roman" w:hAnsi="Times New Roman" w:cs="Times New Roman"/>
          <w:sz w:val="23"/>
          <w:szCs w:val="23"/>
        </w:rPr>
        <w:t xml:space="preserve">возложить на заместителя Главы по межведомственному взаимодействию и безопасности </w:t>
      </w:r>
      <w:proofErr w:type="spellStart"/>
      <w:r w:rsidR="00565A91" w:rsidRPr="00390F5B">
        <w:rPr>
          <w:rFonts w:ascii="Times New Roman" w:hAnsi="Times New Roman" w:cs="Times New Roman"/>
          <w:sz w:val="23"/>
          <w:szCs w:val="23"/>
        </w:rPr>
        <w:t>Шевалдина</w:t>
      </w:r>
      <w:proofErr w:type="spellEnd"/>
      <w:r w:rsidR="00565A91" w:rsidRPr="00390F5B">
        <w:rPr>
          <w:rFonts w:ascii="Times New Roman" w:hAnsi="Times New Roman" w:cs="Times New Roman"/>
          <w:sz w:val="23"/>
          <w:szCs w:val="23"/>
        </w:rPr>
        <w:t xml:space="preserve"> В.А.</w:t>
      </w:r>
    </w:p>
    <w:p w:rsidR="00BD102B" w:rsidRPr="00390F5B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90F5B">
        <w:rPr>
          <w:rFonts w:ascii="Times New Roman" w:hAnsi="Times New Roman" w:cs="Times New Roman"/>
          <w:sz w:val="23"/>
          <w:szCs w:val="23"/>
        </w:rPr>
        <w:t>6</w:t>
      </w:r>
      <w:r w:rsidR="00382D4A" w:rsidRPr="00390F5B">
        <w:rPr>
          <w:rFonts w:ascii="Times New Roman" w:hAnsi="Times New Roman" w:cs="Times New Roman"/>
          <w:sz w:val="23"/>
          <w:szCs w:val="23"/>
        </w:rPr>
        <w:t xml:space="preserve">. </w:t>
      </w:r>
      <w:r w:rsidR="00BD102B" w:rsidRPr="00390F5B">
        <w:rPr>
          <w:rFonts w:ascii="Times New Roman" w:hAnsi="Times New Roman" w:cs="Times New Roman"/>
          <w:sz w:val="23"/>
          <w:szCs w:val="23"/>
        </w:rPr>
        <w:t>Настоящее</w:t>
      </w:r>
      <w:r w:rsidR="001F4009" w:rsidRPr="00390F5B">
        <w:rPr>
          <w:rFonts w:ascii="Times New Roman" w:hAnsi="Times New Roman" w:cs="Times New Roman"/>
          <w:sz w:val="23"/>
          <w:szCs w:val="23"/>
        </w:rPr>
        <w:t xml:space="preserve"> </w:t>
      </w:r>
      <w:r w:rsidR="005C3F57" w:rsidRPr="00390F5B">
        <w:rPr>
          <w:rFonts w:ascii="Times New Roman" w:hAnsi="Times New Roman" w:cs="Times New Roman"/>
          <w:sz w:val="23"/>
          <w:szCs w:val="23"/>
        </w:rPr>
        <w:t xml:space="preserve">распоряжения </w:t>
      </w:r>
      <w:r w:rsidR="00BD102B" w:rsidRPr="00390F5B">
        <w:rPr>
          <w:rFonts w:ascii="Times New Roman" w:hAnsi="Times New Roman" w:cs="Times New Roman"/>
          <w:sz w:val="23"/>
          <w:szCs w:val="23"/>
        </w:rPr>
        <w:t xml:space="preserve">вступает в силу </w:t>
      </w:r>
      <w:proofErr w:type="gramStart"/>
      <w:r w:rsidR="00BD102B" w:rsidRPr="00390F5B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="00BD102B" w:rsidRPr="00390F5B">
        <w:rPr>
          <w:rFonts w:ascii="Times New Roman" w:hAnsi="Times New Roman" w:cs="Times New Roman"/>
          <w:sz w:val="23"/>
          <w:szCs w:val="23"/>
        </w:rPr>
        <w:t>.</w:t>
      </w:r>
    </w:p>
    <w:p w:rsidR="00390F5B" w:rsidRDefault="00390F5B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F5B" w:rsidRDefault="00390F5B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Глав</w:t>
      </w:r>
      <w:r w:rsidR="005C3F5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2188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21880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</w:t>
      </w:r>
      <w:r w:rsidR="00830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8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3F57">
        <w:rPr>
          <w:rFonts w:ascii="Times New Roman" w:hAnsi="Times New Roman" w:cs="Times New Roman"/>
          <w:sz w:val="24"/>
          <w:szCs w:val="24"/>
        </w:rPr>
        <w:t>А.А. Глазков</w:t>
      </w: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F5B" w:rsidRDefault="00390F5B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F5B" w:rsidRDefault="00390F5B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4AF" w:rsidRDefault="008274AF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B24BC" w:rsidRPr="00A942BA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межведомственному</w:t>
      </w:r>
      <w:proofErr w:type="gramEnd"/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взаимодействию и </w:t>
      </w:r>
      <w:r w:rsidR="008274A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безопасности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>Начальник Отдела 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2BA">
        <w:rPr>
          <w:rFonts w:ascii="Times New Roman" w:hAnsi="Times New Roman" w:cs="Times New Roman"/>
          <w:sz w:val="24"/>
          <w:szCs w:val="24"/>
        </w:rPr>
        <w:t>работы</w:t>
      </w:r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>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делами</w:t>
      </w:r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организационной работы           </w:t>
      </w:r>
      <w:r w:rsidRPr="00A94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942BA">
        <w:rPr>
          <w:rFonts w:ascii="Times New Roman" w:hAnsi="Times New Roman" w:cs="Times New Roman"/>
          <w:sz w:val="24"/>
          <w:szCs w:val="24"/>
        </w:rPr>
        <w:t xml:space="preserve">М.Р. </w:t>
      </w:r>
      <w:proofErr w:type="spellStart"/>
      <w:r w:rsidRPr="00A942BA">
        <w:rPr>
          <w:rFonts w:ascii="Times New Roman" w:hAnsi="Times New Roman" w:cs="Times New Roman"/>
          <w:sz w:val="24"/>
          <w:szCs w:val="24"/>
        </w:rPr>
        <w:t>Глинина</w:t>
      </w:r>
      <w:proofErr w:type="spellEnd"/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2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Д.А. Васильев</w:t>
      </w:r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контрольной работы</w:t>
      </w:r>
      <w:r w:rsidRPr="0083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делами</w:t>
      </w:r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организационной работы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EB24BC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Рассылка: в дело,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заместителю Главы по межведомственному взаимодействию и безопасности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Шевалдину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В.А.</w:t>
      </w:r>
      <w:r w:rsidRPr="00A942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942BA">
        <w:rPr>
          <w:rFonts w:ascii="Times New Roman" w:hAnsi="Times New Roman" w:cs="Times New Roman"/>
          <w:sz w:val="24"/>
          <w:szCs w:val="24"/>
        </w:rPr>
        <w:t xml:space="preserve">Отдел кадровой работы и муниципальной службы Администрации </w:t>
      </w:r>
      <w:proofErr w:type="spellStart"/>
      <w:r w:rsidRPr="00A942B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942BA">
        <w:rPr>
          <w:rFonts w:ascii="Times New Roman" w:hAnsi="Times New Roman" w:cs="Times New Roman"/>
          <w:sz w:val="24"/>
          <w:szCs w:val="24"/>
        </w:rPr>
        <w:t xml:space="preserve"> муниципального района, руководителям </w:t>
      </w:r>
      <w:r w:rsidR="00390F5B">
        <w:rPr>
          <w:rFonts w:ascii="Times New Roman" w:hAnsi="Times New Roman" w:cs="Times New Roman"/>
          <w:sz w:val="24"/>
          <w:szCs w:val="24"/>
        </w:rPr>
        <w:t>отраслевых (функциональных)</w:t>
      </w:r>
      <w:r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руководителям </w:t>
      </w:r>
      <w:r w:rsidRPr="00A942BA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Pr="00A9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2B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942B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B24BC" w:rsidRPr="00A942BA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A942BA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EB24BC" w:rsidRPr="00BD102B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>(35161) 4-38-23</w:t>
      </w: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4AF" w:rsidRDefault="008274AF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4AF" w:rsidRDefault="008274AF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F5B" w:rsidRDefault="00390F5B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</w:p>
    <w:p w:rsidR="00EB24BC" w:rsidRPr="00515AC6" w:rsidRDefault="00EB24BC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EB24BC" w:rsidRPr="00515AC6" w:rsidRDefault="00EB24BC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515AC6">
        <w:rPr>
          <w:rFonts w:ascii="Times New Roman" w:hAnsi="Times New Roman" w:cs="Times New Roman"/>
        </w:rPr>
        <w:t xml:space="preserve"> Администрации </w:t>
      </w:r>
      <w:proofErr w:type="spellStart"/>
      <w:r w:rsidRPr="00515AC6">
        <w:rPr>
          <w:rFonts w:ascii="Times New Roman" w:hAnsi="Times New Roman" w:cs="Times New Roman"/>
        </w:rPr>
        <w:t>Саткинского</w:t>
      </w:r>
      <w:proofErr w:type="spellEnd"/>
      <w:r w:rsidRPr="00515AC6">
        <w:rPr>
          <w:rFonts w:ascii="Times New Roman" w:hAnsi="Times New Roman" w:cs="Times New Roman"/>
        </w:rPr>
        <w:t xml:space="preserve"> муниципального района</w:t>
      </w:r>
    </w:p>
    <w:p w:rsidR="00EB24BC" w:rsidRPr="00515AC6" w:rsidRDefault="00EB24BC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8274AF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»</w:t>
      </w:r>
      <w:r w:rsidRPr="00515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июля 2016 года № </w:t>
      </w:r>
      <w:r w:rsidR="008274AF">
        <w:rPr>
          <w:rFonts w:ascii="Times New Roman" w:hAnsi="Times New Roman" w:cs="Times New Roman"/>
        </w:rPr>
        <w:t>936</w:t>
      </w:r>
      <w:r>
        <w:rPr>
          <w:rFonts w:ascii="Times New Roman" w:hAnsi="Times New Roman" w:cs="Times New Roman"/>
        </w:rPr>
        <w:t>-р</w:t>
      </w:r>
    </w:p>
    <w:p w:rsidR="00EB24BC" w:rsidRPr="00515AC6" w:rsidRDefault="00EB24BC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</w:p>
    <w:p w:rsidR="00EB24BC" w:rsidRPr="00515AC6" w:rsidRDefault="00EB24BC" w:rsidP="00EB24BC">
      <w:pPr>
        <w:shd w:val="clear" w:color="auto" w:fill="FFFFFF"/>
        <w:spacing w:after="0" w:line="360" w:lineRule="auto"/>
        <w:ind w:left="5670" w:right="-284"/>
        <w:jc w:val="center"/>
        <w:rPr>
          <w:rFonts w:ascii="Times New Roman" w:hAnsi="Times New Roman" w:cs="Times New Roman"/>
        </w:rPr>
      </w:pPr>
    </w:p>
    <w:p w:rsidR="00EB24BC" w:rsidRDefault="00390F5B" w:rsidP="00EB24BC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служащими,  </w:t>
      </w:r>
      <w:r w:rsidRPr="00E516D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516DF">
        <w:rPr>
          <w:rFonts w:ascii="Times New Roman" w:hAnsi="Times New Roman" w:cs="Times New Roman"/>
          <w:sz w:val="24"/>
          <w:szCs w:val="24"/>
        </w:rPr>
        <w:t>, замеща</w:t>
      </w:r>
      <w:r>
        <w:rPr>
          <w:rFonts w:ascii="Times New Roman" w:hAnsi="Times New Roman" w:cs="Times New Roman"/>
          <w:sz w:val="24"/>
          <w:szCs w:val="24"/>
        </w:rPr>
        <w:t xml:space="preserve">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</w:t>
      </w:r>
    </w:p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24BC" w:rsidRPr="00515AC6" w:rsidRDefault="00EB24BC" w:rsidP="00EB24BC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</w:rPr>
      </w:pPr>
    </w:p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муниципальными служащими,  </w:t>
      </w:r>
      <w:r w:rsidRPr="00E516D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516DF">
        <w:rPr>
          <w:rFonts w:ascii="Times New Roman" w:hAnsi="Times New Roman" w:cs="Times New Roman"/>
          <w:sz w:val="24"/>
          <w:szCs w:val="24"/>
        </w:rPr>
        <w:t>, замеща</w:t>
      </w:r>
      <w:r>
        <w:rPr>
          <w:rFonts w:ascii="Times New Roman" w:hAnsi="Times New Roman" w:cs="Times New Roman"/>
          <w:sz w:val="24"/>
          <w:szCs w:val="24"/>
        </w:rPr>
        <w:t>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 (далее – специалисты)</w:t>
      </w:r>
      <w:r w:rsidRPr="005B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Специалисты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в адрес Работодателя по форме согласно приложению.</w:t>
      </w:r>
    </w:p>
    <w:p w:rsidR="00EB24BC" w:rsidRPr="00AB4E72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B4E72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B4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Работодателю уведомление</w:t>
      </w:r>
      <w:r w:rsidRPr="00AB4E7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39"/>
      <w:bookmarkStart w:id="3" w:name="P140"/>
      <w:bookmarkStart w:id="4" w:name="P14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передае</w:t>
      </w:r>
      <w:r w:rsidRPr="00AB4E72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соблюдению требований к служебному поведению муниципальных служащих,  </w:t>
      </w:r>
      <w:r w:rsidRPr="00E516DF">
        <w:rPr>
          <w:rFonts w:ascii="Times New Roman" w:hAnsi="Times New Roman" w:cs="Times New Roman"/>
          <w:sz w:val="24"/>
          <w:szCs w:val="24"/>
        </w:rPr>
        <w:t>работников, замеща</w:t>
      </w:r>
      <w:r>
        <w:rPr>
          <w:rFonts w:ascii="Times New Roman" w:hAnsi="Times New Roman" w:cs="Times New Roman"/>
          <w:sz w:val="24"/>
          <w:szCs w:val="24"/>
        </w:rPr>
        <w:t xml:space="preserve">ющих должности в органе местного самоуправления, не отнесенные к должностям муниципальной службы, и работников, замещающих должности в организациях, созданных в целях выполнения задач, поставленных перед органом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урегулированию конфликта интересов (далее – к</w:t>
      </w:r>
      <w:r w:rsidRPr="00AB4E72">
        <w:rPr>
          <w:rFonts w:ascii="Times New Roman" w:hAnsi="Times New Roman" w:cs="Times New Roman"/>
          <w:sz w:val="24"/>
          <w:szCs w:val="24"/>
        </w:rPr>
        <w:t>омиссия)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AB4E72">
        <w:rPr>
          <w:rFonts w:ascii="Times New Roman" w:hAnsi="Times New Roman" w:cs="Times New Roman"/>
          <w:sz w:val="24"/>
          <w:szCs w:val="24"/>
        </w:rPr>
        <w:t>осуществления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4E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2"/>
      <w:bookmarkEnd w:id="5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B4E72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 председатель к</w:t>
      </w:r>
      <w:r w:rsidRPr="00AB4E72">
        <w:rPr>
          <w:rFonts w:ascii="Times New Roman" w:hAnsi="Times New Roman" w:cs="Times New Roman"/>
          <w:sz w:val="24"/>
          <w:szCs w:val="24"/>
        </w:rPr>
        <w:t xml:space="preserve">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Челябинской</w:t>
      </w:r>
      <w:r w:rsidRPr="00AB4E72">
        <w:rPr>
          <w:rFonts w:ascii="Times New Roman" w:hAnsi="Times New Roman" w:cs="Times New Roman"/>
          <w:sz w:val="24"/>
          <w:szCs w:val="24"/>
        </w:rPr>
        <w:t xml:space="preserve"> области, иные государственные органы, органы местного самоуправления и заинтересованные организации.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4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B4E72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B4E72">
        <w:rPr>
          <w:rFonts w:ascii="Times New Roman" w:hAnsi="Times New Roman" w:cs="Times New Roman"/>
          <w:sz w:val="24"/>
          <w:szCs w:val="24"/>
        </w:rPr>
        <w:t xml:space="preserve">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4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оформляются</w:t>
      </w:r>
      <w:r w:rsidRPr="00AB4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мотивированного заключения, которое подписывается председателем комиссии и секретарем.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Уведомление, заключение</w:t>
      </w:r>
      <w:r w:rsidRPr="00AB4E72">
        <w:rPr>
          <w:rFonts w:ascii="Times New Roman" w:hAnsi="Times New Roman" w:cs="Times New Roman"/>
          <w:sz w:val="24"/>
          <w:szCs w:val="24"/>
        </w:rPr>
        <w:t xml:space="preserve"> и другие материалы, полученные в ходе предварительного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4E72">
        <w:rPr>
          <w:rFonts w:ascii="Times New Roman" w:hAnsi="Times New Roman" w:cs="Times New Roman"/>
          <w:sz w:val="24"/>
          <w:szCs w:val="24"/>
        </w:rPr>
        <w:t xml:space="preserve">,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Работодателю </w:t>
      </w:r>
      <w:r w:rsidRPr="00AB4E72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поступления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4E72">
        <w:rPr>
          <w:rFonts w:ascii="Times New Roman" w:hAnsi="Times New Roman" w:cs="Times New Roman"/>
          <w:sz w:val="24"/>
          <w:szCs w:val="24"/>
        </w:rPr>
        <w:t>.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E72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5</w:t>
      </w:r>
      <w:r w:rsidRPr="00AB4E72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Работодателю </w:t>
      </w:r>
      <w:r w:rsidRPr="00AB4E72">
        <w:rPr>
          <w:rFonts w:ascii="Times New Roman" w:hAnsi="Times New Roman" w:cs="Times New Roman"/>
          <w:sz w:val="24"/>
          <w:szCs w:val="24"/>
        </w:rPr>
        <w:t xml:space="preserve">в течение 30 дней со дня поступления уведомлений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4E72">
        <w:rPr>
          <w:rFonts w:ascii="Times New Roman" w:hAnsi="Times New Roman" w:cs="Times New Roman"/>
          <w:sz w:val="24"/>
          <w:szCs w:val="24"/>
        </w:rPr>
        <w:t>омиссию. Указанный срок может быть продлен, но не более чем на 15 дней.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B4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Pr="00AB4E72">
        <w:rPr>
          <w:rFonts w:ascii="Times New Roman" w:hAnsi="Times New Roman" w:cs="Times New Roman"/>
          <w:sz w:val="24"/>
          <w:szCs w:val="24"/>
        </w:rPr>
        <w:t>по результатам рассмотрения уведомлений принимается одно из следующих решений: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4E72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Pr="00AB4E72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Pr="00AB4E72">
        <w:rPr>
          <w:rFonts w:ascii="Times New Roman" w:hAnsi="Times New Roman" w:cs="Times New Roman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EB24BC" w:rsidRPr="00AB4E72" w:rsidRDefault="00EB24BC" w:rsidP="00EB24BC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B4E72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подпунктом 2 пункта 8</w:t>
      </w:r>
      <w:r w:rsidRPr="00AB4E72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Работодатель</w:t>
      </w:r>
      <w:r w:rsidRPr="00AB4E72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bookmarkEnd w:id="1"/>
    <w:p w:rsidR="00EB24BC" w:rsidRDefault="00EB24BC" w:rsidP="00EB24B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Default="00EB24BC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BC" w:rsidRPr="00EB24BC" w:rsidRDefault="00EB24BC" w:rsidP="00EB24BC">
      <w:pPr>
        <w:tabs>
          <w:tab w:val="left" w:pos="4394"/>
        </w:tabs>
        <w:spacing w:after="0" w:line="360" w:lineRule="auto"/>
        <w:ind w:left="4111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Приложение</w:t>
      </w:r>
    </w:p>
    <w:p w:rsidR="00EB24BC" w:rsidRPr="00EB24BC" w:rsidRDefault="00EB24BC" w:rsidP="00EB24B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</w:rPr>
      </w:pPr>
      <w:proofErr w:type="gramStart"/>
      <w:r w:rsidRPr="00EB24BC">
        <w:rPr>
          <w:rFonts w:ascii="Times New Roman" w:hAnsi="Times New Roman" w:cs="Times New Roman"/>
        </w:rPr>
        <w:lastRenderedPageBreak/>
        <w:t>к Положению о порядке сообщения муниципальными служащими, работниками, замещающими должности в органе местного самоуправления, не отнесенные к должностям муниципальной службы, и работниками, замещающими должности в организациях, созданных в целях выполнения задач, поставленных перед органом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EB24BC" w:rsidRPr="00EB24BC" w:rsidRDefault="00EB24BC" w:rsidP="00EB24BC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Работодателю _____</w:t>
      </w:r>
      <w:r>
        <w:rPr>
          <w:rFonts w:ascii="Times New Roman" w:hAnsi="Times New Roman" w:cs="Times New Roman"/>
        </w:rPr>
        <w:t>______</w:t>
      </w:r>
      <w:r w:rsidRPr="00EB24BC">
        <w:rPr>
          <w:rFonts w:ascii="Times New Roman" w:hAnsi="Times New Roman" w:cs="Times New Roman"/>
        </w:rPr>
        <w:t>____________________</w:t>
      </w:r>
    </w:p>
    <w:p w:rsidR="00EB24BC" w:rsidRPr="00EB24BC" w:rsidRDefault="00EB24BC" w:rsidP="00EB24BC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от ______</w:t>
      </w:r>
      <w:r>
        <w:rPr>
          <w:rFonts w:ascii="Times New Roman" w:hAnsi="Times New Roman" w:cs="Times New Roman"/>
        </w:rPr>
        <w:t>_______</w:t>
      </w:r>
      <w:r w:rsidRPr="00EB24BC">
        <w:rPr>
          <w:rFonts w:ascii="Times New Roman" w:hAnsi="Times New Roman" w:cs="Times New Roman"/>
        </w:rPr>
        <w:t>____________________________</w:t>
      </w:r>
    </w:p>
    <w:p w:rsidR="00EB24BC" w:rsidRPr="00EB24BC" w:rsidRDefault="00EB24BC" w:rsidP="00EB24BC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8" w:name="P179"/>
      <w:bookmarkEnd w:id="8"/>
      <w:r w:rsidRPr="00EB24BC">
        <w:rPr>
          <w:rFonts w:ascii="Times New Roman" w:hAnsi="Times New Roman" w:cs="Times New Roman"/>
        </w:rPr>
        <w:t>Уведомление</w:t>
      </w:r>
    </w:p>
    <w:p w:rsidR="00EB24BC" w:rsidRPr="00EB24BC" w:rsidRDefault="00EB24BC" w:rsidP="00EB24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EB24BC" w:rsidRPr="00EB24BC" w:rsidRDefault="00EB24BC" w:rsidP="00EB24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EB24BC">
        <w:rPr>
          <w:rFonts w:ascii="Times New Roman" w:hAnsi="Times New Roman" w:cs="Times New Roman"/>
        </w:rPr>
        <w:t>которая</w:t>
      </w:r>
      <w:proofErr w:type="gramEnd"/>
      <w:r w:rsidRPr="00EB24BC">
        <w:rPr>
          <w:rFonts w:ascii="Times New Roman" w:hAnsi="Times New Roman" w:cs="Times New Roman"/>
        </w:rPr>
        <w:t xml:space="preserve"> приводит</w:t>
      </w:r>
    </w:p>
    <w:p w:rsidR="00EB24BC" w:rsidRDefault="00EB24BC" w:rsidP="00EB24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или может привести к конфликту интересов</w:t>
      </w:r>
    </w:p>
    <w:p w:rsidR="00EB24BC" w:rsidRPr="00EB24BC" w:rsidRDefault="00EB24BC" w:rsidP="00EB24B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B24BC" w:rsidRPr="00EB24BC" w:rsidRDefault="00EB24BC" w:rsidP="00EB24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B24BC">
        <w:rPr>
          <w:rFonts w:ascii="Times New Roman" w:hAnsi="Times New Roman" w:cs="Times New Roman"/>
        </w:rPr>
        <w:t>нужное</w:t>
      </w:r>
      <w:proofErr w:type="gramEnd"/>
      <w:r w:rsidRPr="00EB24BC">
        <w:rPr>
          <w:rFonts w:ascii="Times New Roman" w:hAnsi="Times New Roman" w:cs="Times New Roman"/>
        </w:rPr>
        <w:t xml:space="preserve"> подчеркнуть).</w:t>
      </w:r>
    </w:p>
    <w:p w:rsidR="00EB24BC" w:rsidRPr="00EB24BC" w:rsidRDefault="00EB24BC" w:rsidP="00EB24BC">
      <w:pPr>
        <w:spacing w:after="0" w:line="36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</w:rPr>
        <w:t>________</w:t>
      </w:r>
      <w:r w:rsidRPr="00EB24BC">
        <w:rPr>
          <w:rFonts w:ascii="Times New Roman" w:hAnsi="Times New Roman" w:cs="Times New Roman"/>
        </w:rPr>
        <w:t>___</w:t>
      </w:r>
    </w:p>
    <w:p w:rsidR="00EB24BC" w:rsidRPr="00EB24BC" w:rsidRDefault="00EB24BC" w:rsidP="00EB24BC">
      <w:pPr>
        <w:spacing w:after="0" w:line="24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EB24BC">
        <w:rPr>
          <w:rFonts w:ascii="Times New Roman" w:hAnsi="Times New Roman" w:cs="Times New Roman"/>
        </w:rPr>
        <w:t>____</w:t>
      </w:r>
    </w:p>
    <w:p w:rsidR="00EB24BC" w:rsidRPr="00EB24BC" w:rsidRDefault="00EB24BC" w:rsidP="00EB24BC">
      <w:pPr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24BC">
        <w:rPr>
          <w:rFonts w:ascii="Times New Roman" w:hAnsi="Times New Roman" w:cs="Times New Roman"/>
        </w:rPr>
        <w:t>___</w:t>
      </w:r>
    </w:p>
    <w:p w:rsidR="00EB24BC" w:rsidRPr="00EB24BC" w:rsidRDefault="00EB24BC" w:rsidP="00EB24BC">
      <w:pPr>
        <w:spacing w:line="24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EB24BC">
        <w:rPr>
          <w:rFonts w:ascii="Times New Roman" w:hAnsi="Times New Roman" w:cs="Times New Roman"/>
        </w:rPr>
        <w:t>____</w:t>
      </w:r>
    </w:p>
    <w:p w:rsidR="00EB24BC" w:rsidRPr="00EB24BC" w:rsidRDefault="00EB24BC" w:rsidP="00EB24BC">
      <w:pPr>
        <w:spacing w:line="24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EB24BC">
        <w:rPr>
          <w:rFonts w:ascii="Times New Roman" w:hAnsi="Times New Roman" w:cs="Times New Roman"/>
        </w:rPr>
        <w:t>_____</w:t>
      </w:r>
    </w:p>
    <w:p w:rsidR="00EB24BC" w:rsidRPr="00EB24BC" w:rsidRDefault="00EB24BC" w:rsidP="00EB24BC">
      <w:pPr>
        <w:spacing w:line="24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EB24BC">
        <w:rPr>
          <w:rFonts w:ascii="Times New Roman" w:hAnsi="Times New Roman" w:cs="Times New Roman"/>
        </w:rPr>
        <w:t>______</w:t>
      </w:r>
    </w:p>
    <w:p w:rsidR="00EB24BC" w:rsidRPr="00EB24BC" w:rsidRDefault="00EB24BC" w:rsidP="00EB24B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B24BC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служащих,  работников, замещающих должности в органе местного самоуправления, не отнесенные к должностям муниципальной службы, и работников, замещающими должности в организациях, созданных в целях выполнения задач, поставленных перед органом местного самоуправления и урегулированию конфликта интересов при рассмотрении настоящего уведомления (нужное подчеркнуть).</w:t>
      </w:r>
      <w:proofErr w:type="gramEnd"/>
    </w:p>
    <w:p w:rsidR="00EB24BC" w:rsidRPr="00EB24BC" w:rsidRDefault="00EB24BC" w:rsidP="00EB24BC">
      <w:pPr>
        <w:spacing w:line="240" w:lineRule="auto"/>
        <w:rPr>
          <w:rFonts w:ascii="Times New Roman" w:hAnsi="Times New Roman" w:cs="Times New Roman"/>
        </w:rPr>
      </w:pPr>
      <w:r w:rsidRPr="00EB24BC">
        <w:rPr>
          <w:rFonts w:ascii="Times New Roman" w:hAnsi="Times New Roman" w:cs="Times New Roman"/>
        </w:rPr>
        <w:t>«__» ___________ 20__ года ___________________________  _____________________</w:t>
      </w:r>
    </w:p>
    <w:p w:rsidR="00EB24BC" w:rsidRPr="00EB24BC" w:rsidRDefault="00EB24BC" w:rsidP="00EB24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4BC">
        <w:rPr>
          <w:rFonts w:ascii="Times New Roman" w:hAnsi="Times New Roman" w:cs="Times New Roman"/>
        </w:rPr>
        <w:t xml:space="preserve">                                                                 (подпись лица</w:t>
      </w:r>
      <w:r>
        <w:rPr>
          <w:rFonts w:ascii="Times New Roman" w:hAnsi="Times New Roman" w:cs="Times New Roman"/>
        </w:rPr>
        <w:t xml:space="preserve">)      </w:t>
      </w:r>
      <w:r w:rsidRPr="00EB24BC">
        <w:rPr>
          <w:rFonts w:ascii="Times New Roman" w:hAnsi="Times New Roman" w:cs="Times New Roman"/>
        </w:rPr>
        <w:t xml:space="preserve">         (расшифровка подписи)</w:t>
      </w:r>
    </w:p>
    <w:sectPr w:rsidR="00EB24BC" w:rsidRPr="00EB24BC" w:rsidSect="00354856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3" w:rsidRDefault="00516BF3" w:rsidP="00354856">
      <w:pPr>
        <w:spacing w:after="0" w:line="240" w:lineRule="auto"/>
      </w:pPr>
      <w:r>
        <w:separator/>
      </w:r>
    </w:p>
  </w:endnote>
  <w:endnote w:type="continuationSeparator" w:id="0">
    <w:p w:rsidR="00516BF3" w:rsidRDefault="00516BF3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3" w:rsidRDefault="00516BF3" w:rsidP="00354856">
      <w:pPr>
        <w:spacing w:after="0" w:line="240" w:lineRule="auto"/>
      </w:pPr>
      <w:r>
        <w:separator/>
      </w:r>
    </w:p>
  </w:footnote>
  <w:footnote w:type="continuationSeparator" w:id="0">
    <w:p w:rsidR="00516BF3" w:rsidRDefault="00516BF3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56" w:rsidRPr="00354856" w:rsidRDefault="00354856" w:rsidP="00354856">
    <w:pPr>
      <w:pStyle w:val="a6"/>
      <w:tabs>
        <w:tab w:val="clear" w:pos="9355"/>
        <w:tab w:val="right" w:pos="10206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93E42"/>
    <w:rsid w:val="00107F21"/>
    <w:rsid w:val="00114C8A"/>
    <w:rsid w:val="00115BC8"/>
    <w:rsid w:val="001320EF"/>
    <w:rsid w:val="00134F3B"/>
    <w:rsid w:val="001F4009"/>
    <w:rsid w:val="00235F85"/>
    <w:rsid w:val="002819C2"/>
    <w:rsid w:val="002B1CC4"/>
    <w:rsid w:val="002F1588"/>
    <w:rsid w:val="00321840"/>
    <w:rsid w:val="00354856"/>
    <w:rsid w:val="00354CFC"/>
    <w:rsid w:val="00382D4A"/>
    <w:rsid w:val="00390F5B"/>
    <w:rsid w:val="003B1A98"/>
    <w:rsid w:val="003B36EF"/>
    <w:rsid w:val="0040406C"/>
    <w:rsid w:val="00426CFF"/>
    <w:rsid w:val="004808F8"/>
    <w:rsid w:val="004B5E77"/>
    <w:rsid w:val="004D0745"/>
    <w:rsid w:val="00516BF3"/>
    <w:rsid w:val="00523EDD"/>
    <w:rsid w:val="00565A91"/>
    <w:rsid w:val="005A438A"/>
    <w:rsid w:val="005C3F57"/>
    <w:rsid w:val="005C50A3"/>
    <w:rsid w:val="00636AE5"/>
    <w:rsid w:val="006469F8"/>
    <w:rsid w:val="006742A2"/>
    <w:rsid w:val="00681287"/>
    <w:rsid w:val="006852BE"/>
    <w:rsid w:val="00772A08"/>
    <w:rsid w:val="00793476"/>
    <w:rsid w:val="007949E2"/>
    <w:rsid w:val="007F5CFB"/>
    <w:rsid w:val="008274AF"/>
    <w:rsid w:val="00830722"/>
    <w:rsid w:val="00835B5F"/>
    <w:rsid w:val="008841DB"/>
    <w:rsid w:val="008D2CFD"/>
    <w:rsid w:val="00905CF8"/>
    <w:rsid w:val="00921880"/>
    <w:rsid w:val="009219F0"/>
    <w:rsid w:val="00991346"/>
    <w:rsid w:val="009C660D"/>
    <w:rsid w:val="009C7AC9"/>
    <w:rsid w:val="009E0BD6"/>
    <w:rsid w:val="009E6074"/>
    <w:rsid w:val="009E73B3"/>
    <w:rsid w:val="00A41743"/>
    <w:rsid w:val="00A565F4"/>
    <w:rsid w:val="00A56BBF"/>
    <w:rsid w:val="00AA089B"/>
    <w:rsid w:val="00AB1390"/>
    <w:rsid w:val="00AC31F3"/>
    <w:rsid w:val="00AD50F2"/>
    <w:rsid w:val="00AE3644"/>
    <w:rsid w:val="00B0747D"/>
    <w:rsid w:val="00B56F37"/>
    <w:rsid w:val="00B906D0"/>
    <w:rsid w:val="00BD102B"/>
    <w:rsid w:val="00BD621E"/>
    <w:rsid w:val="00BF3713"/>
    <w:rsid w:val="00BF6069"/>
    <w:rsid w:val="00C26522"/>
    <w:rsid w:val="00C70B7D"/>
    <w:rsid w:val="00C9201E"/>
    <w:rsid w:val="00CB6D88"/>
    <w:rsid w:val="00CF4775"/>
    <w:rsid w:val="00D122EE"/>
    <w:rsid w:val="00D37706"/>
    <w:rsid w:val="00D806FA"/>
    <w:rsid w:val="00DA5470"/>
    <w:rsid w:val="00E826D9"/>
    <w:rsid w:val="00EB24BC"/>
    <w:rsid w:val="00ED5ACE"/>
    <w:rsid w:val="00EE64E1"/>
    <w:rsid w:val="00F26E02"/>
    <w:rsid w:val="00F40BAA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5C3F57"/>
  </w:style>
  <w:style w:type="character" w:styleId="ab">
    <w:name w:val="Hyperlink"/>
    <w:basedOn w:val="a0"/>
    <w:uiPriority w:val="99"/>
    <w:semiHidden/>
    <w:unhideWhenUsed/>
    <w:rsid w:val="005C3F57"/>
    <w:rPr>
      <w:color w:val="0000FF"/>
      <w:u w:val="single"/>
    </w:rPr>
  </w:style>
  <w:style w:type="paragraph" w:styleId="ac">
    <w:name w:val="No Spacing"/>
    <w:qFormat/>
    <w:rsid w:val="003218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5C3F57"/>
  </w:style>
  <w:style w:type="character" w:styleId="ab">
    <w:name w:val="Hyperlink"/>
    <w:basedOn w:val="a0"/>
    <w:uiPriority w:val="99"/>
    <w:semiHidden/>
    <w:unhideWhenUsed/>
    <w:rsid w:val="005C3F57"/>
    <w:rPr>
      <w:color w:val="0000FF"/>
      <w:u w:val="single"/>
    </w:rPr>
  </w:style>
  <w:style w:type="paragraph" w:styleId="ac">
    <w:name w:val="No Spacing"/>
    <w:qFormat/>
    <w:rsid w:val="00321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C117-D528-4C07-8323-AD08D681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Ирина И. Елсукова</cp:lastModifiedBy>
  <cp:revision>8</cp:revision>
  <cp:lastPrinted>2016-07-08T04:25:00Z</cp:lastPrinted>
  <dcterms:created xsi:type="dcterms:W3CDTF">2016-07-04T06:27:00Z</dcterms:created>
  <dcterms:modified xsi:type="dcterms:W3CDTF">2016-07-08T04:26:00Z</dcterms:modified>
</cp:coreProperties>
</file>