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E0" w:rsidRDefault="00A826E0" w:rsidP="009E676E">
      <w:pPr>
        <w:pStyle w:val="a3"/>
        <w:shd w:val="clear" w:color="auto" w:fill="FFFFFF"/>
        <w:spacing w:before="0" w:beforeAutospacing="0" w:after="15" w:afterAutospacing="0"/>
        <w:jc w:val="center"/>
        <w:rPr>
          <w:rStyle w:val="apple-converted-space"/>
          <w:rFonts w:ascii="Tahoma" w:hAnsi="Tahoma" w:cs="Tahoma"/>
          <w:color w:val="0070C0"/>
          <w:sz w:val="21"/>
          <w:szCs w:val="21"/>
        </w:rPr>
      </w:pPr>
    </w:p>
    <w:p w:rsidR="009E676E" w:rsidRDefault="00C51532" w:rsidP="009E676E">
      <w:pPr>
        <w:pStyle w:val="a3"/>
        <w:shd w:val="clear" w:color="auto" w:fill="FFFFFF"/>
        <w:spacing w:before="0" w:beforeAutospacing="0" w:after="15" w:afterAutospacing="0"/>
        <w:jc w:val="center"/>
        <w:rPr>
          <w:rStyle w:val="apple-converted-space"/>
          <w:rFonts w:ascii="Tahoma" w:hAnsi="Tahoma" w:cs="Tahoma"/>
          <w:color w:val="0070C0"/>
          <w:sz w:val="21"/>
          <w:szCs w:val="21"/>
        </w:rPr>
      </w:pPr>
      <w:r>
        <w:rPr>
          <w:noProof/>
        </w:rPr>
        <w:drawing>
          <wp:inline distT="0" distB="0" distL="0" distR="0" wp14:anchorId="7D878466" wp14:editId="103F5B81">
            <wp:extent cx="5103950" cy="32004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124" t="23431" r="18756" b="31797"/>
                    <a:stretch/>
                  </pic:blipFill>
                  <pic:spPr bwMode="auto">
                    <a:xfrm>
                      <a:off x="0" y="0"/>
                      <a:ext cx="5106369" cy="3201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1532" w:rsidRDefault="00A826E0" w:rsidP="00C51532">
      <w:pPr>
        <w:pStyle w:val="a3"/>
        <w:shd w:val="clear" w:color="auto" w:fill="FFFFFF"/>
        <w:spacing w:before="0" w:beforeAutospacing="0" w:after="15" w:afterAutospacing="0"/>
        <w:jc w:val="center"/>
        <w:rPr>
          <w:b/>
          <w:sz w:val="28"/>
          <w:szCs w:val="28"/>
        </w:rPr>
      </w:pPr>
      <w:r w:rsidRPr="008C1584">
        <w:rPr>
          <w:b/>
          <w:sz w:val="28"/>
          <w:szCs w:val="28"/>
        </w:rPr>
        <w:t xml:space="preserve">В Администрации Саткинского муниципального района </w:t>
      </w:r>
    </w:p>
    <w:p w:rsidR="00C51532" w:rsidRDefault="00A826E0" w:rsidP="00C51532">
      <w:pPr>
        <w:pStyle w:val="a3"/>
        <w:shd w:val="clear" w:color="auto" w:fill="FFFFFF"/>
        <w:spacing w:before="0" w:beforeAutospacing="0" w:after="15" w:afterAutospacing="0"/>
        <w:jc w:val="center"/>
        <w:rPr>
          <w:b/>
          <w:sz w:val="28"/>
          <w:szCs w:val="28"/>
        </w:rPr>
      </w:pPr>
      <w:r w:rsidRPr="008C1584">
        <w:rPr>
          <w:b/>
          <w:sz w:val="28"/>
          <w:szCs w:val="28"/>
        </w:rPr>
        <w:t>функционирует постоянно действующая «горячая линия»</w:t>
      </w:r>
    </w:p>
    <w:p w:rsidR="008C1584" w:rsidRDefault="00A826E0" w:rsidP="00C51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584">
        <w:rPr>
          <w:rFonts w:ascii="Times New Roman" w:hAnsi="Times New Roman" w:cs="Times New Roman"/>
          <w:b/>
          <w:sz w:val="28"/>
          <w:szCs w:val="28"/>
        </w:rPr>
        <w:t>по вопросам снижения неформальной занятости</w:t>
      </w:r>
    </w:p>
    <w:p w:rsidR="00140766" w:rsidRDefault="008C1584" w:rsidP="00C51532">
      <w:pPr>
        <w:spacing w:before="120"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84">
        <w:rPr>
          <w:rFonts w:ascii="Times New Roman" w:eastAsia="Calibri" w:hAnsi="Times New Roman" w:cs="Times New Roman"/>
          <w:sz w:val="28"/>
          <w:szCs w:val="28"/>
        </w:rPr>
        <w:t xml:space="preserve">Администрацией Саткинского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продолжается работа по сн</w:t>
      </w:r>
      <w:r w:rsidR="00140766">
        <w:rPr>
          <w:rFonts w:ascii="Times New Roman" w:eastAsia="Calibri" w:hAnsi="Times New Roman" w:cs="Times New Roman"/>
          <w:sz w:val="28"/>
          <w:szCs w:val="28"/>
        </w:rPr>
        <w:t>ижению неформальной занятости, легализации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трудовых отношений и выявлению случаев выплаты «серой» заработной платы</w:t>
      </w:r>
      <w:r w:rsidR="00140766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8C1584">
        <w:rPr>
          <w:rFonts w:ascii="Times New Roman" w:eastAsia="Calibri" w:hAnsi="Times New Roman" w:cs="Times New Roman"/>
          <w:sz w:val="28"/>
          <w:szCs w:val="28"/>
        </w:rPr>
        <w:t>ействуют</w:t>
      </w:r>
      <w:r w:rsidR="00140766">
        <w:rPr>
          <w:rFonts w:ascii="Times New Roman" w:eastAsia="Calibri" w:hAnsi="Times New Roman" w:cs="Times New Roman"/>
          <w:sz w:val="28"/>
          <w:szCs w:val="28"/>
        </w:rPr>
        <w:t>:</w:t>
      </w:r>
      <w:r w:rsidRPr="008C15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0766" w:rsidRDefault="008C1584" w:rsidP="00140766">
      <w:pPr>
        <w:pStyle w:val="a8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766">
        <w:rPr>
          <w:rFonts w:ascii="Times New Roman" w:eastAsia="Calibri" w:hAnsi="Times New Roman" w:cs="Times New Roman"/>
          <w:sz w:val="28"/>
          <w:szCs w:val="28"/>
        </w:rPr>
        <w:t xml:space="preserve">Рабочая группа по обеспечению полноты и своевременности поступления сборов в местный бюджет, исполнения трудового законодательства в части своевременности и полноты выплаты заработной платы; </w:t>
      </w:r>
    </w:p>
    <w:p w:rsidR="00140766" w:rsidRDefault="008C1584" w:rsidP="00140766">
      <w:pPr>
        <w:pStyle w:val="a8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766">
        <w:rPr>
          <w:rFonts w:ascii="Times New Roman" w:eastAsia="Calibri" w:hAnsi="Times New Roman" w:cs="Times New Roman"/>
          <w:sz w:val="28"/>
          <w:szCs w:val="28"/>
        </w:rPr>
        <w:t xml:space="preserve">Территориальная трехсторонняя комиссия по регулированию социально-трудовых отношений в Саткинском муниципальном районе; </w:t>
      </w:r>
    </w:p>
    <w:p w:rsidR="00140766" w:rsidRDefault="008C1584" w:rsidP="00140766">
      <w:pPr>
        <w:pStyle w:val="a8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766">
        <w:rPr>
          <w:rFonts w:ascii="Times New Roman" w:eastAsia="Calibri" w:hAnsi="Times New Roman" w:cs="Times New Roman"/>
          <w:sz w:val="28"/>
          <w:szCs w:val="28"/>
        </w:rPr>
        <w:t xml:space="preserve">Комиссия по укреплению налоговой дисциплины, ликвидации задолженности в бюджеты всех уровней и выработки механизмов, препятствующих рейдерскому захвату предприятий и организаций, </w:t>
      </w:r>
    </w:p>
    <w:p w:rsidR="008C1584" w:rsidRPr="00140766" w:rsidRDefault="008C1584" w:rsidP="00140766">
      <w:pPr>
        <w:pStyle w:val="a8"/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766">
        <w:rPr>
          <w:rFonts w:ascii="Times New Roman" w:eastAsia="Calibri" w:hAnsi="Times New Roman" w:cs="Times New Roman"/>
          <w:sz w:val="28"/>
          <w:szCs w:val="28"/>
        </w:rPr>
        <w:t xml:space="preserve">на заседания которых приглашаются руководители организаций, индивидуальные предприниматели, выплачивающие низкую заработную плату. Комиссии выносят решения о легализации «теневой» заработной платы </w:t>
      </w:r>
      <w:r w:rsidR="00885AE7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140766">
        <w:rPr>
          <w:rFonts w:ascii="Times New Roman" w:eastAsia="Calibri" w:hAnsi="Times New Roman" w:cs="Times New Roman"/>
          <w:sz w:val="28"/>
          <w:szCs w:val="28"/>
        </w:rPr>
        <w:t>и доведения ее размера до требуемого законодательством уровня по каждому конкретному случаю.</w:t>
      </w:r>
    </w:p>
    <w:p w:rsidR="00140766" w:rsidRPr="00140766" w:rsidRDefault="008C1584" w:rsidP="001407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84">
        <w:rPr>
          <w:rFonts w:ascii="Times New Roman" w:eastAsia="Calibri" w:hAnsi="Times New Roman" w:cs="Times New Roman"/>
          <w:sz w:val="28"/>
          <w:szCs w:val="28"/>
        </w:rPr>
        <w:t>Каждый работник может лично посодействовать работе по</w:t>
      </w:r>
      <w:r w:rsidRPr="008C1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584">
        <w:rPr>
          <w:rFonts w:ascii="Times New Roman" w:eastAsia="Calibri" w:hAnsi="Times New Roman" w:cs="Times New Roman"/>
          <w:b/>
          <w:sz w:val="28"/>
          <w:szCs w:val="28"/>
        </w:rPr>
        <w:t>снижени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8C1584">
        <w:rPr>
          <w:rFonts w:ascii="Times New Roman" w:eastAsia="Calibri" w:hAnsi="Times New Roman" w:cs="Times New Roman"/>
          <w:b/>
          <w:sz w:val="28"/>
          <w:szCs w:val="28"/>
        </w:rPr>
        <w:t xml:space="preserve"> неформальной занятости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8C1584">
        <w:rPr>
          <w:rFonts w:ascii="Times New Roman" w:eastAsia="Calibri" w:hAnsi="Times New Roman" w:cs="Times New Roman"/>
          <w:sz w:val="28"/>
          <w:szCs w:val="28"/>
        </w:rPr>
        <w:t xml:space="preserve"> легализации заработной платы и заставить работодателя выплачивать всю заработную плату официально</w:t>
      </w:r>
      <w:r w:rsidR="001407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C59FD">
        <w:rPr>
          <w:rFonts w:ascii="Times New Roman" w:eastAsia="Calibri" w:hAnsi="Times New Roman" w:cs="Times New Roman"/>
          <w:sz w:val="28"/>
          <w:szCs w:val="28"/>
        </w:rPr>
        <w:t>позвонив</w:t>
      </w:r>
      <w:r w:rsidR="00885AE7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140766" w:rsidRPr="00140766">
        <w:rPr>
          <w:rFonts w:ascii="Times New Roman" w:eastAsia="Calibri" w:hAnsi="Times New Roman" w:cs="Times New Roman"/>
          <w:sz w:val="28"/>
          <w:szCs w:val="28"/>
        </w:rPr>
        <w:t xml:space="preserve"> по телефону «горячей линии»:</w:t>
      </w:r>
      <w:r w:rsidR="001407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766" w:rsidRPr="00140766">
        <w:rPr>
          <w:rFonts w:ascii="Times New Roman" w:eastAsia="Calibri" w:hAnsi="Times New Roman" w:cs="Times New Roman"/>
          <w:b/>
          <w:bCs/>
          <w:sz w:val="28"/>
          <w:szCs w:val="28"/>
        </w:rPr>
        <w:t>4-</w:t>
      </w:r>
      <w:r w:rsidR="00140766">
        <w:rPr>
          <w:rFonts w:ascii="Times New Roman" w:eastAsia="Calibri" w:hAnsi="Times New Roman" w:cs="Times New Roman"/>
          <w:b/>
          <w:bCs/>
          <w:sz w:val="28"/>
          <w:szCs w:val="28"/>
        </w:rPr>
        <w:t>38-21.</w:t>
      </w:r>
    </w:p>
    <w:p w:rsidR="00885AE7" w:rsidRDefault="00140766" w:rsidP="001407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766">
        <w:rPr>
          <w:rFonts w:ascii="Times New Roman" w:eastAsia="Calibri" w:hAnsi="Times New Roman" w:cs="Times New Roman"/>
          <w:sz w:val="28"/>
          <w:szCs w:val="28"/>
        </w:rPr>
        <w:t xml:space="preserve">Время работы «горячей линии»:  </w:t>
      </w:r>
    </w:p>
    <w:p w:rsidR="00140766" w:rsidRPr="00140766" w:rsidRDefault="00140766" w:rsidP="001407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766">
        <w:rPr>
          <w:rFonts w:ascii="Times New Roman" w:eastAsia="Calibri" w:hAnsi="Times New Roman" w:cs="Times New Roman"/>
          <w:sz w:val="28"/>
          <w:szCs w:val="28"/>
        </w:rPr>
        <w:t>понедель</w:t>
      </w:r>
      <w:bookmarkStart w:id="0" w:name="_GoBack"/>
      <w:bookmarkEnd w:id="0"/>
      <w:r w:rsidRPr="00140766">
        <w:rPr>
          <w:rFonts w:ascii="Times New Roman" w:eastAsia="Calibri" w:hAnsi="Times New Roman" w:cs="Times New Roman"/>
          <w:sz w:val="28"/>
          <w:szCs w:val="28"/>
        </w:rPr>
        <w:t>ник-</w:t>
      </w:r>
      <w:r w:rsidR="00885AE7">
        <w:rPr>
          <w:rFonts w:ascii="Times New Roman" w:eastAsia="Calibri" w:hAnsi="Times New Roman" w:cs="Times New Roman"/>
          <w:sz w:val="28"/>
          <w:szCs w:val="28"/>
        </w:rPr>
        <w:t>четверг</w:t>
      </w:r>
      <w:r w:rsidRPr="00140766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885AE7">
        <w:rPr>
          <w:rFonts w:ascii="Times New Roman" w:eastAsia="Calibri" w:hAnsi="Times New Roman" w:cs="Times New Roman"/>
          <w:sz w:val="28"/>
          <w:szCs w:val="28"/>
        </w:rPr>
        <w:t>08</w:t>
      </w:r>
      <w:r w:rsidRPr="00140766">
        <w:rPr>
          <w:rFonts w:ascii="Times New Roman" w:eastAsia="Calibri" w:hAnsi="Times New Roman" w:cs="Times New Roman"/>
          <w:sz w:val="28"/>
          <w:szCs w:val="28"/>
        </w:rPr>
        <w:t>-00 до 17-00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пятница </w:t>
      </w:r>
      <w:r w:rsidR="00885AE7">
        <w:rPr>
          <w:rFonts w:ascii="Times New Roman" w:eastAsia="Calibri" w:hAnsi="Times New Roman" w:cs="Times New Roman"/>
          <w:sz w:val="28"/>
          <w:szCs w:val="28"/>
        </w:rPr>
        <w:t xml:space="preserve">с 08-00 </w:t>
      </w:r>
      <w:r>
        <w:rPr>
          <w:rFonts w:ascii="Times New Roman" w:eastAsia="Calibri" w:hAnsi="Times New Roman" w:cs="Times New Roman"/>
          <w:sz w:val="28"/>
          <w:szCs w:val="28"/>
        </w:rPr>
        <w:t>до 16-00</w:t>
      </w:r>
      <w:r w:rsidRPr="001407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676E" w:rsidRPr="00C51532" w:rsidRDefault="00140766" w:rsidP="00C5153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766">
        <w:rPr>
          <w:rFonts w:ascii="Times New Roman" w:eastAsia="Calibri" w:hAnsi="Times New Roman" w:cs="Times New Roman"/>
          <w:sz w:val="28"/>
          <w:szCs w:val="28"/>
        </w:rPr>
        <w:t>Перерыв на обед: с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40766">
        <w:rPr>
          <w:rFonts w:ascii="Times New Roman" w:eastAsia="Calibri" w:hAnsi="Times New Roman" w:cs="Times New Roman"/>
          <w:sz w:val="28"/>
          <w:szCs w:val="28"/>
        </w:rPr>
        <w:t>-00 до 1</w:t>
      </w:r>
      <w:r w:rsidR="00445058">
        <w:rPr>
          <w:rFonts w:ascii="Times New Roman" w:eastAsia="Calibri" w:hAnsi="Times New Roman" w:cs="Times New Roman"/>
          <w:sz w:val="28"/>
          <w:szCs w:val="28"/>
        </w:rPr>
        <w:t>2</w:t>
      </w:r>
      <w:r w:rsidRPr="0014076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48</w:t>
      </w:r>
      <w:r w:rsidRPr="00140766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9E676E" w:rsidRPr="00C51532" w:rsidSect="00961B7A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2CF3"/>
    <w:multiLevelType w:val="hybridMultilevel"/>
    <w:tmpl w:val="4A9E057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56"/>
    <w:rsid w:val="000C59FD"/>
    <w:rsid w:val="00140766"/>
    <w:rsid w:val="001659C0"/>
    <w:rsid w:val="0027441A"/>
    <w:rsid w:val="002D6D56"/>
    <w:rsid w:val="00330CE1"/>
    <w:rsid w:val="003F0F9F"/>
    <w:rsid w:val="00445058"/>
    <w:rsid w:val="00885AE7"/>
    <w:rsid w:val="008C1584"/>
    <w:rsid w:val="00961B7A"/>
    <w:rsid w:val="009B03F3"/>
    <w:rsid w:val="009E676E"/>
    <w:rsid w:val="00A2053A"/>
    <w:rsid w:val="00A826E0"/>
    <w:rsid w:val="00B84B77"/>
    <w:rsid w:val="00C51532"/>
    <w:rsid w:val="00D70F18"/>
    <w:rsid w:val="00E353AD"/>
    <w:rsid w:val="00E7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B77"/>
  </w:style>
  <w:style w:type="character" w:styleId="a4">
    <w:name w:val="Strong"/>
    <w:basedOn w:val="a0"/>
    <w:uiPriority w:val="22"/>
    <w:qFormat/>
    <w:rsid w:val="00B84B77"/>
    <w:rPr>
      <w:b/>
      <w:bCs/>
    </w:rPr>
  </w:style>
  <w:style w:type="character" w:styleId="a5">
    <w:name w:val="Hyperlink"/>
    <w:basedOn w:val="a0"/>
    <w:uiPriority w:val="99"/>
    <w:unhideWhenUsed/>
    <w:rsid w:val="009E676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7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0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B77"/>
  </w:style>
  <w:style w:type="character" w:styleId="a4">
    <w:name w:val="Strong"/>
    <w:basedOn w:val="a0"/>
    <w:uiPriority w:val="22"/>
    <w:qFormat/>
    <w:rsid w:val="00B84B77"/>
    <w:rPr>
      <w:b/>
      <w:bCs/>
    </w:rPr>
  </w:style>
  <w:style w:type="character" w:styleId="a5">
    <w:name w:val="Hyperlink"/>
    <w:basedOn w:val="a0"/>
    <w:uiPriority w:val="99"/>
    <w:unhideWhenUsed/>
    <w:rsid w:val="009E676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7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0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7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F315F-B60D-4009-B7FE-D84524F8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Ольга В. Курбатова</cp:lastModifiedBy>
  <cp:revision>3</cp:revision>
  <cp:lastPrinted>2015-03-17T03:07:00Z</cp:lastPrinted>
  <dcterms:created xsi:type="dcterms:W3CDTF">2015-03-17T10:49:00Z</dcterms:created>
  <dcterms:modified xsi:type="dcterms:W3CDTF">2015-03-17T10:50:00Z</dcterms:modified>
</cp:coreProperties>
</file>