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C3" w:rsidRPr="006B1DEF" w:rsidRDefault="00925EC3" w:rsidP="00925EC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B1DEF">
        <w:rPr>
          <w:rFonts w:ascii="Times New Roman" w:eastAsia="Times New Roman" w:hAnsi="Times New Roman" w:cs="Times New Roman"/>
          <w:sz w:val="24"/>
          <w:szCs w:val="20"/>
        </w:rPr>
        <w:t>Форма 18</w:t>
      </w:r>
    </w:p>
    <w:p w:rsidR="00925EC3" w:rsidRPr="006B1DEF" w:rsidRDefault="00925EC3" w:rsidP="00925EC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701"/>
        <w:gridCol w:w="709"/>
        <w:gridCol w:w="425"/>
        <w:gridCol w:w="567"/>
        <w:gridCol w:w="284"/>
        <w:gridCol w:w="708"/>
        <w:gridCol w:w="851"/>
        <w:gridCol w:w="1276"/>
        <w:gridCol w:w="1134"/>
        <w:gridCol w:w="1843"/>
      </w:tblGrid>
      <w:tr w:rsidR="00925EC3" w:rsidRPr="006B1DEF" w:rsidTr="00925EC3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состоянию </w:t>
            </w:r>
            <w:proofErr w:type="gramStart"/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1DEF">
              <w:rPr>
                <w:rFonts w:ascii="Times New Roman" w:eastAsia="Times New Roman" w:hAnsi="Times New Roman" w:cs="Times New Roman"/>
                <w:sz w:val="24"/>
                <w:szCs w:val="28"/>
              </w:rPr>
              <w:t>31.12.20    г.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(по учету районной комиссии)</w:t>
            </w: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1DEF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Карточка учета организации</w:t>
            </w: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1. Полное наименование организации</w:t>
            </w:r>
            <w:r w:rsidR="00AC2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(краткое наименование организации)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2. Ф.И.О., должность и номер телефона (факса) руководителя</w:t>
            </w: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3. Ф.И.О.</w:t>
            </w:r>
            <w:r w:rsidR="00AC24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должность </w:t>
            </w: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номер телефона (факса) ответственного за воинский учет и бронирование</w:t>
            </w: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"/>
        </w:trPr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4. Дата и место регистрации (перерегистрации)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9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5. Юридический адрес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6. Фактический адрес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7. Почтовый адрес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8. Вышестоящая организация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9. Основные коды организации:</w:t>
            </w:r>
          </w:p>
        </w:tc>
        <w:tc>
          <w:tcPr>
            <w:tcW w:w="1843" w:type="dxa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Цифровое обозначение</w:t>
            </w: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21" w:type="dxa"/>
            <w:gridSpan w:val="8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1134" w:type="dxa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4"/>
              </w:rPr>
              <w:t>ИНН</w:t>
            </w:r>
          </w:p>
        </w:tc>
        <w:tc>
          <w:tcPr>
            <w:tcW w:w="1843" w:type="dxa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21" w:type="dxa"/>
            <w:gridSpan w:val="8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4"/>
              </w:rPr>
              <w:t>ОГРН</w:t>
            </w:r>
          </w:p>
        </w:tc>
        <w:tc>
          <w:tcPr>
            <w:tcW w:w="1843" w:type="dxa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21" w:type="dxa"/>
            <w:gridSpan w:val="8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административно-территориального деления</w:t>
            </w:r>
          </w:p>
        </w:tc>
        <w:tc>
          <w:tcPr>
            <w:tcW w:w="1134" w:type="dxa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4"/>
              </w:rPr>
              <w:t>ОКАТО</w:t>
            </w:r>
          </w:p>
        </w:tc>
        <w:tc>
          <w:tcPr>
            <w:tcW w:w="1843" w:type="dxa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21" w:type="dxa"/>
            <w:gridSpan w:val="8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134" w:type="dxa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4"/>
              </w:rPr>
              <w:t>ОКПО</w:t>
            </w:r>
          </w:p>
        </w:tc>
        <w:tc>
          <w:tcPr>
            <w:tcW w:w="1843" w:type="dxa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vMerge w:val="restart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820" w:type="dxa"/>
            <w:gridSpan w:val="7"/>
            <w:tcBorders>
              <w:bottom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4"/>
              </w:rPr>
              <w:t>ОКОПФ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vMerge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(текстовая расшифровка)</w:t>
            </w:r>
          </w:p>
        </w:tc>
        <w:tc>
          <w:tcPr>
            <w:tcW w:w="1134" w:type="dxa"/>
            <w:vMerge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vMerge w:val="restart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4820" w:type="dxa"/>
            <w:gridSpan w:val="7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4"/>
              </w:rPr>
              <w:t>ОКФС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vMerge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(текстовая расшифровка)</w:t>
            </w:r>
          </w:p>
        </w:tc>
        <w:tc>
          <w:tcPr>
            <w:tcW w:w="1134" w:type="dxa"/>
            <w:vMerge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4"/>
        </w:trPr>
        <w:tc>
          <w:tcPr>
            <w:tcW w:w="1701" w:type="dxa"/>
            <w:vMerge w:val="restart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код ОКВЭД</w:t>
            </w:r>
          </w:p>
        </w:tc>
        <w:tc>
          <w:tcPr>
            <w:tcW w:w="4820" w:type="dxa"/>
            <w:gridSpan w:val="7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4"/>
              </w:rPr>
              <w:t>ОКВЭД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vMerge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(текстовая расшифровка)</w:t>
            </w:r>
          </w:p>
        </w:tc>
        <w:tc>
          <w:tcPr>
            <w:tcW w:w="1134" w:type="dxa"/>
            <w:vMerge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EC3" w:rsidRPr="006B1DEF" w:rsidTr="0092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701" w:type="dxa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Неосновные коды ОКВЭД</w:t>
            </w:r>
          </w:p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(цифровое обозначение)</w:t>
            </w:r>
          </w:p>
        </w:tc>
        <w:tc>
          <w:tcPr>
            <w:tcW w:w="7797" w:type="dxa"/>
            <w:gridSpan w:val="9"/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5EC3" w:rsidRDefault="00925EC3" w:rsidP="00925E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1DEF" w:rsidRDefault="006B1DEF" w:rsidP="00925E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1DEF" w:rsidRPr="006B1DEF" w:rsidRDefault="006B1DEF" w:rsidP="00925E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57"/>
        <w:tblW w:w="0" w:type="auto"/>
        <w:tblLayout w:type="fixed"/>
        <w:tblLook w:val="0000"/>
      </w:tblPr>
      <w:tblGrid>
        <w:gridCol w:w="288"/>
        <w:gridCol w:w="84"/>
        <w:gridCol w:w="426"/>
        <w:gridCol w:w="283"/>
        <w:gridCol w:w="284"/>
        <w:gridCol w:w="1417"/>
        <w:gridCol w:w="284"/>
        <w:gridCol w:w="425"/>
        <w:gridCol w:w="283"/>
        <w:gridCol w:w="142"/>
        <w:gridCol w:w="851"/>
        <w:gridCol w:w="1134"/>
        <w:gridCol w:w="283"/>
        <w:gridCol w:w="1844"/>
        <w:gridCol w:w="1424"/>
      </w:tblGrid>
      <w:tr w:rsidR="00925EC3" w:rsidRPr="006B1DEF" w:rsidTr="00925EC3">
        <w:trPr>
          <w:trHeight w:val="20"/>
        </w:trPr>
        <w:tc>
          <w:tcPr>
            <w:tcW w:w="94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Сведения о </w:t>
            </w:r>
            <w:proofErr w:type="gramStart"/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25EC3" w:rsidRPr="006B1DEF" w:rsidTr="00925EC3">
        <w:trPr>
          <w:trHeight w:val="20"/>
        </w:trPr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10.1. Граждан, пребывающих в запасе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а) офицеров и генералов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б) прапорщиков, мичманов, сержантов и старшин, солдат и матросов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1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в том числе ограниченно </w:t>
            </w:r>
            <w:proofErr w:type="gramStart"/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годных</w:t>
            </w:r>
            <w:proofErr w:type="gramEnd"/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военной службе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10.2. Забронировано граждан, пребывающих в запасе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10.3. Граждан, пребывающих в запасе, имеющих </w:t>
            </w:r>
            <w:proofErr w:type="spellStart"/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мобпредписания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10.4. Граждан, подлежащих призыву на военную службу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10.5. Незабронированных граждан, пребывающих в запасе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80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11. Ведет ли организация бронирование (да, нет)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945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12. Сведения о видах экономической деятельности и должностях используемых в Перечне должностей и профессий, по которым бронируются граждане, пребывающие в запасе</w:t>
            </w:r>
          </w:p>
        </w:tc>
      </w:tr>
      <w:tr w:rsidR="00925EC3" w:rsidRPr="006B1DEF" w:rsidTr="00925EC3">
        <w:trPr>
          <w:trHeight w:val="20"/>
        </w:trPr>
        <w:tc>
          <w:tcPr>
            <w:tcW w:w="8028" w:type="dxa"/>
            <w:gridSpan w:val="14"/>
            <w:tcBorders>
              <w:top w:val="nil"/>
              <w:lef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12.1. Количество видов экономической деятельности</w: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8028" w:type="dxa"/>
            <w:gridSpan w:val="14"/>
            <w:tcBorders>
              <w:top w:val="nil"/>
              <w:lef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12.2. Количество должностей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47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В сфере </w:t>
            </w:r>
            <w:proofErr w:type="gramStart"/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</w:t>
            </w:r>
            <w:proofErr w:type="gramEnd"/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какого органа государственной власти находится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80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14. Входит в орган управления государственной власти, орган местного самоуправления (да, нет)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1673"/>
        </w:trPr>
        <w:tc>
          <w:tcPr>
            <w:tcW w:w="3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15. Дополнительная информация:</w:t>
            </w:r>
          </w:p>
        </w:tc>
        <w:tc>
          <w:tcPr>
            <w:tcW w:w="5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25EC3" w:rsidRPr="006B1DEF" w:rsidTr="00925EC3">
        <w:trPr>
          <w:trHeight w:val="297"/>
        </w:trPr>
        <w:tc>
          <w:tcPr>
            <w:tcW w:w="94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34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34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925EC3" w:rsidRPr="006B1DEF" w:rsidTr="00925EC3">
        <w:trPr>
          <w:trHeight w:val="20"/>
        </w:trPr>
        <w:tc>
          <w:tcPr>
            <w:tcW w:w="3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DEF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5EC3" w:rsidRPr="006B1DEF" w:rsidTr="00925EC3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ind w:left="-87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ind w:left="-59" w:right="-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EC3" w:rsidRPr="006B1DEF" w:rsidRDefault="00925EC3" w:rsidP="00925E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1DE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1D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5EC3" w:rsidRPr="006B1DEF" w:rsidRDefault="00925EC3" w:rsidP="00925E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1D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(оборотная сторона)</w:t>
      </w:r>
    </w:p>
    <w:p w:rsidR="00925EC3" w:rsidRPr="006B1DEF" w:rsidRDefault="00925EC3" w:rsidP="00925E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14FA" w:rsidRPr="006B1DEF" w:rsidRDefault="00F214FA" w:rsidP="00925EC3">
      <w:pPr>
        <w:spacing w:after="0" w:line="240" w:lineRule="auto"/>
        <w:rPr>
          <w:rFonts w:ascii="Times New Roman" w:hAnsi="Times New Roman" w:cs="Times New Roman"/>
          <w:szCs w:val="20"/>
        </w:rPr>
      </w:pPr>
    </w:p>
    <w:sectPr w:rsidR="00F214FA" w:rsidRPr="006B1DEF" w:rsidSect="00670C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C62"/>
    <w:rsid w:val="00331AB6"/>
    <w:rsid w:val="004C34A6"/>
    <w:rsid w:val="00670C62"/>
    <w:rsid w:val="006B1DEF"/>
    <w:rsid w:val="00925EC3"/>
    <w:rsid w:val="00AC246F"/>
    <w:rsid w:val="00F2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Боботков</dc:creator>
  <cp:keywords/>
  <dc:description/>
  <cp:lastModifiedBy>Боботков</cp:lastModifiedBy>
  <cp:revision>5</cp:revision>
  <dcterms:created xsi:type="dcterms:W3CDTF">2016-10-05T04:17:00Z</dcterms:created>
  <dcterms:modified xsi:type="dcterms:W3CDTF">2017-04-03T08:51:00Z</dcterms:modified>
</cp:coreProperties>
</file>