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1B" w:rsidRPr="000942B2" w:rsidRDefault="004F2F1B" w:rsidP="000942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42B2">
        <w:rPr>
          <w:rFonts w:ascii="Times New Roman" w:hAnsi="Times New Roman" w:cs="Times New Roman"/>
        </w:rPr>
        <w:t>Раздел 1. Конкретные результаты реализации муниципальной программы, достигнутые за 201</w:t>
      </w:r>
      <w:r w:rsidR="001C5198" w:rsidRPr="000942B2">
        <w:rPr>
          <w:rFonts w:ascii="Times New Roman" w:hAnsi="Times New Roman" w:cs="Times New Roman"/>
        </w:rPr>
        <w:t>7</w:t>
      </w:r>
      <w:r w:rsidRPr="000942B2">
        <w:rPr>
          <w:rFonts w:ascii="Times New Roman" w:hAnsi="Times New Roman" w:cs="Times New Roman"/>
        </w:rPr>
        <w:t xml:space="preserve"> год</w:t>
      </w: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F1B" w:rsidRPr="000942B2" w:rsidRDefault="004F2F1B" w:rsidP="000942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42B2">
        <w:rPr>
          <w:rFonts w:ascii="Times New Roman" w:hAnsi="Times New Roman" w:cs="Times New Roman"/>
        </w:rPr>
        <w:t>Основные результаты реализации муниципальной программы, достигнутые в 201</w:t>
      </w:r>
      <w:r w:rsidR="001C5198" w:rsidRPr="000942B2">
        <w:rPr>
          <w:rFonts w:ascii="Times New Roman" w:hAnsi="Times New Roman" w:cs="Times New Roman"/>
        </w:rPr>
        <w:t>7</w:t>
      </w:r>
      <w:r w:rsidRPr="000942B2">
        <w:rPr>
          <w:rFonts w:ascii="Times New Roman" w:hAnsi="Times New Roman" w:cs="Times New Roman"/>
        </w:rPr>
        <w:t xml:space="preserve"> году</w:t>
      </w: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226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417"/>
        <w:gridCol w:w="3686"/>
        <w:gridCol w:w="7123"/>
        <w:gridCol w:w="3818"/>
        <w:gridCol w:w="3818"/>
      </w:tblGrid>
      <w:tr w:rsidR="000942B2" w:rsidRPr="000942B2" w:rsidTr="005C6E18">
        <w:trPr>
          <w:gridAfter w:val="2"/>
          <w:wAfter w:w="7636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tabs>
                <w:tab w:val="center" w:pos="2797"/>
                <w:tab w:val="left" w:pos="4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Характеристика вклада основных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результатов в решение задач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и достижение целей муниципальной программы</w:t>
            </w:r>
          </w:p>
        </w:tc>
      </w:tr>
      <w:tr w:rsidR="000942B2" w:rsidRPr="000942B2" w:rsidTr="005C6E18">
        <w:trPr>
          <w:gridAfter w:val="2"/>
          <w:wAfter w:w="763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результаты (индикаторы),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достигнутые в 201</w:t>
            </w:r>
            <w:r w:rsidR="001C5198" w:rsidRPr="000942B2">
              <w:rPr>
                <w:rFonts w:ascii="Times New Roman" w:hAnsi="Times New Roman" w:cs="Times New Roman"/>
                <w:lang w:eastAsia="ru-RU"/>
              </w:rPr>
              <w:t>7</w:t>
            </w:r>
            <w:r w:rsidRPr="000942B2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5C6E18">
        <w:tc>
          <w:tcPr>
            <w:tcW w:w="150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942B2">
              <w:rPr>
                <w:rFonts w:ascii="Times New Roman" w:hAnsi="Times New Roman" w:cs="Times New Roman"/>
                <w:noProof/>
              </w:rPr>
              <w:t xml:space="preserve">Цель муниципальной программы: </w:t>
            </w:r>
            <w:r w:rsidR="0027127E" w:rsidRPr="000942B2">
              <w:rPr>
                <w:rFonts w:ascii="Times New Roman" w:hAnsi="Times New Roman" w:cs="Times New Roman"/>
              </w:rPr>
              <w:t>Достижение высоких стандартов энергопотребления</w:t>
            </w:r>
          </w:p>
        </w:tc>
        <w:tc>
          <w:tcPr>
            <w:tcW w:w="3818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5C6E18">
        <w:trPr>
          <w:gridAfter w:val="2"/>
          <w:wAfter w:w="763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AE59F1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1.</w:t>
            </w:r>
          </w:p>
          <w:p w:rsidR="004F2F1B" w:rsidRPr="000942B2" w:rsidRDefault="004F2F1B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2362F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spacing w:val="-2"/>
              </w:rPr>
              <w:t xml:space="preserve">Муниципальная программа </w:t>
            </w:r>
            <w:bookmarkStart w:id="0" w:name="OLE_LINK1"/>
            <w:r w:rsidRPr="000942B2">
              <w:rPr>
                <w:rFonts w:ascii="Times New Roman" w:hAnsi="Times New Roman" w:cs="Times New Roman"/>
                <w:spacing w:val="-5"/>
              </w:rPr>
              <w:t>«</w:t>
            </w:r>
            <w:bookmarkEnd w:id="0"/>
            <w:r w:rsidRPr="000942B2">
              <w:rPr>
                <w:rFonts w:ascii="Times New Roman" w:hAnsi="Times New Roman" w:cs="Times New Roman"/>
                <w:spacing w:val="-5"/>
              </w:rPr>
              <w:t>Энергосбережение и повышение энергетической эффективности в Саткинском городском пос</w:t>
            </w:r>
            <w:r w:rsidR="000942B2" w:rsidRPr="000942B2">
              <w:rPr>
                <w:rFonts w:ascii="Times New Roman" w:hAnsi="Times New Roman" w:cs="Times New Roman"/>
                <w:spacing w:val="-5"/>
              </w:rPr>
              <w:t>елении на период до 2020 года» на 2017-2019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2362F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Задача</w:t>
            </w:r>
            <w:r w:rsidR="004F2F1B" w:rsidRPr="000942B2">
              <w:rPr>
                <w:rFonts w:ascii="Times New Roman" w:hAnsi="Times New Roman" w:cs="Times New Roman"/>
              </w:rPr>
              <w:t>:</w:t>
            </w:r>
          </w:p>
          <w:p w:rsidR="002362F7" w:rsidRPr="000942B2" w:rsidRDefault="001C5198" w:rsidP="000942B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обеспечение бесперебойной работы технической поддержки системы управления уличным освещением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Индикатор 1 - </w:t>
            </w:r>
            <w:r w:rsidR="001C5198" w:rsidRPr="000942B2">
              <w:rPr>
                <w:rFonts w:ascii="Times New Roman" w:hAnsi="Times New Roman" w:cs="Times New Roman"/>
              </w:rPr>
              <w:t xml:space="preserve">Удельный вес приборов учета уличного освещения, работающих в исправном состоянии, от общего количества установленных приборов учета уличного освещения </w:t>
            </w:r>
            <w:r w:rsidRPr="000942B2">
              <w:rPr>
                <w:rFonts w:ascii="Times New Roman" w:hAnsi="Times New Roman" w:cs="Times New Roman"/>
              </w:rPr>
              <w:t xml:space="preserve">– </w:t>
            </w:r>
            <w:r w:rsidR="002362F7" w:rsidRPr="000942B2">
              <w:rPr>
                <w:rFonts w:ascii="Times New Roman" w:hAnsi="Times New Roman" w:cs="Times New Roman"/>
              </w:rPr>
              <w:t>100 процентов</w:t>
            </w:r>
            <w:r w:rsidRPr="000942B2">
              <w:rPr>
                <w:rFonts w:ascii="Times New Roman" w:hAnsi="Times New Roman" w:cs="Times New Roman"/>
              </w:rPr>
              <w:t>.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Индикатор 2 - </w:t>
            </w:r>
            <w:r w:rsidR="001C5198" w:rsidRPr="000942B2">
              <w:rPr>
                <w:rFonts w:ascii="Times New Roman" w:hAnsi="Times New Roman" w:cs="Times New Roman"/>
              </w:rPr>
              <w:t xml:space="preserve">Количество замененных ламп </w:t>
            </w:r>
            <w:r w:rsidRPr="000942B2">
              <w:rPr>
                <w:rFonts w:ascii="Times New Roman" w:hAnsi="Times New Roman" w:cs="Times New Roman"/>
              </w:rPr>
              <w:t xml:space="preserve">– </w:t>
            </w:r>
            <w:r w:rsidR="001C5198" w:rsidRPr="000942B2">
              <w:rPr>
                <w:rFonts w:ascii="Times New Roman" w:hAnsi="Times New Roman" w:cs="Times New Roman"/>
              </w:rPr>
              <w:t>2274 штук</w:t>
            </w:r>
          </w:p>
          <w:p w:rsidR="001C5198" w:rsidRPr="000942B2" w:rsidRDefault="001C5198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Индикатор 3 - </w:t>
            </w:r>
            <w:r w:rsidRPr="000942B2">
              <w:rPr>
                <w:rFonts w:ascii="Times New Roman" w:hAnsi="Times New Roman" w:cs="Times New Roman"/>
              </w:rPr>
              <w:t>Обеспеченность оборудованием для формирования автоматизированной информационно – измерительной системы контроля и учета – 100 процентов</w:t>
            </w:r>
          </w:p>
          <w:p w:rsidR="001C5198" w:rsidRPr="000942B2" w:rsidRDefault="001C5198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0942B2" w:rsidRDefault="001C5198" w:rsidP="005C6E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 xml:space="preserve">Обслуживание системы управления наружным освещением, </w:t>
            </w:r>
            <w:r w:rsidR="00F01606" w:rsidRPr="000942B2">
              <w:rPr>
                <w:rFonts w:ascii="Times New Roman" w:hAnsi="Times New Roman" w:cs="Times New Roman"/>
              </w:rPr>
              <w:t>оплата за у</w:t>
            </w:r>
            <w:r w:rsidRPr="000942B2">
              <w:rPr>
                <w:rFonts w:ascii="Times New Roman" w:hAnsi="Times New Roman" w:cs="Times New Roman"/>
              </w:rPr>
              <w:t>слуги связи</w:t>
            </w:r>
            <w:r w:rsidR="00F01606" w:rsidRPr="000942B2">
              <w:rPr>
                <w:rFonts w:ascii="Times New Roman" w:hAnsi="Times New Roman" w:cs="Times New Roman"/>
              </w:rPr>
              <w:t xml:space="preserve"> по обслуживанию шкафов управления уличным освещения</w:t>
            </w:r>
            <w:r w:rsidRPr="000942B2">
              <w:rPr>
                <w:rFonts w:ascii="Times New Roman" w:hAnsi="Times New Roman" w:cs="Times New Roman"/>
              </w:rPr>
              <w:t xml:space="preserve">,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с привлечением собственных инвестиций, </w:t>
            </w:r>
            <w:r w:rsidR="00F01606" w:rsidRPr="000942B2">
              <w:rPr>
                <w:rFonts w:ascii="Times New Roman" w:hAnsi="Times New Roman" w:cs="Times New Roman"/>
              </w:rPr>
              <w:t>п</w:t>
            </w:r>
            <w:r w:rsidRPr="000942B2">
              <w:rPr>
                <w:rFonts w:ascii="Times New Roman" w:hAnsi="Times New Roman" w:cs="Times New Roman"/>
              </w:rPr>
              <w:t xml:space="preserve">оставка оборудования для формирования автоматизированной информационно-измерительной системы контроля и учета электроэнергии на линиях электроснабжения         ВЛ 0,4 кВ п. Черная речка, п. Мраморный, </w:t>
            </w:r>
            <w:r w:rsidR="00F01606" w:rsidRPr="000942B2">
              <w:rPr>
                <w:rFonts w:ascii="Times New Roman" w:hAnsi="Times New Roman" w:cs="Times New Roman"/>
              </w:rPr>
              <w:t>о</w:t>
            </w:r>
            <w:r w:rsidRPr="000942B2">
              <w:rPr>
                <w:rFonts w:ascii="Times New Roman" w:hAnsi="Times New Roman" w:cs="Times New Roman"/>
              </w:rPr>
              <w:t>казание услуг по осуществлению строительного контроля (технического надзора) при выполнении энергосберегающих мероприятий,</w:t>
            </w:r>
            <w:r w:rsidR="009C5E80" w:rsidRPr="000942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F2F1B" w:rsidRPr="000942B2">
              <w:rPr>
                <w:rFonts w:ascii="Times New Roman" w:hAnsi="Times New Roman" w:cs="Times New Roman"/>
                <w:shd w:val="clear" w:color="auto" w:fill="FFFFFF"/>
              </w:rPr>
              <w:t>позволи</w:t>
            </w:r>
            <w:r w:rsidR="005C6E18">
              <w:rPr>
                <w:rFonts w:ascii="Times New Roman" w:hAnsi="Times New Roman" w:cs="Times New Roman"/>
                <w:shd w:val="clear" w:color="auto" w:fill="FFFFFF"/>
              </w:rPr>
              <w:t>ло</w:t>
            </w:r>
            <w:r w:rsidR="004F2F1B" w:rsidRPr="000942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B3145" w:rsidRPr="000942B2">
              <w:rPr>
                <w:rFonts w:ascii="Times New Roman" w:hAnsi="Times New Roman" w:cs="Times New Roman"/>
              </w:rPr>
              <w:t>повысить уровень проживани</w:t>
            </w:r>
            <w:r w:rsidR="005C6E18">
              <w:rPr>
                <w:rFonts w:ascii="Times New Roman" w:hAnsi="Times New Roman" w:cs="Times New Roman"/>
              </w:rPr>
              <w:t xml:space="preserve">я и жизнедеятельности человека и </w:t>
            </w:r>
            <w:r w:rsidR="009B3145" w:rsidRPr="000942B2">
              <w:rPr>
                <w:rFonts w:ascii="Times New Roman" w:hAnsi="Times New Roman" w:cs="Times New Roman"/>
              </w:rPr>
              <w:t>обеспечи</w:t>
            </w:r>
            <w:r w:rsidR="005C6E18">
              <w:rPr>
                <w:rFonts w:ascii="Times New Roman" w:hAnsi="Times New Roman" w:cs="Times New Roman"/>
              </w:rPr>
              <w:t>ло</w:t>
            </w:r>
            <w:r w:rsidR="009B3145" w:rsidRPr="000942B2">
              <w:rPr>
                <w:rFonts w:ascii="Times New Roman" w:hAnsi="Times New Roman" w:cs="Times New Roman"/>
              </w:rPr>
              <w:t xml:space="preserve"> население комфортными условиями уличного освещения</w:t>
            </w:r>
            <w:r w:rsidR="005C6E18">
              <w:rPr>
                <w:rFonts w:ascii="Times New Roman" w:hAnsi="Times New Roman" w:cs="Times New Roman"/>
              </w:rPr>
              <w:t>. Проведение энергосберегающих мероприятий позволило сократить расходы по электрической энергии из бюджета Саткинского городского поселения в несколько раз.</w:t>
            </w:r>
          </w:p>
        </w:tc>
      </w:tr>
    </w:tbl>
    <w:p w:rsidR="004F2F1B" w:rsidRPr="000942B2" w:rsidRDefault="004F2F1B" w:rsidP="000942B2">
      <w:pPr>
        <w:widowControl w:val="0"/>
        <w:tabs>
          <w:tab w:val="left" w:pos="88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Сведения о достижении значений показателей (индикаторов) муниципальной программы, подпрограмм</w:t>
      </w:r>
    </w:p>
    <w:tbl>
      <w:tblPr>
        <w:tblW w:w="15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418"/>
        <w:gridCol w:w="2126"/>
        <w:gridCol w:w="852"/>
        <w:gridCol w:w="1700"/>
        <w:gridCol w:w="3296"/>
      </w:tblGrid>
      <w:tr w:rsidR="000942B2" w:rsidRPr="000942B2" w:rsidTr="005C6E1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(при наличии отклонения)</w:t>
            </w:r>
          </w:p>
        </w:tc>
      </w:tr>
      <w:tr w:rsidR="000942B2" w:rsidRPr="000942B2" w:rsidTr="005C6E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год,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предшествующий отчетному</w:t>
            </w:r>
          </w:p>
          <w:p w:rsidR="004F2F1B" w:rsidRPr="000942B2" w:rsidRDefault="00F01606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(2016</w:t>
            </w:r>
            <w:r w:rsidR="004F2F1B" w:rsidRPr="000942B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Отчетный 201</w:t>
            </w:r>
            <w:r w:rsidR="00755C79" w:rsidRPr="000942B2">
              <w:rPr>
                <w:rFonts w:ascii="Times New Roman" w:hAnsi="Times New Roman" w:cs="Times New Roman"/>
                <w:lang w:eastAsia="ru-RU"/>
              </w:rPr>
              <w:t>7</w:t>
            </w:r>
            <w:r w:rsidRPr="000942B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5C6E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5C6E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6F" w:rsidRPr="000942B2" w:rsidRDefault="00AE59F1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942B2">
              <w:rPr>
                <w:rFonts w:ascii="Times New Roman" w:hAnsi="Times New Roman" w:cs="Times New Roman"/>
                <w:spacing w:val="-2"/>
              </w:rPr>
              <w:t xml:space="preserve">Муниципальная программа </w:t>
            </w:r>
            <w:r w:rsidRPr="000942B2">
              <w:rPr>
                <w:rFonts w:ascii="Times New Roman" w:hAnsi="Times New Roman" w:cs="Times New Roman"/>
                <w:spacing w:val="-5"/>
              </w:rPr>
              <w:t xml:space="preserve">«Энергосбережение и повышение энергетической эффективности в Саткинском городском поселении на период </w:t>
            </w:r>
          </w:p>
          <w:p w:rsidR="004F2F1B" w:rsidRPr="000942B2" w:rsidRDefault="00AE59F1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spacing w:val="-5"/>
              </w:rPr>
              <w:t xml:space="preserve">до 2020 года»  </w:t>
            </w:r>
            <w:r w:rsidR="00801C6F" w:rsidRPr="000942B2">
              <w:rPr>
                <w:rFonts w:ascii="Times New Roman" w:hAnsi="Times New Roman" w:cs="Times New Roman"/>
                <w:spacing w:val="-5"/>
              </w:rPr>
              <w:t>на 2017-2019 годы</w:t>
            </w:r>
          </w:p>
        </w:tc>
      </w:tr>
      <w:tr w:rsidR="000942B2" w:rsidRPr="000942B2" w:rsidTr="005C6E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1" w:rsidRPr="000942B2" w:rsidRDefault="00AE59F1" w:rsidP="000942B2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F1" w:rsidRPr="000942B2" w:rsidRDefault="00755C79" w:rsidP="0009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 xml:space="preserve">Удельный вес приборов учета уличного освещения, работающих в исправном состоянии, от общего </w:t>
            </w:r>
            <w:r w:rsidRPr="000942B2">
              <w:rPr>
                <w:rFonts w:ascii="Times New Roman" w:hAnsi="Times New Roman" w:cs="Times New Roman"/>
              </w:rPr>
              <w:lastRenderedPageBreak/>
              <w:t>количества установленных приборов учета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F1" w:rsidRPr="000942B2" w:rsidRDefault="00AE59F1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F1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F1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F1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9F1" w:rsidRPr="000942B2" w:rsidRDefault="00AE59F1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5C6E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0" w:rsidRPr="000942B2" w:rsidRDefault="007320B0" w:rsidP="000942B2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0" w:rsidRPr="000942B2" w:rsidRDefault="00755C79" w:rsidP="0009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0" w:rsidRPr="000942B2" w:rsidRDefault="00E57658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0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0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2 274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0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2 274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B0" w:rsidRPr="000942B2" w:rsidRDefault="007320B0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5C6E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79" w:rsidRPr="000942B2" w:rsidRDefault="00755C79" w:rsidP="000942B2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79" w:rsidRDefault="00755C79" w:rsidP="0009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Обеспеченность оборудованием для формирования автоматизированной информационно – измерительной системы контроля и учета</w:t>
            </w:r>
          </w:p>
          <w:p w:rsidR="00136E89" w:rsidRPr="000942B2" w:rsidRDefault="00136E89" w:rsidP="0009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79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79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79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79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79" w:rsidRPr="000942B2" w:rsidRDefault="00755C79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136E89" w:rsidRDefault="00136E89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Анализ факторов, повлиявших на ход реа</w:t>
      </w:r>
      <w:r w:rsidR="00801C6F" w:rsidRPr="000942B2">
        <w:rPr>
          <w:rFonts w:ascii="Times New Roman" w:hAnsi="Times New Roman" w:cs="Times New Roman"/>
          <w:lang w:eastAsia="ru-RU"/>
        </w:rPr>
        <w:t>лизации муниципальной программы</w:t>
      </w:r>
    </w:p>
    <w:p w:rsidR="00801C6F" w:rsidRPr="000942B2" w:rsidRDefault="00801C6F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На ход реализации муниципальной программы повлияло финансирование мероприятий программы из бюджета Саткинского городского поселения</w:t>
      </w:r>
      <w:bookmarkStart w:id="1" w:name="sub_400"/>
      <w:r w:rsidR="00801C6F" w:rsidRPr="000942B2">
        <w:rPr>
          <w:rFonts w:ascii="Times New Roman" w:hAnsi="Times New Roman" w:cs="Times New Roman"/>
          <w:bCs/>
        </w:rPr>
        <w:t xml:space="preserve"> и бюджета Челябинской области</w:t>
      </w:r>
      <w:r w:rsidR="00136E89">
        <w:rPr>
          <w:rFonts w:ascii="Times New Roman" w:hAnsi="Times New Roman" w:cs="Times New Roman"/>
          <w:bCs/>
        </w:rPr>
        <w:t xml:space="preserve"> в полном объеме</w:t>
      </w:r>
      <w:r w:rsidR="00BD1BDF" w:rsidRPr="000942B2">
        <w:rPr>
          <w:rFonts w:ascii="Times New Roman" w:hAnsi="Times New Roman" w:cs="Times New Roman"/>
          <w:lang w:eastAsia="ru-RU"/>
        </w:rPr>
        <w:t>.</w:t>
      </w:r>
    </w:p>
    <w:p w:rsidR="00801C6F" w:rsidRPr="000942B2" w:rsidRDefault="00801C6F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</w:p>
    <w:p w:rsidR="00136E89" w:rsidRDefault="00136E89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Раздел 2. 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p w:rsidR="00136E89" w:rsidRDefault="00136E89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136E89" w:rsidRPr="000942B2" w:rsidRDefault="00136E89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801C6F" w:rsidRPr="000942B2" w:rsidRDefault="00801C6F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4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17"/>
        <w:gridCol w:w="1701"/>
        <w:gridCol w:w="1384"/>
        <w:gridCol w:w="1418"/>
        <w:gridCol w:w="1419"/>
        <w:gridCol w:w="1384"/>
        <w:gridCol w:w="1625"/>
        <w:gridCol w:w="1417"/>
        <w:gridCol w:w="1453"/>
      </w:tblGrid>
      <w:tr w:rsidR="000942B2" w:rsidRPr="000942B2" w:rsidTr="008F7929">
        <w:trPr>
          <w:tblHeader/>
        </w:trPr>
        <w:tc>
          <w:tcPr>
            <w:tcW w:w="564" w:type="dxa"/>
            <w:vMerge w:val="restart"/>
          </w:tcPr>
          <w:bookmarkEnd w:id="1"/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17" w:type="dxa"/>
            <w:vMerge w:val="restart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мероприятий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701" w:type="dxa"/>
            <w:vMerge w:val="restart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802" w:type="dxa"/>
            <w:gridSpan w:val="2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2803" w:type="dxa"/>
            <w:gridSpan w:val="2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3042" w:type="dxa"/>
            <w:gridSpan w:val="2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453" w:type="dxa"/>
            <w:vMerge w:val="restart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Выполнено/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не выполнено</w:t>
            </w:r>
          </w:p>
        </w:tc>
      </w:tr>
      <w:tr w:rsidR="000942B2" w:rsidRPr="000942B2" w:rsidTr="00801C6F">
        <w:trPr>
          <w:tblHeader/>
        </w:trPr>
        <w:tc>
          <w:tcPr>
            <w:tcW w:w="564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419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625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1417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1453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3A1579">
        <w:tc>
          <w:tcPr>
            <w:tcW w:w="14882" w:type="dxa"/>
            <w:gridSpan w:val="10"/>
          </w:tcPr>
          <w:p w:rsidR="00F147FF" w:rsidRPr="000942B2" w:rsidRDefault="00F147F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spacing w:val="-2"/>
              </w:rPr>
              <w:t xml:space="preserve">Муниципальная программа </w:t>
            </w:r>
            <w:r w:rsidRPr="000942B2">
              <w:rPr>
                <w:rFonts w:ascii="Times New Roman" w:hAnsi="Times New Roman" w:cs="Times New Roman"/>
                <w:spacing w:val="-5"/>
              </w:rPr>
              <w:t>«Энергосбережение и повышение энергетической эффективности в Саткинском городском пос</w:t>
            </w:r>
            <w:r w:rsidR="00801C6F" w:rsidRPr="000942B2">
              <w:rPr>
                <w:rFonts w:ascii="Times New Roman" w:hAnsi="Times New Roman" w:cs="Times New Roman"/>
                <w:spacing w:val="-5"/>
              </w:rPr>
              <w:t>елении на период до 2020 года» на 2017-2019 годы</w:t>
            </w:r>
          </w:p>
        </w:tc>
      </w:tr>
      <w:tr w:rsidR="000942B2" w:rsidRPr="000942B2" w:rsidTr="00801C6F">
        <w:trPr>
          <w:trHeight w:val="1633"/>
        </w:trPr>
        <w:tc>
          <w:tcPr>
            <w:tcW w:w="564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7" w:type="dxa"/>
          </w:tcPr>
          <w:p w:rsidR="00BD1BDF" w:rsidRPr="000942B2" w:rsidRDefault="00BD1BDF" w:rsidP="00B1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Обслуживание системы управления наружным освещением</w:t>
            </w:r>
          </w:p>
        </w:tc>
        <w:tc>
          <w:tcPr>
            <w:tcW w:w="1701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384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31.12.</w:t>
            </w:r>
            <w:r w:rsidR="00801C6F" w:rsidRPr="000942B2">
              <w:rPr>
                <w:rFonts w:ascii="Times New Roman" w:hAnsi="Times New Roman" w:cs="Times New Roman"/>
                <w:lang w:eastAsia="ru-RU"/>
              </w:rPr>
              <w:t>20</w:t>
            </w:r>
            <w:r w:rsidRPr="000942B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419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384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31.12.</w:t>
            </w:r>
            <w:r w:rsidR="00801C6F" w:rsidRPr="000942B2">
              <w:rPr>
                <w:rFonts w:ascii="Times New Roman" w:hAnsi="Times New Roman" w:cs="Times New Roman"/>
                <w:lang w:eastAsia="ru-RU"/>
              </w:rPr>
              <w:t>20</w:t>
            </w:r>
            <w:r w:rsidRPr="000942B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625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 процентов</w:t>
            </w:r>
          </w:p>
        </w:tc>
        <w:tc>
          <w:tcPr>
            <w:tcW w:w="1417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 процентов</w:t>
            </w:r>
          </w:p>
        </w:tc>
        <w:tc>
          <w:tcPr>
            <w:tcW w:w="1453" w:type="dxa"/>
          </w:tcPr>
          <w:p w:rsidR="00BD1BDF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0942B2" w:rsidRPr="000942B2" w:rsidTr="00561EBD">
        <w:trPr>
          <w:trHeight w:val="416"/>
        </w:trPr>
        <w:tc>
          <w:tcPr>
            <w:tcW w:w="564" w:type="dxa"/>
          </w:tcPr>
          <w:p w:rsidR="00EE7008" w:rsidRPr="000942B2" w:rsidRDefault="00EE7008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EE7008" w:rsidRPr="000942B2" w:rsidRDefault="00EE7008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 xml:space="preserve">Проблемы, возникшие в ходе реализации </w:t>
            </w:r>
            <w:r w:rsidRPr="000942B2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1801" w:type="dxa"/>
            <w:gridSpan w:val="8"/>
          </w:tcPr>
          <w:p w:rsidR="00EE7008" w:rsidRPr="000942B2" w:rsidRDefault="00EE7008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0942B2" w:rsidRPr="000942B2" w:rsidTr="00801C6F">
        <w:tc>
          <w:tcPr>
            <w:tcW w:w="564" w:type="dxa"/>
          </w:tcPr>
          <w:p w:rsidR="00801C6F" w:rsidRPr="000942B2" w:rsidRDefault="00801C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17" w:type="dxa"/>
          </w:tcPr>
          <w:p w:rsidR="00801C6F" w:rsidRPr="000942B2" w:rsidRDefault="00801C6F" w:rsidP="00B1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01" w:type="dxa"/>
          </w:tcPr>
          <w:p w:rsidR="00801C6F" w:rsidRPr="000942B2" w:rsidRDefault="00801C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942B2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384" w:type="dxa"/>
          </w:tcPr>
          <w:p w:rsidR="00801C6F" w:rsidRPr="000942B2" w:rsidRDefault="00801C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418" w:type="dxa"/>
          </w:tcPr>
          <w:p w:rsidR="00801C6F" w:rsidRPr="000942B2" w:rsidRDefault="00801C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419" w:type="dxa"/>
          </w:tcPr>
          <w:p w:rsidR="00801C6F" w:rsidRPr="000942B2" w:rsidRDefault="00801C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384" w:type="dxa"/>
          </w:tcPr>
          <w:p w:rsidR="00801C6F" w:rsidRPr="000942B2" w:rsidRDefault="00801C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25" w:type="dxa"/>
          </w:tcPr>
          <w:p w:rsidR="00801C6F" w:rsidRPr="000942B2" w:rsidRDefault="00801C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 усл. ед.</w:t>
            </w:r>
          </w:p>
        </w:tc>
        <w:tc>
          <w:tcPr>
            <w:tcW w:w="1417" w:type="dxa"/>
          </w:tcPr>
          <w:p w:rsidR="00801C6F" w:rsidRPr="000942B2" w:rsidRDefault="00801C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 усл. ед.</w:t>
            </w:r>
          </w:p>
        </w:tc>
        <w:tc>
          <w:tcPr>
            <w:tcW w:w="1453" w:type="dxa"/>
          </w:tcPr>
          <w:p w:rsidR="00801C6F" w:rsidRPr="000942B2" w:rsidRDefault="00801C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0942B2" w:rsidRPr="000942B2" w:rsidTr="008F7929">
        <w:tc>
          <w:tcPr>
            <w:tcW w:w="564" w:type="dxa"/>
          </w:tcPr>
          <w:p w:rsidR="00B91EC7" w:rsidRPr="000942B2" w:rsidRDefault="00B91EC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B91EC7" w:rsidRPr="000942B2" w:rsidRDefault="00B91EC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801" w:type="dxa"/>
            <w:gridSpan w:val="8"/>
          </w:tcPr>
          <w:p w:rsidR="00B91EC7" w:rsidRPr="000942B2" w:rsidRDefault="00B91EC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0942B2" w:rsidRPr="000942B2" w:rsidTr="00801C6F">
        <w:tc>
          <w:tcPr>
            <w:tcW w:w="564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17" w:type="dxa"/>
            <w:vAlign w:val="center"/>
          </w:tcPr>
          <w:p w:rsidR="00031384" w:rsidRPr="000942B2" w:rsidRDefault="00031384" w:rsidP="0009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Энергосервисный контракт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города Сатка Челябинской области с привлечением собственных инвестиций</w:t>
            </w:r>
          </w:p>
        </w:tc>
        <w:tc>
          <w:tcPr>
            <w:tcW w:w="1701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384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17.08.2017</w:t>
            </w:r>
          </w:p>
        </w:tc>
        <w:tc>
          <w:tcPr>
            <w:tcW w:w="1418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21.11.2017</w:t>
            </w:r>
          </w:p>
        </w:tc>
        <w:tc>
          <w:tcPr>
            <w:tcW w:w="1419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17.08.2017</w:t>
            </w:r>
          </w:p>
        </w:tc>
        <w:tc>
          <w:tcPr>
            <w:tcW w:w="1384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21.11.2017</w:t>
            </w:r>
          </w:p>
        </w:tc>
        <w:tc>
          <w:tcPr>
            <w:tcW w:w="1625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2274 штук светодиодных светильников</w:t>
            </w:r>
          </w:p>
        </w:tc>
        <w:tc>
          <w:tcPr>
            <w:tcW w:w="1417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2274 штук светодиодных светильников</w:t>
            </w:r>
          </w:p>
        </w:tc>
        <w:tc>
          <w:tcPr>
            <w:tcW w:w="1453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0942B2" w:rsidRPr="000942B2" w:rsidTr="008F7929">
        <w:tc>
          <w:tcPr>
            <w:tcW w:w="564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801" w:type="dxa"/>
            <w:gridSpan w:val="8"/>
          </w:tcPr>
          <w:p w:rsidR="00031384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0942B2" w:rsidRPr="000942B2" w:rsidTr="00801C6F">
        <w:tc>
          <w:tcPr>
            <w:tcW w:w="564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17" w:type="dxa"/>
          </w:tcPr>
          <w:p w:rsidR="00031384" w:rsidRPr="000942B2" w:rsidRDefault="00031384" w:rsidP="00B1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Поставка оборудования для формирования автоматизированной информационно-измерительной системы контроля и учета электроэнергии на линиях электроснабжения         ВЛ 0,4 кВ п. Черная речка, п. Мраморный</w:t>
            </w:r>
          </w:p>
        </w:tc>
        <w:tc>
          <w:tcPr>
            <w:tcW w:w="1701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384" w:type="dxa"/>
          </w:tcPr>
          <w:p w:rsidR="00031384" w:rsidRPr="000942B2" w:rsidRDefault="00DD35B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04.09.2017</w:t>
            </w:r>
          </w:p>
        </w:tc>
        <w:tc>
          <w:tcPr>
            <w:tcW w:w="1418" w:type="dxa"/>
          </w:tcPr>
          <w:p w:rsidR="00031384" w:rsidRPr="000942B2" w:rsidRDefault="00DD35B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15.09.2017</w:t>
            </w:r>
          </w:p>
        </w:tc>
        <w:tc>
          <w:tcPr>
            <w:tcW w:w="1419" w:type="dxa"/>
          </w:tcPr>
          <w:p w:rsidR="00031384" w:rsidRPr="000942B2" w:rsidRDefault="00DD35B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04.09.2017</w:t>
            </w:r>
          </w:p>
        </w:tc>
        <w:tc>
          <w:tcPr>
            <w:tcW w:w="1384" w:type="dxa"/>
          </w:tcPr>
          <w:p w:rsidR="00031384" w:rsidRPr="000942B2" w:rsidRDefault="00DD35B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05.09.2017</w:t>
            </w:r>
          </w:p>
        </w:tc>
        <w:tc>
          <w:tcPr>
            <w:tcW w:w="1625" w:type="dxa"/>
          </w:tcPr>
          <w:p w:rsidR="00031384" w:rsidRPr="000942B2" w:rsidRDefault="00031384" w:rsidP="0009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 процентов</w:t>
            </w:r>
          </w:p>
        </w:tc>
        <w:tc>
          <w:tcPr>
            <w:tcW w:w="1417" w:type="dxa"/>
          </w:tcPr>
          <w:p w:rsidR="00031384" w:rsidRPr="000942B2" w:rsidRDefault="00031384" w:rsidP="0009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 процентов</w:t>
            </w:r>
          </w:p>
        </w:tc>
        <w:tc>
          <w:tcPr>
            <w:tcW w:w="1453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0942B2" w:rsidRPr="000942B2" w:rsidTr="008F7929">
        <w:tc>
          <w:tcPr>
            <w:tcW w:w="564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801" w:type="dxa"/>
            <w:gridSpan w:val="8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0942B2" w:rsidRPr="000942B2" w:rsidTr="00801C6F">
        <w:tc>
          <w:tcPr>
            <w:tcW w:w="564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17" w:type="dxa"/>
            <w:vAlign w:val="center"/>
          </w:tcPr>
          <w:p w:rsidR="00031384" w:rsidRPr="000942B2" w:rsidRDefault="00031384" w:rsidP="0009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 xml:space="preserve">Оказание услуг по осуществлению строительного контроля (технического надзора) при выполнении энергосберегающих мероприятий, указанных в приложении №2 муниципального энергосервисного контракта   № 33/17 от 17.08.2017 г. «Энергосервисный контракт на </w:t>
            </w:r>
            <w:r w:rsidRPr="000942B2">
              <w:rPr>
                <w:rFonts w:ascii="Times New Roman" w:hAnsi="Times New Roman" w:cs="Times New Roman"/>
              </w:rPr>
              <w:lastRenderedPageBreak/>
              <w:t>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города Сатка Челябинской области с привлечением собственных инвестиций»</w:t>
            </w:r>
          </w:p>
        </w:tc>
        <w:tc>
          <w:tcPr>
            <w:tcW w:w="1701" w:type="dxa"/>
          </w:tcPr>
          <w:p w:rsidR="00031384" w:rsidRPr="000942B2" w:rsidRDefault="00031384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384" w:type="dxa"/>
          </w:tcPr>
          <w:p w:rsidR="00031384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02.10.2017</w:t>
            </w:r>
          </w:p>
        </w:tc>
        <w:tc>
          <w:tcPr>
            <w:tcW w:w="1418" w:type="dxa"/>
          </w:tcPr>
          <w:p w:rsidR="00031384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21.11.2017</w:t>
            </w:r>
          </w:p>
        </w:tc>
        <w:tc>
          <w:tcPr>
            <w:tcW w:w="1419" w:type="dxa"/>
          </w:tcPr>
          <w:p w:rsidR="00031384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02.10.2017</w:t>
            </w:r>
          </w:p>
        </w:tc>
        <w:tc>
          <w:tcPr>
            <w:tcW w:w="1384" w:type="dxa"/>
          </w:tcPr>
          <w:p w:rsidR="00031384" w:rsidRPr="000942B2" w:rsidRDefault="00BD1BD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21.11.2017</w:t>
            </w:r>
          </w:p>
        </w:tc>
        <w:tc>
          <w:tcPr>
            <w:tcW w:w="1625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 усл. ед.</w:t>
            </w:r>
          </w:p>
        </w:tc>
        <w:tc>
          <w:tcPr>
            <w:tcW w:w="1417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 усл. ед.</w:t>
            </w:r>
          </w:p>
        </w:tc>
        <w:tc>
          <w:tcPr>
            <w:tcW w:w="1453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0942B2" w:rsidRPr="000942B2" w:rsidTr="008F7929">
        <w:tc>
          <w:tcPr>
            <w:tcW w:w="564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801" w:type="dxa"/>
            <w:gridSpan w:val="8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0942B2" w:rsidRPr="000942B2">
        <w:tc>
          <w:tcPr>
            <w:tcW w:w="14882" w:type="dxa"/>
            <w:gridSpan w:val="10"/>
          </w:tcPr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Итого по программе: </w:t>
            </w:r>
            <w:r w:rsidRPr="000942B2">
              <w:rPr>
                <w:rFonts w:ascii="Times New Roman" w:hAnsi="Times New Roman" w:cs="Times New Roman"/>
                <w:spacing w:val="-5"/>
              </w:rPr>
              <w:t xml:space="preserve">«Энергосбережение и повышение энергетической эффективности в Саткинском городском поселении на период до 2020 года»  </w:t>
            </w:r>
            <w:r w:rsidR="00801C6F" w:rsidRPr="000942B2">
              <w:rPr>
                <w:rFonts w:ascii="Times New Roman" w:hAnsi="Times New Roman" w:cs="Times New Roman"/>
                <w:spacing w:val="-5"/>
              </w:rPr>
              <w:t>на 2017-2019 годы</w:t>
            </w:r>
          </w:p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количество мероприятий - 5, из них:</w:t>
            </w:r>
          </w:p>
          <w:p w:rsidR="00031384" w:rsidRPr="000942B2" w:rsidRDefault="00031384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выполненных - 5;</w:t>
            </w:r>
          </w:p>
          <w:p w:rsidR="00031384" w:rsidRPr="000942B2" w:rsidRDefault="00031384" w:rsidP="00094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невыполненных - 0</w:t>
            </w:r>
          </w:p>
        </w:tc>
      </w:tr>
    </w:tbl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942B2">
        <w:rPr>
          <w:rFonts w:ascii="Times New Roman" w:hAnsi="Times New Roman" w:cs="Times New Roman"/>
        </w:rPr>
        <w:t>Анализ факторов, повлиявших на выполнение (невыполнение) меро</w:t>
      </w:r>
      <w:r w:rsidR="00801C6F" w:rsidRPr="000942B2">
        <w:rPr>
          <w:rFonts w:ascii="Times New Roman" w:hAnsi="Times New Roman" w:cs="Times New Roman"/>
        </w:rPr>
        <w:t>приятий муниципальной программы</w:t>
      </w:r>
    </w:p>
    <w:p w:rsidR="00801C6F" w:rsidRPr="000942B2" w:rsidRDefault="00801C6F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2F1B" w:rsidRPr="000942B2" w:rsidRDefault="004F2F1B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На ход реализации муниципальной программы повлияло финансирование мероприятий програм</w:t>
      </w:r>
      <w:r w:rsidR="008F7929" w:rsidRPr="000942B2">
        <w:rPr>
          <w:rFonts w:ascii="Times New Roman" w:hAnsi="Times New Roman" w:cs="Times New Roman"/>
          <w:lang w:eastAsia="ru-RU"/>
        </w:rPr>
        <w:t>мы из</w:t>
      </w:r>
      <w:r w:rsidRPr="000942B2">
        <w:rPr>
          <w:rFonts w:ascii="Times New Roman" w:hAnsi="Times New Roman" w:cs="Times New Roman"/>
          <w:lang w:eastAsia="ru-RU"/>
        </w:rPr>
        <w:t xml:space="preserve"> бюджета Саткинского городского поселения</w:t>
      </w:r>
      <w:r w:rsidR="00801C6F" w:rsidRPr="000942B2">
        <w:rPr>
          <w:rFonts w:ascii="Times New Roman" w:hAnsi="Times New Roman" w:cs="Times New Roman"/>
          <w:lang w:eastAsia="ru-RU"/>
        </w:rPr>
        <w:t xml:space="preserve"> и бюджета Челябинской области</w:t>
      </w:r>
      <w:r w:rsidR="00136E89">
        <w:rPr>
          <w:rFonts w:ascii="Times New Roman" w:hAnsi="Times New Roman" w:cs="Times New Roman"/>
          <w:lang w:eastAsia="ru-RU"/>
        </w:rPr>
        <w:t xml:space="preserve"> в полном объеме</w:t>
      </w:r>
      <w:r w:rsidRPr="000942B2">
        <w:rPr>
          <w:rFonts w:ascii="Times New Roman" w:hAnsi="Times New Roman" w:cs="Times New Roman"/>
          <w:lang w:eastAsia="ru-RU"/>
        </w:rPr>
        <w:t>.</w:t>
      </w:r>
    </w:p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2F1B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bookmarkStart w:id="2" w:name="sub_500"/>
      <w:r w:rsidRPr="000942B2">
        <w:rPr>
          <w:rFonts w:ascii="Times New Roman" w:hAnsi="Times New Roman" w:cs="Times New Roman"/>
          <w:lang w:eastAsia="ru-RU"/>
        </w:rPr>
        <w:t>Раздел 3. Данные об использовании бюджетных ассигнований и иных средств на выполнение мероприятий муниципальной программы</w:t>
      </w:r>
    </w:p>
    <w:p w:rsidR="00B1044B" w:rsidRPr="000942B2" w:rsidRDefault="00B1044B" w:rsidP="00094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4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51"/>
        <w:gridCol w:w="2587"/>
        <w:gridCol w:w="1276"/>
        <w:gridCol w:w="1559"/>
        <w:gridCol w:w="3118"/>
      </w:tblGrid>
      <w:tr w:rsidR="000942B2" w:rsidRPr="000942B2" w:rsidTr="00801C6F">
        <w:trPr>
          <w:tblHeader/>
        </w:trPr>
        <w:tc>
          <w:tcPr>
            <w:tcW w:w="675" w:type="dxa"/>
            <w:vMerge w:val="restart"/>
          </w:tcPr>
          <w:bookmarkEnd w:id="2"/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№ 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351" w:type="dxa"/>
            <w:vMerge w:val="restart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подпрограммы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vMerge w:val="restart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3118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Причины отклонения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фактического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финансирования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от планового</w:t>
            </w:r>
          </w:p>
        </w:tc>
      </w:tr>
      <w:tr w:rsidR="000942B2" w:rsidRPr="000942B2" w:rsidTr="00801C6F">
        <w:trPr>
          <w:tblHeader/>
        </w:trPr>
        <w:tc>
          <w:tcPr>
            <w:tcW w:w="675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118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 w:val="restart"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 w:val="restart"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Муниципальная программа, в том числе:</w:t>
            </w:r>
          </w:p>
        </w:tc>
        <w:tc>
          <w:tcPr>
            <w:tcW w:w="2587" w:type="dxa"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531EB3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bCs/>
              </w:rPr>
              <w:t>3 693,41</w:t>
            </w:r>
          </w:p>
        </w:tc>
        <w:tc>
          <w:tcPr>
            <w:tcW w:w="1559" w:type="dxa"/>
          </w:tcPr>
          <w:p w:rsidR="00531EB3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2 717,47</w:t>
            </w:r>
          </w:p>
        </w:tc>
        <w:tc>
          <w:tcPr>
            <w:tcW w:w="3118" w:type="dxa"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531EB3" w:rsidRPr="000942B2" w:rsidRDefault="00531EB3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1EB3" w:rsidRPr="000942B2" w:rsidRDefault="00531EB3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531EB3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bCs/>
              </w:rPr>
              <w:t>3 693,41</w:t>
            </w:r>
          </w:p>
        </w:tc>
        <w:tc>
          <w:tcPr>
            <w:tcW w:w="1559" w:type="dxa"/>
          </w:tcPr>
          <w:p w:rsidR="00531EB3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2 717,47</w:t>
            </w:r>
          </w:p>
        </w:tc>
        <w:tc>
          <w:tcPr>
            <w:tcW w:w="3118" w:type="dxa"/>
          </w:tcPr>
          <w:p w:rsidR="00531EB3" w:rsidRPr="000942B2" w:rsidRDefault="00531EB3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 w:val="restart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1" w:type="dxa"/>
            <w:vMerge w:val="restart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Обслуживание системы управления наружным освещением</w:t>
            </w:r>
          </w:p>
        </w:tc>
        <w:tc>
          <w:tcPr>
            <w:tcW w:w="2587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185,00</w:t>
            </w:r>
          </w:p>
        </w:tc>
        <w:tc>
          <w:tcPr>
            <w:tcW w:w="1559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184,99</w:t>
            </w:r>
          </w:p>
        </w:tc>
        <w:tc>
          <w:tcPr>
            <w:tcW w:w="3118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185,00</w:t>
            </w:r>
          </w:p>
        </w:tc>
        <w:tc>
          <w:tcPr>
            <w:tcW w:w="1559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184,99</w:t>
            </w:r>
          </w:p>
        </w:tc>
        <w:tc>
          <w:tcPr>
            <w:tcW w:w="3118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C5357" w:rsidRPr="000942B2" w:rsidRDefault="004C5357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 w:val="restart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51" w:type="dxa"/>
            <w:vMerge w:val="restart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E66A6F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59" w:type="dxa"/>
          </w:tcPr>
          <w:p w:rsidR="00E66A6F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E66A6F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59" w:type="dxa"/>
          </w:tcPr>
          <w:p w:rsidR="00E66A6F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 w:val="restart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51" w:type="dxa"/>
            <w:vMerge w:val="restart"/>
            <w:vAlign w:val="center"/>
          </w:tcPr>
          <w:p w:rsidR="00561EBD" w:rsidRPr="000942B2" w:rsidRDefault="00561EBD" w:rsidP="00B1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Энергосервисный контракт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города Сатка Челябинской области с привлечением собственных инвестиций</w:t>
            </w:r>
          </w:p>
        </w:tc>
        <w:tc>
          <w:tcPr>
            <w:tcW w:w="2587" w:type="dxa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561EBD" w:rsidRPr="000942B2" w:rsidRDefault="00561EBD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968,41</w:t>
            </w:r>
          </w:p>
        </w:tc>
        <w:tc>
          <w:tcPr>
            <w:tcW w:w="1559" w:type="dxa"/>
          </w:tcPr>
          <w:p w:rsidR="00561EBD" w:rsidRPr="000942B2" w:rsidRDefault="00561EBD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 w:val="restart"/>
          </w:tcPr>
          <w:p w:rsidR="00561EBD" w:rsidRPr="000942B2" w:rsidRDefault="00466EEE" w:rsidP="00B3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Расчет полученной экономии электрической энергии осуществлен в январе 2018 г. Перечисление бюджетных средств произведен</w:t>
            </w:r>
            <w:r w:rsidR="00B35C89">
              <w:rPr>
                <w:rFonts w:ascii="Times New Roman" w:hAnsi="Times New Roman" w:cs="Times New Roman"/>
                <w:lang w:eastAsia="ru-RU"/>
              </w:rPr>
              <w:t>о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lang w:eastAsia="ru-RU"/>
              </w:rPr>
              <w:t xml:space="preserve"> в феврале 2018 г.</w:t>
            </w:r>
          </w:p>
        </w:tc>
      </w:tr>
      <w:tr w:rsidR="000942B2" w:rsidRPr="000942B2" w:rsidTr="00801C6F">
        <w:tc>
          <w:tcPr>
            <w:tcW w:w="675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561EBD" w:rsidRPr="000942B2" w:rsidRDefault="00561EBD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968,41</w:t>
            </w:r>
          </w:p>
        </w:tc>
        <w:tc>
          <w:tcPr>
            <w:tcW w:w="1559" w:type="dxa"/>
          </w:tcPr>
          <w:p w:rsidR="00561EBD" w:rsidRPr="000942B2" w:rsidRDefault="00561EBD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 w:val="restart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51" w:type="dxa"/>
            <w:vMerge w:val="restart"/>
          </w:tcPr>
          <w:p w:rsidR="00E66A6F" w:rsidRPr="000942B2" w:rsidRDefault="00E66A6F" w:rsidP="00B1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 xml:space="preserve">Поставка оборудования для формирования автоматизированной информационно-измерительной </w:t>
            </w:r>
            <w:r w:rsidRPr="000942B2">
              <w:rPr>
                <w:rFonts w:ascii="Times New Roman" w:hAnsi="Times New Roman" w:cs="Times New Roman"/>
              </w:rPr>
              <w:lastRenderedPageBreak/>
              <w:t>системы контроля и учета электроэнергии на линиях электроснабжения  ВЛ 0,4 кВ п. Черная речка, п. Мраморный</w:t>
            </w: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E66A6F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2 410,00</w:t>
            </w:r>
          </w:p>
        </w:tc>
        <w:tc>
          <w:tcPr>
            <w:tcW w:w="1559" w:type="dxa"/>
          </w:tcPr>
          <w:p w:rsidR="00E66A6F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2 410,00</w:t>
            </w: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E66A6F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2 410,00</w:t>
            </w:r>
          </w:p>
        </w:tc>
        <w:tc>
          <w:tcPr>
            <w:tcW w:w="1559" w:type="dxa"/>
          </w:tcPr>
          <w:p w:rsidR="00E66A6F" w:rsidRPr="000942B2" w:rsidRDefault="00E66A6F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2 410,00</w:t>
            </w:r>
          </w:p>
        </w:tc>
        <w:tc>
          <w:tcPr>
            <w:tcW w:w="3118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 w:val="restart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51" w:type="dxa"/>
            <w:vMerge w:val="restart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</w:rPr>
              <w:t>Оказание услуг по осуществлению строительного контроля (технического надзора) при выполнении энергосберегающих мероприятий, указанных в приложении №</w:t>
            </w:r>
            <w:r w:rsidR="00B1044B">
              <w:rPr>
                <w:rFonts w:ascii="Times New Roman" w:hAnsi="Times New Roman" w:cs="Times New Roman"/>
              </w:rPr>
              <w:t xml:space="preserve"> </w:t>
            </w:r>
            <w:r w:rsidRPr="000942B2">
              <w:rPr>
                <w:rFonts w:ascii="Times New Roman" w:hAnsi="Times New Roman" w:cs="Times New Roman"/>
              </w:rPr>
              <w:t>2 муниципального энергосервисног</w:t>
            </w:r>
            <w:r w:rsidR="00801C6F" w:rsidRPr="000942B2">
              <w:rPr>
                <w:rFonts w:ascii="Times New Roman" w:hAnsi="Times New Roman" w:cs="Times New Roman"/>
              </w:rPr>
              <w:t>о контракта   № 33/17 от 17.08.</w:t>
            </w:r>
            <w:r w:rsidRPr="000942B2">
              <w:rPr>
                <w:rFonts w:ascii="Times New Roman" w:hAnsi="Times New Roman" w:cs="Times New Roman"/>
              </w:rPr>
              <w:t>2017 г. «Энергосервисный контракт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города Сатка Челябинской области с привлечением собственных инвестиций»</w:t>
            </w: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42B2" w:rsidRPr="000942B2" w:rsidTr="00801C6F">
        <w:tc>
          <w:tcPr>
            <w:tcW w:w="675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1" w:type="dxa"/>
            <w:vMerge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66A6F" w:rsidRPr="000942B2" w:rsidRDefault="00E66A6F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 xml:space="preserve">Отчет об использовании бюджетных ассигнований бюджета Саткинского городского поселения на реализацию муниципальной программы  </w:t>
      </w:r>
    </w:p>
    <w:p w:rsidR="00801C6F" w:rsidRPr="000942B2" w:rsidRDefault="00801C6F" w:rsidP="00094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133"/>
        <w:gridCol w:w="2693"/>
        <w:gridCol w:w="2409"/>
        <w:gridCol w:w="1984"/>
        <w:gridCol w:w="2008"/>
      </w:tblGrid>
      <w:tr w:rsidR="000942B2" w:rsidRPr="000942B2" w:rsidTr="00801C6F">
        <w:trPr>
          <w:jc w:val="center"/>
        </w:trPr>
        <w:tc>
          <w:tcPr>
            <w:tcW w:w="5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Наименование муниципальной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программы, подпрограммы,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исполнитель,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Расходы (тыс. рублей) за весь период реализации</w:t>
            </w:r>
          </w:p>
        </w:tc>
      </w:tr>
      <w:tr w:rsidR="000942B2" w:rsidRPr="000942B2" w:rsidTr="00801C6F">
        <w:trPr>
          <w:jc w:val="center"/>
        </w:trPr>
        <w:tc>
          <w:tcPr>
            <w:tcW w:w="5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сводная бюджетная роспись, план на 1 января 201</w:t>
            </w:r>
            <w:r w:rsidR="00561EBD" w:rsidRPr="000942B2">
              <w:rPr>
                <w:rFonts w:ascii="Times New Roman" w:hAnsi="Times New Roman" w:cs="Times New Roman"/>
                <w:lang w:eastAsia="ru-RU"/>
              </w:rPr>
              <w:t>7</w:t>
            </w:r>
            <w:r w:rsidRPr="000942B2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сводная бюджетная роспись на 1 января 201</w:t>
            </w:r>
            <w:r w:rsidR="00561EBD" w:rsidRPr="000942B2">
              <w:rPr>
                <w:rFonts w:ascii="Times New Roman" w:hAnsi="Times New Roman" w:cs="Times New Roman"/>
                <w:lang w:eastAsia="ru-RU"/>
              </w:rPr>
              <w:t>8</w:t>
            </w:r>
            <w:r w:rsidRPr="000942B2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кассовое </w:t>
            </w:r>
          </w:p>
          <w:p w:rsidR="004F2F1B" w:rsidRPr="000942B2" w:rsidRDefault="004F2F1B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исполнение</w:t>
            </w:r>
          </w:p>
        </w:tc>
      </w:tr>
      <w:tr w:rsidR="000942B2" w:rsidRPr="000942B2" w:rsidTr="00801C6F">
        <w:trPr>
          <w:jc w:val="center"/>
        </w:trPr>
        <w:tc>
          <w:tcPr>
            <w:tcW w:w="5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                                                                                          Саткинском городском поселении на период до 2020 года»</w:t>
            </w:r>
            <w:r w:rsidR="00801C6F" w:rsidRPr="000942B2">
              <w:rPr>
                <w:rFonts w:ascii="Times New Roman" w:hAnsi="Times New Roman" w:cs="Times New Roman"/>
              </w:rPr>
              <w:t xml:space="preserve"> на 2017-2019 годы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bCs/>
              </w:rPr>
              <w:t>195,00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bCs/>
              </w:rPr>
              <w:t>3 693,41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2 717,47</w:t>
            </w:r>
          </w:p>
        </w:tc>
      </w:tr>
      <w:tr w:rsidR="000942B2" w:rsidRPr="000942B2" w:rsidTr="00801C6F">
        <w:trPr>
          <w:trHeight w:val="499"/>
          <w:jc w:val="center"/>
        </w:trPr>
        <w:tc>
          <w:tcPr>
            <w:tcW w:w="5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исполнитель </w:t>
            </w:r>
          </w:p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 xml:space="preserve">муниципальной программы: </w:t>
            </w:r>
            <w:r w:rsidR="00801C6F" w:rsidRPr="000942B2">
              <w:rPr>
                <w:rFonts w:ascii="Times New Roman" w:hAnsi="Times New Roman" w:cs="Times New Roman"/>
              </w:rPr>
              <w:t xml:space="preserve">Управление жилищно-коммунального хозяйства администрации </w:t>
            </w:r>
            <w:r w:rsidR="00801C6F" w:rsidRPr="000942B2">
              <w:rPr>
                <w:rFonts w:ascii="Times New Roman" w:hAnsi="Times New Roman" w:cs="Times New Roman"/>
              </w:rPr>
              <w:lastRenderedPageBreak/>
              <w:t>Саткинского муниципального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bCs/>
              </w:rPr>
              <w:lastRenderedPageBreak/>
              <w:t>195,00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BD" w:rsidRPr="000942B2" w:rsidRDefault="00561EBD" w:rsidP="000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B2">
              <w:rPr>
                <w:rFonts w:ascii="Times New Roman" w:hAnsi="Times New Roman" w:cs="Times New Roman"/>
                <w:bCs/>
              </w:rPr>
              <w:t>3 693,41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</w:tcPr>
          <w:p w:rsidR="00561EBD" w:rsidRPr="000942B2" w:rsidRDefault="00561EBD" w:rsidP="000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2B2">
              <w:rPr>
                <w:rFonts w:ascii="Times New Roman" w:hAnsi="Times New Roman" w:cs="Times New Roman"/>
                <w:lang w:eastAsia="ru-RU"/>
              </w:rPr>
              <w:t>2 717,47</w:t>
            </w:r>
          </w:p>
        </w:tc>
      </w:tr>
    </w:tbl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Раздел 4. Информация о внесенных в муниципальную программу изменениях</w:t>
      </w:r>
    </w:p>
    <w:p w:rsidR="00801C6F" w:rsidRPr="000942B2" w:rsidRDefault="00801C6F" w:rsidP="00094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В течение 201</w:t>
      </w:r>
      <w:r w:rsidR="009A6CCB" w:rsidRPr="000942B2">
        <w:rPr>
          <w:rFonts w:ascii="Times New Roman" w:hAnsi="Times New Roman" w:cs="Times New Roman"/>
          <w:lang w:eastAsia="ru-RU"/>
        </w:rPr>
        <w:t>7</w:t>
      </w:r>
      <w:r w:rsidRPr="000942B2">
        <w:rPr>
          <w:rFonts w:ascii="Times New Roman" w:hAnsi="Times New Roman" w:cs="Times New Roman"/>
          <w:lang w:eastAsia="ru-RU"/>
        </w:rPr>
        <w:t xml:space="preserve"> года в муниципальную программу вносились следующие изменения:</w:t>
      </w:r>
    </w:p>
    <w:p w:rsidR="004F2F1B" w:rsidRPr="000942B2" w:rsidRDefault="004F2F1B" w:rsidP="000942B2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 xml:space="preserve">Постановление Администрации Саткинского муниципального района от </w:t>
      </w:r>
      <w:r w:rsidR="009A6CCB" w:rsidRPr="000942B2">
        <w:rPr>
          <w:rFonts w:ascii="Times New Roman" w:hAnsi="Times New Roman" w:cs="Times New Roman"/>
          <w:lang w:eastAsia="ru-RU"/>
        </w:rPr>
        <w:t>09.12.2016</w:t>
      </w:r>
      <w:r w:rsidRPr="000942B2">
        <w:rPr>
          <w:rFonts w:ascii="Times New Roman" w:hAnsi="Times New Roman" w:cs="Times New Roman"/>
          <w:lang w:eastAsia="ru-RU"/>
        </w:rPr>
        <w:t xml:space="preserve"> № </w:t>
      </w:r>
      <w:r w:rsidR="009A6CCB" w:rsidRPr="000942B2">
        <w:rPr>
          <w:rFonts w:ascii="Times New Roman" w:hAnsi="Times New Roman" w:cs="Times New Roman"/>
          <w:lang w:eastAsia="ru-RU"/>
        </w:rPr>
        <w:t>863</w:t>
      </w:r>
      <w:r w:rsidRPr="000942B2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</w:t>
      </w:r>
      <w:r w:rsidR="00D96C1E" w:rsidRPr="000942B2">
        <w:rPr>
          <w:rFonts w:ascii="Times New Roman" w:hAnsi="Times New Roman" w:cs="Times New Roman"/>
          <w:lang w:eastAsia="ru-RU"/>
        </w:rPr>
        <w:t>Энергосбережение и повышение энергетической эффективности в Саткинском городском поселении на период до 2020 года</w:t>
      </w:r>
      <w:r w:rsidRPr="000942B2">
        <w:rPr>
          <w:rFonts w:ascii="Times New Roman" w:hAnsi="Times New Roman" w:cs="Times New Roman"/>
          <w:lang w:eastAsia="ru-RU"/>
        </w:rPr>
        <w:t xml:space="preserve">». </w:t>
      </w:r>
      <w:r w:rsidR="00444893" w:rsidRPr="000942B2">
        <w:rPr>
          <w:rFonts w:ascii="Times New Roman" w:hAnsi="Times New Roman" w:cs="Times New Roman"/>
          <w:lang w:eastAsia="ru-RU"/>
        </w:rPr>
        <w:t>Р</w:t>
      </w:r>
      <w:r w:rsidRPr="000942B2">
        <w:rPr>
          <w:rFonts w:ascii="Times New Roman" w:hAnsi="Times New Roman" w:cs="Times New Roman"/>
          <w:lang w:eastAsia="ru-RU"/>
        </w:rPr>
        <w:t xml:space="preserve">ешение Совета депутатов Саткинского городского поселения </w:t>
      </w:r>
      <w:r w:rsidR="00F96E53" w:rsidRPr="000942B2">
        <w:rPr>
          <w:rFonts w:ascii="Times New Roman" w:hAnsi="Times New Roman" w:cs="Times New Roman"/>
        </w:rPr>
        <w:t>от 2</w:t>
      </w:r>
      <w:r w:rsidR="00444893" w:rsidRPr="000942B2">
        <w:rPr>
          <w:rFonts w:ascii="Times New Roman" w:hAnsi="Times New Roman" w:cs="Times New Roman"/>
        </w:rPr>
        <w:t>8</w:t>
      </w:r>
      <w:r w:rsidR="00F96E53" w:rsidRPr="000942B2">
        <w:rPr>
          <w:rFonts w:ascii="Times New Roman" w:hAnsi="Times New Roman" w:cs="Times New Roman"/>
        </w:rPr>
        <w:t xml:space="preserve"> </w:t>
      </w:r>
      <w:r w:rsidR="00444893" w:rsidRPr="000942B2">
        <w:rPr>
          <w:rFonts w:ascii="Times New Roman" w:hAnsi="Times New Roman" w:cs="Times New Roman"/>
        </w:rPr>
        <w:t>декабря</w:t>
      </w:r>
      <w:r w:rsidR="00F96E53" w:rsidRPr="000942B2">
        <w:rPr>
          <w:rFonts w:ascii="Times New Roman" w:hAnsi="Times New Roman" w:cs="Times New Roman"/>
        </w:rPr>
        <w:t xml:space="preserve"> 2016 года № </w:t>
      </w:r>
      <w:r w:rsidR="00444893" w:rsidRPr="000942B2">
        <w:rPr>
          <w:rFonts w:ascii="Times New Roman" w:hAnsi="Times New Roman" w:cs="Times New Roman"/>
        </w:rPr>
        <w:t>97/20</w:t>
      </w:r>
      <w:r w:rsidR="00F96E53" w:rsidRPr="000942B2">
        <w:rPr>
          <w:rFonts w:ascii="Times New Roman" w:hAnsi="Times New Roman" w:cs="Times New Roman"/>
        </w:rPr>
        <w:t xml:space="preserve"> «О бюджете Саткинского городского поселения на 201</w:t>
      </w:r>
      <w:r w:rsidR="00444893" w:rsidRPr="000942B2">
        <w:rPr>
          <w:rFonts w:ascii="Times New Roman" w:hAnsi="Times New Roman" w:cs="Times New Roman"/>
        </w:rPr>
        <w:t>7</w:t>
      </w:r>
      <w:r w:rsidR="00F96E53" w:rsidRPr="000942B2">
        <w:rPr>
          <w:rFonts w:ascii="Times New Roman" w:hAnsi="Times New Roman" w:cs="Times New Roman"/>
        </w:rPr>
        <w:t xml:space="preserve"> год</w:t>
      </w:r>
      <w:r w:rsidR="00444893" w:rsidRPr="000942B2">
        <w:rPr>
          <w:rFonts w:ascii="Times New Roman" w:hAnsi="Times New Roman" w:cs="Times New Roman"/>
        </w:rPr>
        <w:t xml:space="preserve"> и</w:t>
      </w:r>
      <w:r w:rsidR="00444893" w:rsidRPr="000942B2">
        <w:rPr>
          <w:rFonts w:ascii="Times New Roman" w:hAnsi="Times New Roman" w:cs="Times New Roman"/>
          <w:shd w:val="clear" w:color="auto" w:fill="F2F2F2"/>
        </w:rPr>
        <w:t xml:space="preserve"> </w:t>
      </w:r>
      <w:r w:rsidR="00444893" w:rsidRPr="000942B2">
        <w:rPr>
          <w:rFonts w:ascii="Times New Roman" w:hAnsi="Times New Roman" w:cs="Times New Roman"/>
        </w:rPr>
        <w:t>плановый</w:t>
      </w:r>
      <w:r w:rsidR="00444893" w:rsidRPr="000942B2">
        <w:rPr>
          <w:rFonts w:ascii="Times New Roman" w:hAnsi="Times New Roman" w:cs="Times New Roman"/>
          <w:shd w:val="clear" w:color="auto" w:fill="F2F2F2"/>
        </w:rPr>
        <w:t xml:space="preserve"> </w:t>
      </w:r>
      <w:r w:rsidR="00444893" w:rsidRPr="000942B2">
        <w:rPr>
          <w:rFonts w:ascii="Times New Roman" w:hAnsi="Times New Roman" w:cs="Times New Roman"/>
        </w:rPr>
        <w:t>период 2018-2019 годов</w:t>
      </w:r>
      <w:r w:rsidR="00F96E53" w:rsidRPr="000942B2">
        <w:rPr>
          <w:rFonts w:ascii="Times New Roman" w:hAnsi="Times New Roman" w:cs="Times New Roman"/>
        </w:rPr>
        <w:t>»</w:t>
      </w:r>
      <w:r w:rsidR="00444893" w:rsidRPr="000942B2">
        <w:rPr>
          <w:rFonts w:ascii="Times New Roman" w:hAnsi="Times New Roman" w:cs="Times New Roman"/>
        </w:rPr>
        <w:t>.</w:t>
      </w:r>
    </w:p>
    <w:p w:rsidR="00097968" w:rsidRPr="000942B2" w:rsidRDefault="00097968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 xml:space="preserve">Постановление Администрации Саткинского муниципального района от </w:t>
      </w:r>
      <w:r w:rsidR="00444893" w:rsidRPr="000942B2">
        <w:rPr>
          <w:rFonts w:ascii="Times New Roman" w:hAnsi="Times New Roman" w:cs="Times New Roman"/>
          <w:lang w:eastAsia="ru-RU"/>
        </w:rPr>
        <w:t>03.05.2017</w:t>
      </w:r>
      <w:r w:rsidRPr="000942B2">
        <w:rPr>
          <w:rFonts w:ascii="Times New Roman" w:hAnsi="Times New Roman" w:cs="Times New Roman"/>
          <w:lang w:eastAsia="ru-RU"/>
        </w:rPr>
        <w:t xml:space="preserve"> № </w:t>
      </w:r>
      <w:r w:rsidR="00444893" w:rsidRPr="000942B2">
        <w:rPr>
          <w:rFonts w:ascii="Times New Roman" w:hAnsi="Times New Roman" w:cs="Times New Roman"/>
          <w:lang w:eastAsia="ru-RU"/>
        </w:rPr>
        <w:t>307</w:t>
      </w:r>
      <w:r w:rsidRPr="000942B2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</w:t>
      </w:r>
      <w:r w:rsidR="00F96E53" w:rsidRPr="000942B2">
        <w:rPr>
          <w:rFonts w:ascii="Times New Roman" w:hAnsi="Times New Roman" w:cs="Times New Roman"/>
          <w:lang w:eastAsia="ru-RU"/>
        </w:rPr>
        <w:t>«Энергосбережение и повышение энергетической эффективности в Саткинском городском поселении на период до 2020 года»</w:t>
      </w:r>
      <w:r w:rsidR="00444893" w:rsidRPr="000942B2">
        <w:rPr>
          <w:rFonts w:ascii="Times New Roman" w:hAnsi="Times New Roman" w:cs="Times New Roman"/>
          <w:lang w:eastAsia="ru-RU"/>
        </w:rPr>
        <w:t xml:space="preserve"> на 2017-2019 годы</w:t>
      </w:r>
      <w:r w:rsidR="00F96E53" w:rsidRPr="000942B2">
        <w:rPr>
          <w:rFonts w:ascii="Times New Roman" w:hAnsi="Times New Roman" w:cs="Times New Roman"/>
          <w:lang w:eastAsia="ru-RU"/>
        </w:rPr>
        <w:t xml:space="preserve"> </w:t>
      </w:r>
      <w:r w:rsidRPr="000942B2">
        <w:rPr>
          <w:rFonts w:ascii="Times New Roman" w:hAnsi="Times New Roman" w:cs="Times New Roman"/>
          <w:lang w:eastAsia="ru-RU"/>
        </w:rPr>
        <w:t xml:space="preserve">в новой редакции. Внесены изменения в перечень и наименования мероприятий, индикаторов муниципальной программы, в соответствии с решением Совета депутатов Саткинского городского поселения от </w:t>
      </w:r>
      <w:r w:rsidR="00FD21D3" w:rsidRPr="000942B2">
        <w:rPr>
          <w:rFonts w:ascii="Times New Roman" w:hAnsi="Times New Roman" w:cs="Times New Roman"/>
          <w:lang w:eastAsia="ru-RU"/>
        </w:rPr>
        <w:t>03</w:t>
      </w:r>
      <w:r w:rsidRPr="000942B2">
        <w:rPr>
          <w:rFonts w:ascii="Times New Roman" w:hAnsi="Times New Roman" w:cs="Times New Roman"/>
          <w:lang w:eastAsia="ru-RU"/>
        </w:rPr>
        <w:t>.05.201</w:t>
      </w:r>
      <w:r w:rsidR="00FD21D3" w:rsidRPr="000942B2">
        <w:rPr>
          <w:rFonts w:ascii="Times New Roman" w:hAnsi="Times New Roman" w:cs="Times New Roman"/>
          <w:lang w:eastAsia="ru-RU"/>
        </w:rPr>
        <w:t>7</w:t>
      </w:r>
      <w:r w:rsidRPr="000942B2">
        <w:rPr>
          <w:rFonts w:ascii="Times New Roman" w:hAnsi="Times New Roman" w:cs="Times New Roman"/>
          <w:lang w:eastAsia="ru-RU"/>
        </w:rPr>
        <w:t xml:space="preserve"> № </w:t>
      </w:r>
      <w:r w:rsidR="00FD21D3" w:rsidRPr="000942B2">
        <w:rPr>
          <w:rFonts w:ascii="Times New Roman" w:hAnsi="Times New Roman" w:cs="Times New Roman"/>
          <w:lang w:eastAsia="ru-RU"/>
        </w:rPr>
        <w:t>111/24</w:t>
      </w:r>
      <w:r w:rsidRPr="000942B2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 w:rsidR="007A12A5" w:rsidRPr="000942B2">
        <w:rPr>
          <w:rFonts w:ascii="Times New Roman" w:hAnsi="Times New Roman" w:cs="Times New Roman"/>
          <w:lang w:eastAsia="ru-RU"/>
        </w:rPr>
        <w:t xml:space="preserve">в решение Совета депутатов от </w:t>
      </w:r>
      <w:r w:rsidR="00FD21D3" w:rsidRPr="000942B2">
        <w:rPr>
          <w:rFonts w:ascii="Times New Roman" w:hAnsi="Times New Roman" w:cs="Times New Roman"/>
          <w:lang w:eastAsia="ru-RU"/>
        </w:rPr>
        <w:t>28.12.2016</w:t>
      </w:r>
      <w:r w:rsidRPr="000942B2">
        <w:rPr>
          <w:rFonts w:ascii="Times New Roman" w:hAnsi="Times New Roman" w:cs="Times New Roman"/>
          <w:lang w:eastAsia="ru-RU"/>
        </w:rPr>
        <w:t xml:space="preserve"> № </w:t>
      </w:r>
      <w:r w:rsidR="00FD21D3" w:rsidRPr="000942B2">
        <w:rPr>
          <w:rFonts w:ascii="Times New Roman" w:hAnsi="Times New Roman" w:cs="Times New Roman"/>
          <w:lang w:eastAsia="ru-RU"/>
        </w:rPr>
        <w:t>97/20</w:t>
      </w:r>
      <w:r w:rsidRPr="000942B2">
        <w:rPr>
          <w:rFonts w:ascii="Times New Roman" w:hAnsi="Times New Roman" w:cs="Times New Roman"/>
          <w:lang w:eastAsia="ru-RU"/>
        </w:rPr>
        <w:t xml:space="preserve"> «О бюджете Саткинского городского поселения на 201</w:t>
      </w:r>
      <w:r w:rsidR="00FD21D3" w:rsidRPr="000942B2">
        <w:rPr>
          <w:rFonts w:ascii="Times New Roman" w:hAnsi="Times New Roman" w:cs="Times New Roman"/>
          <w:lang w:eastAsia="ru-RU"/>
        </w:rPr>
        <w:t>7</w:t>
      </w:r>
      <w:r w:rsidRPr="000942B2">
        <w:rPr>
          <w:rFonts w:ascii="Times New Roman" w:hAnsi="Times New Roman" w:cs="Times New Roman"/>
          <w:lang w:eastAsia="ru-RU"/>
        </w:rPr>
        <w:t xml:space="preserve"> год</w:t>
      </w:r>
      <w:r w:rsidR="00FD21D3" w:rsidRPr="000942B2">
        <w:rPr>
          <w:rFonts w:ascii="Times New Roman" w:hAnsi="Times New Roman" w:cs="Times New Roman"/>
        </w:rPr>
        <w:t xml:space="preserve"> и плановый период 2018-2019 годов</w:t>
      </w:r>
      <w:r w:rsidRPr="000942B2">
        <w:rPr>
          <w:rFonts w:ascii="Times New Roman" w:hAnsi="Times New Roman" w:cs="Times New Roman"/>
          <w:lang w:eastAsia="ru-RU"/>
        </w:rPr>
        <w:t>».</w:t>
      </w:r>
    </w:p>
    <w:p w:rsidR="00097968" w:rsidRPr="000942B2" w:rsidRDefault="00097968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 xml:space="preserve">Постановление Администрации Саткинского муниципального района от </w:t>
      </w:r>
      <w:r w:rsidR="004F4F5A" w:rsidRPr="000942B2">
        <w:rPr>
          <w:rFonts w:ascii="Times New Roman" w:hAnsi="Times New Roman" w:cs="Times New Roman"/>
          <w:lang w:eastAsia="ru-RU"/>
        </w:rPr>
        <w:t>21.07.2017</w:t>
      </w:r>
      <w:r w:rsidRPr="000942B2">
        <w:rPr>
          <w:rFonts w:ascii="Times New Roman" w:hAnsi="Times New Roman" w:cs="Times New Roman"/>
          <w:lang w:eastAsia="ru-RU"/>
        </w:rPr>
        <w:t xml:space="preserve"> № </w:t>
      </w:r>
      <w:r w:rsidR="004F4F5A" w:rsidRPr="000942B2">
        <w:rPr>
          <w:rFonts w:ascii="Times New Roman" w:hAnsi="Times New Roman" w:cs="Times New Roman"/>
          <w:lang w:eastAsia="ru-RU"/>
        </w:rPr>
        <w:t>533</w:t>
      </w:r>
      <w:r w:rsidRPr="000942B2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</w:t>
      </w:r>
      <w:r w:rsidR="00F96E53" w:rsidRPr="000942B2">
        <w:rPr>
          <w:rFonts w:ascii="Times New Roman" w:hAnsi="Times New Roman" w:cs="Times New Roman"/>
          <w:lang w:eastAsia="ru-RU"/>
        </w:rPr>
        <w:t>«Энергосбережение и повышение энергетической эффективности в Саткинском городском поселении на период до 2020 года»</w:t>
      </w:r>
      <w:r w:rsidR="004F4F5A" w:rsidRPr="000942B2">
        <w:rPr>
          <w:rFonts w:ascii="Times New Roman" w:hAnsi="Times New Roman" w:cs="Times New Roman"/>
          <w:lang w:eastAsia="ru-RU"/>
        </w:rPr>
        <w:t xml:space="preserve"> на 2017-2019 годы</w:t>
      </w:r>
      <w:r w:rsidR="00F96E53" w:rsidRPr="000942B2">
        <w:rPr>
          <w:rFonts w:ascii="Times New Roman" w:hAnsi="Times New Roman" w:cs="Times New Roman"/>
          <w:lang w:eastAsia="ru-RU"/>
        </w:rPr>
        <w:t xml:space="preserve"> </w:t>
      </w:r>
      <w:r w:rsidRPr="000942B2">
        <w:rPr>
          <w:rFonts w:ascii="Times New Roman" w:hAnsi="Times New Roman" w:cs="Times New Roman"/>
          <w:lang w:eastAsia="ru-RU"/>
        </w:rPr>
        <w:t xml:space="preserve">в новой редакции. Внесены изменения в перечень и наименования мероприятий, индикаторов муниципальной программы, в соответствии с решением Совета депутатов Саткинского городского поселения от </w:t>
      </w:r>
      <w:r w:rsidR="004F4F5A" w:rsidRPr="000942B2">
        <w:rPr>
          <w:rFonts w:ascii="Times New Roman" w:hAnsi="Times New Roman" w:cs="Times New Roman"/>
          <w:lang w:eastAsia="ru-RU"/>
        </w:rPr>
        <w:t>19.07.2017</w:t>
      </w:r>
      <w:r w:rsidRPr="000942B2">
        <w:rPr>
          <w:rFonts w:ascii="Times New Roman" w:hAnsi="Times New Roman" w:cs="Times New Roman"/>
          <w:lang w:eastAsia="ru-RU"/>
        </w:rPr>
        <w:t xml:space="preserve"> № </w:t>
      </w:r>
      <w:r w:rsidR="004F4F5A" w:rsidRPr="000942B2">
        <w:rPr>
          <w:rFonts w:ascii="Times New Roman" w:hAnsi="Times New Roman" w:cs="Times New Roman"/>
          <w:lang w:eastAsia="ru-RU"/>
        </w:rPr>
        <w:t>122/29</w:t>
      </w:r>
      <w:r w:rsidRPr="000942B2">
        <w:rPr>
          <w:rFonts w:ascii="Times New Roman" w:hAnsi="Times New Roman" w:cs="Times New Roman"/>
          <w:lang w:eastAsia="ru-RU"/>
        </w:rPr>
        <w:t xml:space="preserve"> </w:t>
      </w:r>
      <w:r w:rsidR="004F4F5A" w:rsidRPr="000942B2">
        <w:rPr>
          <w:rFonts w:ascii="Times New Roman" w:hAnsi="Times New Roman" w:cs="Times New Roman"/>
          <w:lang w:eastAsia="ru-RU"/>
        </w:rPr>
        <w:t>«О внесении изменений и дополнений в решение Совета депутатов от 28.12.2016 № 97/20 «О бюджете Саткинского городского поселения на 2017 год</w:t>
      </w:r>
      <w:r w:rsidR="004F4F5A" w:rsidRPr="000942B2">
        <w:rPr>
          <w:rFonts w:ascii="Times New Roman" w:hAnsi="Times New Roman" w:cs="Times New Roman"/>
          <w:shd w:val="clear" w:color="auto" w:fill="F2F2F2"/>
        </w:rPr>
        <w:t xml:space="preserve"> и </w:t>
      </w:r>
      <w:r w:rsidR="004F4F5A" w:rsidRPr="000942B2">
        <w:rPr>
          <w:rFonts w:ascii="Times New Roman" w:hAnsi="Times New Roman" w:cs="Times New Roman"/>
        </w:rPr>
        <w:t>плановый период 2018-2019 годов</w:t>
      </w:r>
      <w:r w:rsidR="004F4F5A" w:rsidRPr="000942B2">
        <w:rPr>
          <w:rFonts w:ascii="Times New Roman" w:hAnsi="Times New Roman" w:cs="Times New Roman"/>
          <w:lang w:eastAsia="ru-RU"/>
        </w:rPr>
        <w:t>»</w:t>
      </w:r>
      <w:r w:rsidRPr="000942B2">
        <w:rPr>
          <w:rFonts w:ascii="Times New Roman" w:hAnsi="Times New Roman" w:cs="Times New Roman"/>
          <w:lang w:eastAsia="ru-RU"/>
        </w:rPr>
        <w:t>.</w:t>
      </w:r>
    </w:p>
    <w:p w:rsidR="00097968" w:rsidRPr="000942B2" w:rsidRDefault="00097968" w:rsidP="000942B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 xml:space="preserve">Постановление Администрации Саткинского муниципального района от </w:t>
      </w:r>
      <w:r w:rsidR="00196BBD" w:rsidRPr="000942B2">
        <w:rPr>
          <w:rFonts w:ascii="Times New Roman" w:hAnsi="Times New Roman" w:cs="Times New Roman"/>
          <w:lang w:eastAsia="ru-RU"/>
        </w:rPr>
        <w:t>30.10.2017</w:t>
      </w:r>
      <w:r w:rsidRPr="000942B2">
        <w:rPr>
          <w:rFonts w:ascii="Times New Roman" w:hAnsi="Times New Roman" w:cs="Times New Roman"/>
          <w:lang w:eastAsia="ru-RU"/>
        </w:rPr>
        <w:t xml:space="preserve"> № </w:t>
      </w:r>
      <w:r w:rsidR="00196BBD" w:rsidRPr="000942B2">
        <w:rPr>
          <w:rFonts w:ascii="Times New Roman" w:hAnsi="Times New Roman" w:cs="Times New Roman"/>
          <w:lang w:eastAsia="ru-RU"/>
        </w:rPr>
        <w:t>731/2</w:t>
      </w:r>
      <w:r w:rsidRPr="000942B2">
        <w:rPr>
          <w:rFonts w:ascii="Times New Roman" w:hAnsi="Times New Roman" w:cs="Times New Roman"/>
          <w:lang w:eastAsia="ru-RU"/>
        </w:rPr>
        <w:t xml:space="preserve"> «Об утвер</w:t>
      </w:r>
      <w:r w:rsidR="00F96E53" w:rsidRPr="000942B2">
        <w:rPr>
          <w:rFonts w:ascii="Times New Roman" w:hAnsi="Times New Roman" w:cs="Times New Roman"/>
          <w:lang w:eastAsia="ru-RU"/>
        </w:rPr>
        <w:t xml:space="preserve">ждении муниципальной программы «Энергосбережение и повышение энергетической эффективности в Саткинском городском поселении на период до 2020 года» </w:t>
      </w:r>
      <w:r w:rsidR="00196BBD" w:rsidRPr="000942B2">
        <w:rPr>
          <w:rFonts w:ascii="Times New Roman" w:hAnsi="Times New Roman" w:cs="Times New Roman"/>
          <w:lang w:eastAsia="ru-RU"/>
        </w:rPr>
        <w:t>на 2017-2019 годы в новой редакции</w:t>
      </w:r>
      <w:r w:rsidRPr="000942B2">
        <w:rPr>
          <w:rFonts w:ascii="Times New Roman" w:hAnsi="Times New Roman" w:cs="Times New Roman"/>
          <w:lang w:eastAsia="ru-RU"/>
        </w:rPr>
        <w:t xml:space="preserve">. Внесены изменения в перечень и наименования мероприятий, индикаторов муниципальной программы, в соответствии с решением Совета депутатов Саткинского городского поселения от </w:t>
      </w:r>
      <w:r w:rsidR="000C3FC2" w:rsidRPr="000942B2">
        <w:rPr>
          <w:rFonts w:ascii="Times New Roman" w:hAnsi="Times New Roman" w:cs="Times New Roman"/>
          <w:lang w:eastAsia="ru-RU"/>
        </w:rPr>
        <w:t>27.09.2017</w:t>
      </w:r>
      <w:r w:rsidRPr="000942B2">
        <w:rPr>
          <w:rFonts w:ascii="Times New Roman" w:hAnsi="Times New Roman" w:cs="Times New Roman"/>
          <w:lang w:eastAsia="ru-RU"/>
        </w:rPr>
        <w:t xml:space="preserve"> № </w:t>
      </w:r>
      <w:r w:rsidR="000C3FC2" w:rsidRPr="000942B2">
        <w:rPr>
          <w:rFonts w:ascii="Times New Roman" w:hAnsi="Times New Roman" w:cs="Times New Roman"/>
          <w:lang w:eastAsia="ru-RU"/>
        </w:rPr>
        <w:t>125/32</w:t>
      </w:r>
      <w:r w:rsidRPr="000942B2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 w:rsidR="007A12A5" w:rsidRPr="000942B2">
        <w:rPr>
          <w:rFonts w:ascii="Times New Roman" w:hAnsi="Times New Roman" w:cs="Times New Roman"/>
          <w:lang w:eastAsia="ru-RU"/>
        </w:rPr>
        <w:t xml:space="preserve">в решение Совета депутатов от </w:t>
      </w:r>
      <w:r w:rsidR="000C3FC2" w:rsidRPr="000942B2">
        <w:rPr>
          <w:rFonts w:ascii="Times New Roman" w:hAnsi="Times New Roman" w:cs="Times New Roman"/>
          <w:lang w:eastAsia="ru-RU"/>
        </w:rPr>
        <w:t>28.12.2016 № 97/20 «О бюджете Саткинского городского поселения на 2017 год</w:t>
      </w:r>
      <w:r w:rsidR="000C3FC2" w:rsidRPr="000942B2">
        <w:rPr>
          <w:rFonts w:ascii="Times New Roman" w:hAnsi="Times New Roman" w:cs="Times New Roman"/>
          <w:shd w:val="clear" w:color="auto" w:fill="F2F2F2"/>
        </w:rPr>
        <w:t xml:space="preserve"> и плановый период </w:t>
      </w:r>
      <w:r w:rsidR="000C3FC2" w:rsidRPr="000942B2">
        <w:rPr>
          <w:rFonts w:ascii="Times New Roman" w:hAnsi="Times New Roman" w:cs="Times New Roman"/>
        </w:rPr>
        <w:t>2018-2019 годов</w:t>
      </w:r>
      <w:r w:rsidR="000C3FC2" w:rsidRPr="000942B2">
        <w:rPr>
          <w:rFonts w:ascii="Times New Roman" w:hAnsi="Times New Roman" w:cs="Times New Roman"/>
          <w:lang w:eastAsia="ru-RU"/>
        </w:rPr>
        <w:t>».</w:t>
      </w:r>
    </w:p>
    <w:p w:rsidR="004F2F1B" w:rsidRPr="000942B2" w:rsidRDefault="004F2F1B" w:rsidP="000942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Раздел 5. Оценка эффективности использования бюджетных средств на реализацию муниципальной программы</w:t>
      </w:r>
    </w:p>
    <w:p w:rsidR="000942B2" w:rsidRPr="000942B2" w:rsidRDefault="000942B2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Степень реализации мероприятий муниципальной программы.</w:t>
      </w:r>
    </w:p>
    <w:p w:rsidR="004F2F1B" w:rsidRPr="000942B2" w:rsidRDefault="005A1901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noProof/>
          <w:lang w:eastAsia="ru-RU"/>
        </w:rPr>
        <w:t>Программа</w:t>
      </w:r>
      <w:r w:rsidR="00801C6F" w:rsidRPr="000942B2">
        <w:rPr>
          <w:rFonts w:ascii="Times New Roman" w:hAnsi="Times New Roman" w:cs="Times New Roman"/>
          <w:noProof/>
          <w:lang w:eastAsia="ru-RU"/>
        </w:rPr>
        <w:t>: СРм</w:t>
      </w:r>
      <w:r w:rsidR="004F2F1B" w:rsidRPr="000942B2">
        <w:rPr>
          <w:rFonts w:ascii="Times New Roman" w:hAnsi="Times New Roman" w:cs="Times New Roman"/>
          <w:noProof/>
          <w:lang w:eastAsia="ru-RU"/>
        </w:rPr>
        <w:t>=Мв/М=</w:t>
      </w:r>
      <w:r w:rsidR="00561EBD" w:rsidRPr="000942B2">
        <w:rPr>
          <w:rFonts w:ascii="Times New Roman" w:hAnsi="Times New Roman" w:cs="Times New Roman"/>
          <w:noProof/>
          <w:lang w:eastAsia="ru-RU"/>
        </w:rPr>
        <w:t>5</w:t>
      </w:r>
      <w:r w:rsidR="004F2F1B" w:rsidRPr="000942B2">
        <w:rPr>
          <w:rFonts w:ascii="Times New Roman" w:hAnsi="Times New Roman" w:cs="Times New Roman"/>
          <w:noProof/>
          <w:lang w:eastAsia="ru-RU"/>
        </w:rPr>
        <w:t>/</w:t>
      </w:r>
      <w:r w:rsidR="00561EBD" w:rsidRPr="000942B2">
        <w:rPr>
          <w:rFonts w:ascii="Times New Roman" w:hAnsi="Times New Roman" w:cs="Times New Roman"/>
          <w:noProof/>
          <w:lang w:eastAsia="ru-RU"/>
        </w:rPr>
        <w:t>5</w:t>
      </w:r>
      <w:r w:rsidR="004F2F1B" w:rsidRPr="000942B2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где: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Мв – количество мероприятий, выполненных в полном объеме;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М – общее количество мероприятий, запланированных к реализации в 201</w:t>
      </w:r>
      <w:r w:rsidR="00561EBD" w:rsidRPr="000942B2">
        <w:rPr>
          <w:rFonts w:ascii="Times New Roman" w:hAnsi="Times New Roman" w:cs="Times New Roman"/>
          <w:lang w:eastAsia="ru-RU"/>
        </w:rPr>
        <w:t>7</w:t>
      </w:r>
      <w:r w:rsidRPr="000942B2">
        <w:rPr>
          <w:rFonts w:ascii="Times New Roman" w:hAnsi="Times New Roman" w:cs="Times New Roman"/>
          <w:lang w:eastAsia="ru-RU"/>
        </w:rPr>
        <w:t xml:space="preserve"> году.</w:t>
      </w:r>
    </w:p>
    <w:p w:rsidR="00561EBD" w:rsidRPr="000942B2" w:rsidRDefault="00561EBD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lastRenderedPageBreak/>
        <w:t>Степень соответствия фактически произведенных затрат на реализацию муниципальной программы запланированному уровню затрат на реал</w:t>
      </w:r>
      <w:r w:rsidR="003A2A10" w:rsidRPr="000942B2">
        <w:rPr>
          <w:rFonts w:ascii="Times New Roman" w:hAnsi="Times New Roman" w:cs="Times New Roman"/>
          <w:lang w:eastAsia="ru-RU"/>
        </w:rPr>
        <w:t>изацию муниципальной программы</w:t>
      </w:r>
    </w:p>
    <w:p w:rsidR="00801C6F" w:rsidRPr="000942B2" w:rsidRDefault="00801C6F" w:rsidP="000942B2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4F2F1B" w:rsidRPr="000942B2" w:rsidRDefault="005A1901" w:rsidP="000942B2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Программа</w:t>
      </w:r>
      <w:r w:rsidR="00801C6F" w:rsidRPr="000942B2">
        <w:rPr>
          <w:rFonts w:ascii="Times New Roman" w:hAnsi="Times New Roman" w:cs="Times New Roman"/>
          <w:lang w:eastAsia="ru-RU"/>
        </w:rPr>
        <w:t>: Ссуз</w:t>
      </w:r>
      <w:r w:rsidR="004F2F1B" w:rsidRPr="000942B2">
        <w:rPr>
          <w:rFonts w:ascii="Times New Roman" w:hAnsi="Times New Roman" w:cs="Times New Roman"/>
          <w:lang w:eastAsia="ru-RU"/>
        </w:rPr>
        <w:t>=Зф/Зп</w:t>
      </w:r>
      <w:r w:rsidR="00561EBD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561EBD" w:rsidRPr="000942B2">
        <w:rPr>
          <w:rFonts w:ascii="Times New Roman" w:hAnsi="Times New Roman" w:cs="Times New Roman"/>
          <w:lang w:eastAsia="ru-RU"/>
        </w:rPr>
        <w:t xml:space="preserve"> 2 717,47 </w:t>
      </w:r>
      <w:r w:rsidR="004F2F1B" w:rsidRPr="000942B2">
        <w:rPr>
          <w:rFonts w:ascii="Times New Roman" w:hAnsi="Times New Roman" w:cs="Times New Roman"/>
          <w:lang w:eastAsia="ru-RU"/>
        </w:rPr>
        <w:t>/</w:t>
      </w:r>
      <w:r w:rsidR="00561EBD" w:rsidRPr="000942B2">
        <w:rPr>
          <w:rFonts w:ascii="Times New Roman" w:hAnsi="Times New Roman" w:cs="Times New Roman"/>
          <w:lang w:eastAsia="ru-RU"/>
        </w:rPr>
        <w:t xml:space="preserve"> </w:t>
      </w:r>
      <w:r w:rsidR="00561EBD" w:rsidRPr="000942B2">
        <w:rPr>
          <w:rFonts w:ascii="Times New Roman" w:hAnsi="Times New Roman" w:cs="Times New Roman"/>
          <w:bCs/>
        </w:rPr>
        <w:t xml:space="preserve">3 693,41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561EBD" w:rsidRPr="000942B2">
        <w:rPr>
          <w:rFonts w:ascii="Times New Roman" w:hAnsi="Times New Roman" w:cs="Times New Roman"/>
          <w:lang w:eastAsia="ru-RU"/>
        </w:rPr>
        <w:t xml:space="preserve"> 0,74</w:t>
      </w:r>
      <w:r w:rsidR="004F2F1B" w:rsidRPr="000942B2">
        <w:rPr>
          <w:rFonts w:ascii="Times New Roman" w:hAnsi="Times New Roman" w:cs="Times New Roman"/>
          <w:lang w:eastAsia="ru-RU"/>
        </w:rPr>
        <w:t xml:space="preserve"> 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где: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Зф – фактические расходы на реализацию программы в 201</w:t>
      </w:r>
      <w:r w:rsidR="00561EBD" w:rsidRPr="000942B2">
        <w:rPr>
          <w:rFonts w:ascii="Times New Roman" w:hAnsi="Times New Roman" w:cs="Times New Roman"/>
          <w:lang w:eastAsia="ru-RU"/>
        </w:rPr>
        <w:t>7</w:t>
      </w:r>
      <w:r w:rsidRPr="000942B2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Зп – плановые расходы на реализацию программы в 201</w:t>
      </w:r>
      <w:r w:rsidR="00561EBD" w:rsidRPr="000942B2">
        <w:rPr>
          <w:rFonts w:ascii="Times New Roman" w:hAnsi="Times New Roman" w:cs="Times New Roman"/>
          <w:lang w:eastAsia="ru-RU"/>
        </w:rPr>
        <w:t>7</w:t>
      </w:r>
      <w:r w:rsidRPr="000942B2">
        <w:rPr>
          <w:rFonts w:ascii="Times New Roman" w:hAnsi="Times New Roman" w:cs="Times New Roman"/>
          <w:lang w:eastAsia="ru-RU"/>
        </w:rPr>
        <w:t xml:space="preserve"> году.</w:t>
      </w:r>
    </w:p>
    <w:p w:rsidR="00561EBD" w:rsidRPr="000942B2" w:rsidRDefault="00561EBD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Эффективность использования средств бюджета Саткинского</w:t>
      </w:r>
      <w:r w:rsidR="003A2A10" w:rsidRPr="000942B2">
        <w:rPr>
          <w:rFonts w:ascii="Times New Roman" w:hAnsi="Times New Roman" w:cs="Times New Roman"/>
          <w:lang w:eastAsia="ru-RU"/>
        </w:rPr>
        <w:t xml:space="preserve"> городского поселения</w:t>
      </w:r>
      <w:r w:rsidRPr="000942B2">
        <w:rPr>
          <w:rFonts w:ascii="Times New Roman" w:hAnsi="Times New Roman" w:cs="Times New Roman"/>
          <w:lang w:eastAsia="ru-RU"/>
        </w:rPr>
        <w:t>.</w:t>
      </w:r>
    </w:p>
    <w:p w:rsidR="004F2F1B" w:rsidRPr="000942B2" w:rsidRDefault="005A1901" w:rsidP="000942B2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Программа</w:t>
      </w:r>
      <w:r w:rsidR="00801C6F" w:rsidRPr="000942B2">
        <w:rPr>
          <w:rFonts w:ascii="Times New Roman" w:hAnsi="Times New Roman" w:cs="Times New Roman"/>
          <w:lang w:eastAsia="ru-RU"/>
        </w:rPr>
        <w:t>: Эис=СРм/Ссуз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1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/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561EBD" w:rsidRPr="000942B2">
        <w:rPr>
          <w:rFonts w:ascii="Times New Roman" w:hAnsi="Times New Roman" w:cs="Times New Roman"/>
          <w:lang w:eastAsia="ru-RU"/>
        </w:rPr>
        <w:t>0,74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1</w:t>
      </w:r>
      <w:r w:rsidR="00561EBD" w:rsidRPr="000942B2">
        <w:rPr>
          <w:rFonts w:ascii="Times New Roman" w:hAnsi="Times New Roman" w:cs="Times New Roman"/>
          <w:lang w:eastAsia="ru-RU"/>
        </w:rPr>
        <w:t>,35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где: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СРм – степень реализации мероприятий, полностью или частично финансируемых из средств бюджета Саткинского городского поселения;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Ссуз – степень соответствия запланированному уровню расходов из средств бюджета Саткинского городского поселения.</w:t>
      </w:r>
    </w:p>
    <w:p w:rsidR="00561EBD" w:rsidRPr="000942B2" w:rsidRDefault="00561EBD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3A2A10" w:rsidRPr="000942B2" w:rsidRDefault="004F2F1B" w:rsidP="000942B2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Степень достижения целей и решения</w:t>
      </w:r>
      <w:r w:rsidR="003A2A10" w:rsidRPr="000942B2">
        <w:rPr>
          <w:rFonts w:ascii="Times New Roman" w:hAnsi="Times New Roman" w:cs="Times New Roman"/>
          <w:lang w:eastAsia="ru-RU"/>
        </w:rPr>
        <w:t xml:space="preserve"> задач муниципальной программы</w:t>
      </w:r>
    </w:p>
    <w:p w:rsidR="00801C6F" w:rsidRPr="000942B2" w:rsidRDefault="00801C6F" w:rsidP="000942B2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4F2F1B" w:rsidRPr="000942B2" w:rsidRDefault="00053BC2" w:rsidP="000942B2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П</w:t>
      </w:r>
      <w:r w:rsidR="003A2A10" w:rsidRPr="000942B2">
        <w:rPr>
          <w:rFonts w:ascii="Times New Roman" w:hAnsi="Times New Roman" w:cs="Times New Roman"/>
          <w:lang w:eastAsia="ru-RU"/>
        </w:rPr>
        <w:t>рограмма</w:t>
      </w:r>
      <w:r w:rsidR="004F2F1B" w:rsidRPr="000942B2">
        <w:rPr>
          <w:rFonts w:ascii="Times New Roman" w:hAnsi="Times New Roman" w:cs="Times New Roman"/>
          <w:lang w:eastAsia="ru-RU"/>
        </w:rPr>
        <w:t>: Индикатор 1: СДп/ппз1=ЗПп/пф/ЗПп/пп</w:t>
      </w:r>
      <w:r w:rsidR="00141577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141577" w:rsidRPr="000942B2">
        <w:rPr>
          <w:rFonts w:ascii="Times New Roman" w:hAnsi="Times New Roman" w:cs="Times New Roman"/>
          <w:lang w:eastAsia="ru-RU"/>
        </w:rPr>
        <w:t xml:space="preserve"> </w:t>
      </w:r>
      <w:r w:rsidRPr="000942B2">
        <w:rPr>
          <w:rFonts w:ascii="Times New Roman" w:hAnsi="Times New Roman" w:cs="Times New Roman"/>
          <w:lang w:eastAsia="ru-RU"/>
        </w:rPr>
        <w:t>100</w:t>
      </w:r>
      <w:r w:rsidR="00141577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/</w:t>
      </w:r>
      <w:r w:rsidR="00141577" w:rsidRPr="000942B2">
        <w:rPr>
          <w:rFonts w:ascii="Times New Roman" w:hAnsi="Times New Roman" w:cs="Times New Roman"/>
          <w:lang w:eastAsia="ru-RU"/>
        </w:rPr>
        <w:t xml:space="preserve"> </w:t>
      </w:r>
      <w:r w:rsidRPr="000942B2">
        <w:rPr>
          <w:rFonts w:ascii="Times New Roman" w:hAnsi="Times New Roman" w:cs="Times New Roman"/>
          <w:lang w:eastAsia="ru-RU"/>
        </w:rPr>
        <w:t>100</w:t>
      </w:r>
      <w:r w:rsidR="00141577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141577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1</w:t>
      </w:r>
    </w:p>
    <w:p w:rsidR="004F2F1B" w:rsidRPr="000942B2" w:rsidRDefault="00141577" w:rsidP="000942B2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 xml:space="preserve">                      </w:t>
      </w:r>
      <w:r w:rsidR="004F2F1B" w:rsidRPr="000942B2">
        <w:rPr>
          <w:rFonts w:ascii="Times New Roman" w:hAnsi="Times New Roman" w:cs="Times New Roman"/>
          <w:lang w:eastAsia="ru-RU"/>
        </w:rPr>
        <w:t>Индикатор 2: СДп/ппз2=ЗПп/пф/ЗПп/пп</w:t>
      </w:r>
      <w:r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Pr="000942B2">
        <w:rPr>
          <w:rFonts w:ascii="Times New Roman" w:hAnsi="Times New Roman" w:cs="Times New Roman"/>
          <w:lang w:eastAsia="ru-RU"/>
        </w:rPr>
        <w:t xml:space="preserve"> 2274 </w:t>
      </w:r>
      <w:r w:rsidR="004F2F1B" w:rsidRPr="000942B2">
        <w:rPr>
          <w:rFonts w:ascii="Times New Roman" w:hAnsi="Times New Roman" w:cs="Times New Roman"/>
          <w:lang w:eastAsia="ru-RU"/>
        </w:rPr>
        <w:t>/</w:t>
      </w:r>
      <w:r w:rsidRPr="000942B2">
        <w:rPr>
          <w:rFonts w:ascii="Times New Roman" w:hAnsi="Times New Roman" w:cs="Times New Roman"/>
          <w:lang w:eastAsia="ru-RU"/>
        </w:rPr>
        <w:t xml:space="preserve"> 2274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1</w:t>
      </w:r>
    </w:p>
    <w:p w:rsidR="00141577" w:rsidRPr="000942B2" w:rsidRDefault="00141577" w:rsidP="000942B2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 xml:space="preserve">                      Индикатор 3: СДп/ппз3=ЗПп/пф/ЗПп/пп = 100 / 100 = 1</w:t>
      </w:r>
    </w:p>
    <w:p w:rsidR="004F2F1B" w:rsidRPr="000942B2" w:rsidRDefault="004F2F1B" w:rsidP="000942B2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где: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noProof/>
          <w:lang w:eastAsia="ru-RU"/>
        </w:rPr>
        <w:t>ЗПп/пф – з</w:t>
      </w:r>
      <w:r w:rsidRPr="000942B2">
        <w:rPr>
          <w:rFonts w:ascii="Times New Roman" w:hAnsi="Times New Roman" w:cs="Times New Roman"/>
          <w:lang w:eastAsia="ru-RU"/>
        </w:rPr>
        <w:t>начение показателя (индикатора), характеризующего цели и задачи подпрограммы, фактически достигнутое на конец 201</w:t>
      </w:r>
      <w:r w:rsidR="00141577" w:rsidRPr="000942B2">
        <w:rPr>
          <w:rFonts w:ascii="Times New Roman" w:hAnsi="Times New Roman" w:cs="Times New Roman"/>
          <w:lang w:eastAsia="ru-RU"/>
        </w:rPr>
        <w:t>7</w:t>
      </w:r>
      <w:r w:rsidRPr="000942B2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ЗПп/пп – плановое значение показателя (индикатора), характеризую</w:t>
      </w:r>
      <w:r w:rsidR="003A2A10" w:rsidRPr="000942B2">
        <w:rPr>
          <w:rFonts w:ascii="Times New Roman" w:hAnsi="Times New Roman" w:cs="Times New Roman"/>
          <w:lang w:eastAsia="ru-RU"/>
        </w:rPr>
        <w:t xml:space="preserve">щего цели и задачи </w:t>
      </w:r>
      <w:r w:rsidRPr="000942B2">
        <w:rPr>
          <w:rFonts w:ascii="Times New Roman" w:hAnsi="Times New Roman" w:cs="Times New Roman"/>
          <w:lang w:eastAsia="ru-RU"/>
        </w:rPr>
        <w:t>программы.</w:t>
      </w:r>
    </w:p>
    <w:p w:rsidR="00801C6F" w:rsidRPr="000942B2" w:rsidRDefault="00801C6F" w:rsidP="000942B2">
      <w:pPr>
        <w:widowControl w:val="0"/>
        <w:tabs>
          <w:tab w:val="left" w:pos="993"/>
          <w:tab w:val="left" w:pos="54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801C6F" w:rsidRPr="000942B2" w:rsidRDefault="004F2F1B" w:rsidP="000942B2">
      <w:pPr>
        <w:widowControl w:val="0"/>
        <w:tabs>
          <w:tab w:val="left" w:pos="993"/>
          <w:tab w:val="left" w:pos="541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С</w:t>
      </w:r>
      <w:r w:rsidR="003A2A10" w:rsidRPr="000942B2">
        <w:rPr>
          <w:rFonts w:ascii="Times New Roman" w:hAnsi="Times New Roman" w:cs="Times New Roman"/>
          <w:lang w:eastAsia="ru-RU"/>
        </w:rPr>
        <w:t>тепень реализации програм</w:t>
      </w:r>
      <w:r w:rsidR="00801C6F" w:rsidRPr="000942B2">
        <w:rPr>
          <w:rFonts w:ascii="Times New Roman" w:hAnsi="Times New Roman" w:cs="Times New Roman"/>
          <w:lang w:eastAsia="ru-RU"/>
        </w:rPr>
        <w:t>м</w:t>
      </w:r>
      <w:r w:rsidR="003A2A10" w:rsidRPr="000942B2">
        <w:rPr>
          <w:rFonts w:ascii="Times New Roman" w:hAnsi="Times New Roman" w:cs="Times New Roman"/>
          <w:lang w:eastAsia="ru-RU"/>
        </w:rPr>
        <w:t>ы</w:t>
      </w:r>
      <w:r w:rsidRPr="000942B2">
        <w:rPr>
          <w:rFonts w:ascii="Times New Roman" w:hAnsi="Times New Roman" w:cs="Times New Roman"/>
          <w:lang w:eastAsia="ru-RU"/>
        </w:rPr>
        <w:t>.</w:t>
      </w:r>
    </w:p>
    <w:p w:rsidR="004F2F1B" w:rsidRPr="000942B2" w:rsidRDefault="004F2F1B" w:rsidP="000942B2">
      <w:pPr>
        <w:widowControl w:val="0"/>
        <w:tabs>
          <w:tab w:val="left" w:pos="993"/>
          <w:tab w:val="left" w:pos="54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ab/>
      </w:r>
    </w:p>
    <w:p w:rsidR="004F2F1B" w:rsidRPr="000942B2" w:rsidRDefault="003A2A10" w:rsidP="000942B2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программа</w:t>
      </w:r>
      <w:r w:rsidR="004F2F1B" w:rsidRPr="000942B2">
        <w:rPr>
          <w:rFonts w:ascii="Times New Roman" w:hAnsi="Times New Roman" w:cs="Times New Roman"/>
          <w:lang w:eastAsia="ru-RU"/>
        </w:rPr>
        <w:t xml:space="preserve">: </w:t>
      </w:r>
      <w:r w:rsidR="00801C6F" w:rsidRPr="000942B2">
        <w:rPr>
          <w:rFonts w:ascii="Times New Roman" w:hAnsi="Times New Roman" w:cs="Times New Roman"/>
          <w:noProof/>
          <w:lang w:eastAsia="ru-RU"/>
        </w:rPr>
        <w:t>СРп/п</w:t>
      </w:r>
      <w:r w:rsidR="004F2F1B" w:rsidRPr="000942B2">
        <w:rPr>
          <w:rFonts w:ascii="Times New Roman" w:hAnsi="Times New Roman" w:cs="Times New Roman"/>
          <w:noProof/>
          <w:lang w:eastAsia="ru-RU"/>
        </w:rPr>
        <w:t>=(СДп/ппз</w:t>
      </w:r>
      <w:r w:rsidR="00053BC2" w:rsidRPr="000942B2">
        <w:rPr>
          <w:rFonts w:ascii="Times New Roman" w:hAnsi="Times New Roman" w:cs="Times New Roman"/>
          <w:noProof/>
          <w:lang w:eastAsia="ru-RU"/>
        </w:rPr>
        <w:t>1+ СДп/ппз2</w:t>
      </w:r>
      <w:r w:rsidR="00522D79" w:rsidRPr="000942B2">
        <w:rPr>
          <w:rFonts w:ascii="Times New Roman" w:hAnsi="Times New Roman" w:cs="Times New Roman"/>
          <w:noProof/>
          <w:lang w:eastAsia="ru-RU"/>
        </w:rPr>
        <w:t xml:space="preserve"> + </w:t>
      </w:r>
      <w:r w:rsidR="00522D79" w:rsidRPr="000942B2">
        <w:rPr>
          <w:rFonts w:ascii="Times New Roman" w:hAnsi="Times New Roman" w:cs="Times New Roman"/>
          <w:lang w:eastAsia="ru-RU"/>
        </w:rPr>
        <w:t>СДп/ппз3</w:t>
      </w:r>
      <w:r w:rsidR="004F2F1B" w:rsidRPr="000942B2">
        <w:rPr>
          <w:rFonts w:ascii="Times New Roman" w:hAnsi="Times New Roman" w:cs="Times New Roman"/>
          <w:noProof/>
          <w:lang w:eastAsia="ru-RU"/>
        </w:rPr>
        <w:t>)</w:t>
      </w:r>
      <w:r w:rsidR="00801C6F" w:rsidRPr="000942B2">
        <w:rPr>
          <w:rFonts w:ascii="Times New Roman" w:hAnsi="Times New Roman" w:cs="Times New Roman"/>
          <w:noProof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noProof/>
          <w:lang w:eastAsia="ru-RU"/>
        </w:rPr>
        <w:t>/</w:t>
      </w:r>
      <w:r w:rsidR="00801C6F" w:rsidRPr="000942B2">
        <w:rPr>
          <w:rFonts w:ascii="Times New Roman" w:hAnsi="Times New Roman" w:cs="Times New Roman"/>
          <w:noProof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noProof/>
          <w:lang w:val="en-US" w:eastAsia="ru-RU"/>
        </w:rPr>
        <w:t>n</w:t>
      </w:r>
      <w:r w:rsidR="00801C6F" w:rsidRPr="000942B2">
        <w:rPr>
          <w:rFonts w:ascii="Times New Roman" w:hAnsi="Times New Roman" w:cs="Times New Roman"/>
          <w:noProof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(1</w:t>
      </w:r>
      <w:r w:rsidR="00053BC2" w:rsidRPr="000942B2">
        <w:rPr>
          <w:rFonts w:ascii="Times New Roman" w:hAnsi="Times New Roman" w:cs="Times New Roman"/>
          <w:lang w:eastAsia="ru-RU"/>
        </w:rPr>
        <w:t>+1</w:t>
      </w:r>
      <w:r w:rsidR="00522D79" w:rsidRPr="000942B2">
        <w:rPr>
          <w:rFonts w:ascii="Times New Roman" w:hAnsi="Times New Roman" w:cs="Times New Roman"/>
          <w:lang w:eastAsia="ru-RU"/>
        </w:rPr>
        <w:t>+1</w:t>
      </w:r>
      <w:r w:rsidR="004F2F1B" w:rsidRPr="000942B2">
        <w:rPr>
          <w:rFonts w:ascii="Times New Roman" w:hAnsi="Times New Roman" w:cs="Times New Roman"/>
          <w:lang w:eastAsia="ru-RU"/>
        </w:rPr>
        <w:t>)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/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522D79" w:rsidRPr="000942B2">
        <w:rPr>
          <w:rFonts w:ascii="Times New Roman" w:hAnsi="Times New Roman" w:cs="Times New Roman"/>
          <w:lang w:eastAsia="ru-RU"/>
        </w:rPr>
        <w:t>3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522D79" w:rsidRPr="000942B2">
        <w:rPr>
          <w:rFonts w:ascii="Times New Roman" w:hAnsi="Times New Roman" w:cs="Times New Roman"/>
          <w:lang w:eastAsia="ru-RU"/>
        </w:rPr>
        <w:t>3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053BC2" w:rsidRPr="000942B2">
        <w:rPr>
          <w:rFonts w:ascii="Times New Roman" w:hAnsi="Times New Roman" w:cs="Times New Roman"/>
          <w:lang w:eastAsia="ru-RU"/>
        </w:rPr>
        <w:t>/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522D79" w:rsidRPr="000942B2">
        <w:rPr>
          <w:rFonts w:ascii="Times New Roman" w:hAnsi="Times New Roman" w:cs="Times New Roman"/>
          <w:lang w:eastAsia="ru-RU"/>
        </w:rPr>
        <w:t>3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1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где: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СРп/ппз - степень достижения планового значения показателя (индикатора), характеризующего цели и</w:t>
      </w:r>
      <w:r w:rsidR="00053BC2" w:rsidRPr="000942B2">
        <w:rPr>
          <w:rFonts w:ascii="Times New Roman" w:hAnsi="Times New Roman" w:cs="Times New Roman"/>
          <w:lang w:eastAsia="ru-RU"/>
        </w:rPr>
        <w:t xml:space="preserve"> задачи </w:t>
      </w:r>
      <w:r w:rsidRPr="000942B2">
        <w:rPr>
          <w:rFonts w:ascii="Times New Roman" w:hAnsi="Times New Roman" w:cs="Times New Roman"/>
          <w:lang w:eastAsia="ru-RU"/>
        </w:rPr>
        <w:t>программы;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val="en-US" w:eastAsia="ru-RU"/>
        </w:rPr>
        <w:t>n</w:t>
      </w:r>
      <w:r w:rsidRPr="000942B2">
        <w:rPr>
          <w:rFonts w:ascii="Times New Roman" w:hAnsi="Times New Roman" w:cs="Times New Roman"/>
          <w:lang w:eastAsia="ru-RU"/>
        </w:rPr>
        <w:t xml:space="preserve"> - число показателей (индикаторов), характеризующих цели и задачи программы.</w:t>
      </w:r>
    </w:p>
    <w:p w:rsidR="00522D79" w:rsidRPr="000942B2" w:rsidRDefault="00522D79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0942B2" w:rsidRDefault="004F2F1B" w:rsidP="000942B2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Эффективность реализации программ</w:t>
      </w:r>
      <w:r w:rsidR="0091388A" w:rsidRPr="000942B2">
        <w:rPr>
          <w:rFonts w:ascii="Times New Roman" w:hAnsi="Times New Roman" w:cs="Times New Roman"/>
          <w:lang w:eastAsia="ru-RU"/>
        </w:rPr>
        <w:t>ы</w:t>
      </w:r>
      <w:r w:rsidRPr="000942B2">
        <w:rPr>
          <w:rFonts w:ascii="Times New Roman" w:hAnsi="Times New Roman" w:cs="Times New Roman"/>
          <w:lang w:eastAsia="ru-RU"/>
        </w:rPr>
        <w:t>.</w:t>
      </w:r>
    </w:p>
    <w:p w:rsidR="00801C6F" w:rsidRPr="000942B2" w:rsidRDefault="00801C6F" w:rsidP="000942B2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4F2F1B" w:rsidRPr="000942B2" w:rsidRDefault="0091388A" w:rsidP="000942B2">
      <w:pPr>
        <w:pStyle w:val="af4"/>
        <w:widowControl w:val="0"/>
        <w:tabs>
          <w:tab w:val="left" w:pos="993"/>
          <w:tab w:val="left" w:pos="52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П</w:t>
      </w:r>
      <w:r w:rsidR="00ED676A" w:rsidRPr="000942B2">
        <w:rPr>
          <w:rFonts w:ascii="Times New Roman" w:hAnsi="Times New Roman" w:cs="Times New Roman"/>
          <w:lang w:eastAsia="ru-RU"/>
        </w:rPr>
        <w:t>рограмма</w:t>
      </w:r>
      <w:r w:rsidR="00801C6F" w:rsidRPr="000942B2">
        <w:rPr>
          <w:rFonts w:ascii="Times New Roman" w:hAnsi="Times New Roman" w:cs="Times New Roman"/>
          <w:lang w:eastAsia="ru-RU"/>
        </w:rPr>
        <w:t xml:space="preserve">: ЭРп/п = СРп/п </w:t>
      </w:r>
      <w:r w:rsidR="009E348C" w:rsidRPr="000942B2">
        <w:rPr>
          <w:rFonts w:ascii="Times New Roman" w:hAnsi="Times New Roman" w:cs="Times New Roman"/>
          <w:lang w:eastAsia="ru-RU"/>
        </w:rPr>
        <w:t>×</w:t>
      </w:r>
      <w:r w:rsidR="00801C6F" w:rsidRPr="000942B2">
        <w:rPr>
          <w:rFonts w:ascii="Times New Roman" w:hAnsi="Times New Roman" w:cs="Times New Roman"/>
          <w:lang w:eastAsia="ru-RU"/>
        </w:rPr>
        <w:t xml:space="preserve"> Эис </w:t>
      </w:r>
      <w:r w:rsidR="009E348C" w:rsidRPr="000942B2">
        <w:rPr>
          <w:rFonts w:ascii="Times New Roman" w:hAnsi="Times New Roman" w:cs="Times New Roman"/>
          <w:lang w:eastAsia="ru-RU"/>
        </w:rPr>
        <w:t>=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9E348C" w:rsidRPr="000942B2">
        <w:rPr>
          <w:rFonts w:ascii="Times New Roman" w:hAnsi="Times New Roman" w:cs="Times New Roman"/>
          <w:lang w:eastAsia="ru-RU"/>
        </w:rPr>
        <w:t>1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9E348C" w:rsidRPr="000942B2">
        <w:rPr>
          <w:rFonts w:ascii="Times New Roman" w:hAnsi="Times New Roman" w:cs="Times New Roman"/>
          <w:lang w:eastAsia="ru-RU"/>
        </w:rPr>
        <w:t>×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1</w:t>
      </w:r>
      <w:r w:rsidR="00522D79" w:rsidRPr="000942B2">
        <w:rPr>
          <w:rFonts w:ascii="Times New Roman" w:hAnsi="Times New Roman" w:cs="Times New Roman"/>
          <w:lang w:eastAsia="ru-RU"/>
        </w:rPr>
        <w:t>,35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=</w:t>
      </w:r>
      <w:r w:rsidR="00801C6F" w:rsidRPr="000942B2">
        <w:rPr>
          <w:rFonts w:ascii="Times New Roman" w:hAnsi="Times New Roman" w:cs="Times New Roman"/>
          <w:lang w:eastAsia="ru-RU"/>
        </w:rPr>
        <w:t xml:space="preserve"> </w:t>
      </w:r>
      <w:r w:rsidR="004F2F1B" w:rsidRPr="000942B2">
        <w:rPr>
          <w:rFonts w:ascii="Times New Roman" w:hAnsi="Times New Roman" w:cs="Times New Roman"/>
          <w:lang w:eastAsia="ru-RU"/>
        </w:rPr>
        <w:t>1</w:t>
      </w:r>
      <w:r w:rsidR="00522D79" w:rsidRPr="000942B2">
        <w:rPr>
          <w:rFonts w:ascii="Times New Roman" w:hAnsi="Times New Roman" w:cs="Times New Roman"/>
          <w:lang w:eastAsia="ru-RU"/>
        </w:rPr>
        <w:t>,35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 xml:space="preserve">где: 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СРп/п - с</w:t>
      </w:r>
      <w:r w:rsidR="003A2A10" w:rsidRPr="000942B2">
        <w:rPr>
          <w:rFonts w:ascii="Times New Roman" w:hAnsi="Times New Roman" w:cs="Times New Roman"/>
          <w:lang w:eastAsia="ru-RU"/>
        </w:rPr>
        <w:t xml:space="preserve">тепень реализации </w:t>
      </w:r>
      <w:r w:rsidRPr="000942B2">
        <w:rPr>
          <w:rFonts w:ascii="Times New Roman" w:hAnsi="Times New Roman" w:cs="Times New Roman"/>
          <w:lang w:eastAsia="ru-RU"/>
        </w:rPr>
        <w:t>программы;</w:t>
      </w:r>
    </w:p>
    <w:p w:rsidR="004F2F1B" w:rsidRPr="000942B2" w:rsidRDefault="004F2F1B" w:rsidP="0009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0942B2">
        <w:rPr>
          <w:rFonts w:ascii="Times New Roman" w:hAnsi="Times New Roman" w:cs="Times New Roman"/>
          <w:noProof/>
          <w:lang w:eastAsia="ru-RU"/>
        </w:rPr>
        <w:t>Эис – эффективность использования средств бюджета Саткинского городс</w:t>
      </w:r>
      <w:r w:rsidR="001C3199" w:rsidRPr="000942B2">
        <w:rPr>
          <w:rFonts w:ascii="Times New Roman" w:hAnsi="Times New Roman" w:cs="Times New Roman"/>
          <w:noProof/>
          <w:lang w:eastAsia="ru-RU"/>
        </w:rPr>
        <w:t xml:space="preserve">кого поселения на реализацию </w:t>
      </w:r>
      <w:r w:rsidRPr="000942B2">
        <w:rPr>
          <w:rFonts w:ascii="Times New Roman" w:hAnsi="Times New Roman" w:cs="Times New Roman"/>
          <w:noProof/>
          <w:lang w:eastAsia="ru-RU"/>
        </w:rPr>
        <w:t>программы.</w:t>
      </w:r>
    </w:p>
    <w:p w:rsidR="004F2F1B" w:rsidRPr="000942B2" w:rsidRDefault="000942B2" w:rsidP="006166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  <w:r w:rsidRPr="000942B2">
        <w:rPr>
          <w:rFonts w:ascii="Times New Roman" w:hAnsi="Times New Roman" w:cs="Times New Roman"/>
          <w:lang w:eastAsia="ru-RU"/>
        </w:rPr>
        <w:t>Значение показателя равное 1,35 свидетельствует о высокой эффективности реализации программы в 2017 году.</w:t>
      </w:r>
    </w:p>
    <w:sectPr w:rsidR="004F2F1B" w:rsidRPr="000942B2" w:rsidSect="003A7392">
      <w:headerReference w:type="default" r:id="rId8"/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39" w:rsidRDefault="004F0839" w:rsidP="006166AE">
      <w:pPr>
        <w:spacing w:after="0" w:line="240" w:lineRule="auto"/>
      </w:pPr>
      <w:r>
        <w:separator/>
      </w:r>
    </w:p>
  </w:endnote>
  <w:endnote w:type="continuationSeparator" w:id="0">
    <w:p w:rsidR="004F0839" w:rsidRDefault="004F0839" w:rsidP="0061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39" w:rsidRDefault="004F0839" w:rsidP="006166AE">
      <w:pPr>
        <w:spacing w:after="0" w:line="240" w:lineRule="auto"/>
      </w:pPr>
      <w:r>
        <w:separator/>
      </w:r>
    </w:p>
  </w:footnote>
  <w:footnote w:type="continuationSeparator" w:id="0">
    <w:p w:rsidR="004F0839" w:rsidRDefault="004F0839" w:rsidP="0061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AE" w:rsidRPr="006166AE" w:rsidRDefault="006166AE">
    <w:pPr>
      <w:pStyle w:val="a3"/>
      <w:jc w:val="center"/>
      <w:rPr>
        <w:rFonts w:ascii="Times New Roman" w:hAnsi="Times New Roman" w:cs="Times New Roman"/>
      </w:rPr>
    </w:pPr>
    <w:r w:rsidRPr="006166AE">
      <w:rPr>
        <w:rFonts w:ascii="Times New Roman" w:hAnsi="Times New Roman" w:cs="Times New Roman"/>
      </w:rPr>
      <w:fldChar w:fldCharType="begin"/>
    </w:r>
    <w:r w:rsidRPr="006166AE">
      <w:rPr>
        <w:rFonts w:ascii="Times New Roman" w:hAnsi="Times New Roman" w:cs="Times New Roman"/>
      </w:rPr>
      <w:instrText>PAGE   \* MERGEFORMAT</w:instrText>
    </w:r>
    <w:r w:rsidRPr="006166AE">
      <w:rPr>
        <w:rFonts w:ascii="Times New Roman" w:hAnsi="Times New Roman" w:cs="Times New Roman"/>
      </w:rPr>
      <w:fldChar w:fldCharType="separate"/>
    </w:r>
    <w:r w:rsidR="00B35C89">
      <w:rPr>
        <w:rFonts w:ascii="Times New Roman" w:hAnsi="Times New Roman" w:cs="Times New Roman"/>
        <w:noProof/>
      </w:rPr>
      <w:t>5</w:t>
    </w:r>
    <w:r w:rsidRPr="006166AE">
      <w:rPr>
        <w:rFonts w:ascii="Times New Roman" w:hAnsi="Times New Roman" w:cs="Times New Roman"/>
      </w:rPr>
      <w:fldChar w:fldCharType="end"/>
    </w:r>
  </w:p>
  <w:p w:rsidR="006166AE" w:rsidRDefault="006166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BE"/>
    <w:multiLevelType w:val="hybridMultilevel"/>
    <w:tmpl w:val="C8C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 w:val="0"/>
        <w:i w:val="0"/>
        <w:iCs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854D4"/>
    <w:multiLevelType w:val="hybridMultilevel"/>
    <w:tmpl w:val="F05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826607"/>
    <w:multiLevelType w:val="hybridMultilevel"/>
    <w:tmpl w:val="67B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8567AF"/>
    <w:multiLevelType w:val="hybridMultilevel"/>
    <w:tmpl w:val="D3C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4C2B05"/>
    <w:multiLevelType w:val="multilevel"/>
    <w:tmpl w:val="36F2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12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92"/>
    <w:rsid w:val="00000B4B"/>
    <w:rsid w:val="00001F30"/>
    <w:rsid w:val="000101B6"/>
    <w:rsid w:val="00021DBD"/>
    <w:rsid w:val="00031384"/>
    <w:rsid w:val="00053BC2"/>
    <w:rsid w:val="00092BF7"/>
    <w:rsid w:val="000942B2"/>
    <w:rsid w:val="00097968"/>
    <w:rsid w:val="000B49A6"/>
    <w:rsid w:val="000B5C2D"/>
    <w:rsid w:val="000B6711"/>
    <w:rsid w:val="000B757E"/>
    <w:rsid w:val="000C3FC2"/>
    <w:rsid w:val="000F2621"/>
    <w:rsid w:val="00123007"/>
    <w:rsid w:val="00124F25"/>
    <w:rsid w:val="00136E89"/>
    <w:rsid w:val="00141577"/>
    <w:rsid w:val="00145DB9"/>
    <w:rsid w:val="00196BBD"/>
    <w:rsid w:val="001A7895"/>
    <w:rsid w:val="001C1288"/>
    <w:rsid w:val="001C3199"/>
    <w:rsid w:val="001C5198"/>
    <w:rsid w:val="001D41D7"/>
    <w:rsid w:val="002303F2"/>
    <w:rsid w:val="002362F7"/>
    <w:rsid w:val="0023732D"/>
    <w:rsid w:val="002413C3"/>
    <w:rsid w:val="002514CD"/>
    <w:rsid w:val="00264DB2"/>
    <w:rsid w:val="002660EF"/>
    <w:rsid w:val="0027127E"/>
    <w:rsid w:val="002B169F"/>
    <w:rsid w:val="002C63C8"/>
    <w:rsid w:val="002E7AD1"/>
    <w:rsid w:val="003007A6"/>
    <w:rsid w:val="003239A5"/>
    <w:rsid w:val="003512AF"/>
    <w:rsid w:val="0036684E"/>
    <w:rsid w:val="00376B67"/>
    <w:rsid w:val="00395E05"/>
    <w:rsid w:val="00396EA9"/>
    <w:rsid w:val="003A1579"/>
    <w:rsid w:val="003A2A10"/>
    <w:rsid w:val="003A7392"/>
    <w:rsid w:val="003C11B2"/>
    <w:rsid w:val="003C2A34"/>
    <w:rsid w:val="003D7560"/>
    <w:rsid w:val="003E1EB9"/>
    <w:rsid w:val="003E7FE8"/>
    <w:rsid w:val="004122E9"/>
    <w:rsid w:val="00444893"/>
    <w:rsid w:val="00446261"/>
    <w:rsid w:val="00451042"/>
    <w:rsid w:val="00466EEE"/>
    <w:rsid w:val="00472F96"/>
    <w:rsid w:val="00497820"/>
    <w:rsid w:val="004C0217"/>
    <w:rsid w:val="004C296D"/>
    <w:rsid w:val="004C5357"/>
    <w:rsid w:val="004C6655"/>
    <w:rsid w:val="004E7A5D"/>
    <w:rsid w:val="004F0839"/>
    <w:rsid w:val="004F2F1B"/>
    <w:rsid w:val="004F4F5A"/>
    <w:rsid w:val="00505B9E"/>
    <w:rsid w:val="00520743"/>
    <w:rsid w:val="00522D79"/>
    <w:rsid w:val="00531EB3"/>
    <w:rsid w:val="00533F06"/>
    <w:rsid w:val="00535FD3"/>
    <w:rsid w:val="00547F58"/>
    <w:rsid w:val="00550B26"/>
    <w:rsid w:val="00561EBD"/>
    <w:rsid w:val="00562111"/>
    <w:rsid w:val="00587679"/>
    <w:rsid w:val="00590228"/>
    <w:rsid w:val="005A1901"/>
    <w:rsid w:val="005B720B"/>
    <w:rsid w:val="005C6E18"/>
    <w:rsid w:val="005D355D"/>
    <w:rsid w:val="006053CE"/>
    <w:rsid w:val="006166AE"/>
    <w:rsid w:val="00625E46"/>
    <w:rsid w:val="00630BCB"/>
    <w:rsid w:val="006341BC"/>
    <w:rsid w:val="0064026C"/>
    <w:rsid w:val="0065150D"/>
    <w:rsid w:val="00672F49"/>
    <w:rsid w:val="00676330"/>
    <w:rsid w:val="00682771"/>
    <w:rsid w:val="006B6419"/>
    <w:rsid w:val="006C2A3B"/>
    <w:rsid w:val="006E53C9"/>
    <w:rsid w:val="00713359"/>
    <w:rsid w:val="007320B0"/>
    <w:rsid w:val="00755C79"/>
    <w:rsid w:val="00767A42"/>
    <w:rsid w:val="007729B6"/>
    <w:rsid w:val="00774B8E"/>
    <w:rsid w:val="007760AC"/>
    <w:rsid w:val="007857A0"/>
    <w:rsid w:val="00792584"/>
    <w:rsid w:val="00794A6B"/>
    <w:rsid w:val="007A12A5"/>
    <w:rsid w:val="007B2B24"/>
    <w:rsid w:val="007C2EAC"/>
    <w:rsid w:val="007D1A8B"/>
    <w:rsid w:val="00801C6F"/>
    <w:rsid w:val="00813BB9"/>
    <w:rsid w:val="00822FDB"/>
    <w:rsid w:val="00844C18"/>
    <w:rsid w:val="00855897"/>
    <w:rsid w:val="0085719D"/>
    <w:rsid w:val="008652AF"/>
    <w:rsid w:val="00871009"/>
    <w:rsid w:val="00884E9E"/>
    <w:rsid w:val="00890AFE"/>
    <w:rsid w:val="0089594C"/>
    <w:rsid w:val="008A3D48"/>
    <w:rsid w:val="008A5293"/>
    <w:rsid w:val="008B28DC"/>
    <w:rsid w:val="008E5FC5"/>
    <w:rsid w:val="008F7929"/>
    <w:rsid w:val="00905385"/>
    <w:rsid w:val="0091388A"/>
    <w:rsid w:val="00922E18"/>
    <w:rsid w:val="009410B9"/>
    <w:rsid w:val="009628E1"/>
    <w:rsid w:val="009711B2"/>
    <w:rsid w:val="009A6CCB"/>
    <w:rsid w:val="009B3145"/>
    <w:rsid w:val="009C5E80"/>
    <w:rsid w:val="009E348C"/>
    <w:rsid w:val="009F04F3"/>
    <w:rsid w:val="00A0412E"/>
    <w:rsid w:val="00A11C25"/>
    <w:rsid w:val="00A36A15"/>
    <w:rsid w:val="00A37AF8"/>
    <w:rsid w:val="00A4572C"/>
    <w:rsid w:val="00A66CD1"/>
    <w:rsid w:val="00A67614"/>
    <w:rsid w:val="00A70EF2"/>
    <w:rsid w:val="00A75A4E"/>
    <w:rsid w:val="00A84C7A"/>
    <w:rsid w:val="00A94C50"/>
    <w:rsid w:val="00AA21C2"/>
    <w:rsid w:val="00AA22A3"/>
    <w:rsid w:val="00AC5E70"/>
    <w:rsid w:val="00AE59F1"/>
    <w:rsid w:val="00AF0AD5"/>
    <w:rsid w:val="00AF111C"/>
    <w:rsid w:val="00AF2E43"/>
    <w:rsid w:val="00B1044B"/>
    <w:rsid w:val="00B11866"/>
    <w:rsid w:val="00B2550A"/>
    <w:rsid w:val="00B31152"/>
    <w:rsid w:val="00B35C89"/>
    <w:rsid w:val="00B67F3C"/>
    <w:rsid w:val="00B77631"/>
    <w:rsid w:val="00B91EC7"/>
    <w:rsid w:val="00BA3387"/>
    <w:rsid w:val="00BA5A46"/>
    <w:rsid w:val="00BD1048"/>
    <w:rsid w:val="00BD1BDF"/>
    <w:rsid w:val="00C629C8"/>
    <w:rsid w:val="00C72A52"/>
    <w:rsid w:val="00C838AB"/>
    <w:rsid w:val="00C942AE"/>
    <w:rsid w:val="00C9708E"/>
    <w:rsid w:val="00D04C65"/>
    <w:rsid w:val="00D1596F"/>
    <w:rsid w:val="00D16A97"/>
    <w:rsid w:val="00D333D8"/>
    <w:rsid w:val="00D3396B"/>
    <w:rsid w:val="00D4278B"/>
    <w:rsid w:val="00D5411B"/>
    <w:rsid w:val="00D56565"/>
    <w:rsid w:val="00D607D9"/>
    <w:rsid w:val="00D77F58"/>
    <w:rsid w:val="00D9198C"/>
    <w:rsid w:val="00D96C1E"/>
    <w:rsid w:val="00DB2208"/>
    <w:rsid w:val="00DB3F93"/>
    <w:rsid w:val="00DC1BCC"/>
    <w:rsid w:val="00DD030D"/>
    <w:rsid w:val="00DD35B4"/>
    <w:rsid w:val="00DD534C"/>
    <w:rsid w:val="00DD60AC"/>
    <w:rsid w:val="00DE548C"/>
    <w:rsid w:val="00E03E49"/>
    <w:rsid w:val="00E06B71"/>
    <w:rsid w:val="00E12EA7"/>
    <w:rsid w:val="00E36A65"/>
    <w:rsid w:val="00E4582C"/>
    <w:rsid w:val="00E466DB"/>
    <w:rsid w:val="00E47CF2"/>
    <w:rsid w:val="00E57658"/>
    <w:rsid w:val="00E66A6F"/>
    <w:rsid w:val="00E66ABB"/>
    <w:rsid w:val="00E74288"/>
    <w:rsid w:val="00EB3965"/>
    <w:rsid w:val="00EC29BB"/>
    <w:rsid w:val="00EC32FC"/>
    <w:rsid w:val="00ED676A"/>
    <w:rsid w:val="00EE7008"/>
    <w:rsid w:val="00EF107E"/>
    <w:rsid w:val="00EF281B"/>
    <w:rsid w:val="00EF6053"/>
    <w:rsid w:val="00F01606"/>
    <w:rsid w:val="00F147FF"/>
    <w:rsid w:val="00F166C3"/>
    <w:rsid w:val="00F51330"/>
    <w:rsid w:val="00F51439"/>
    <w:rsid w:val="00F573CC"/>
    <w:rsid w:val="00F645B7"/>
    <w:rsid w:val="00F65C75"/>
    <w:rsid w:val="00F96E53"/>
    <w:rsid w:val="00F976C8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A3282"/>
  <w15:docId w15:val="{73EEA435-63C2-473D-B851-A00B95AB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7392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392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3A7392"/>
    <w:pPr>
      <w:ind w:left="720"/>
    </w:pPr>
  </w:style>
  <w:style w:type="paragraph" w:styleId="a3">
    <w:name w:val="header"/>
    <w:basedOn w:val="a"/>
    <w:link w:val="a4"/>
    <w:uiPriority w:val="99"/>
    <w:rsid w:val="003A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A739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A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A7392"/>
    <w:rPr>
      <w:rFonts w:ascii="Calibri" w:hAnsi="Calibri" w:cs="Calibri"/>
    </w:rPr>
  </w:style>
  <w:style w:type="table" w:styleId="a7">
    <w:name w:val="Table Grid"/>
    <w:basedOn w:val="a1"/>
    <w:uiPriority w:val="99"/>
    <w:rsid w:val="003A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A739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3A73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A7392"/>
    <w:rPr>
      <w:rFonts w:ascii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3A7392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3A7392"/>
    <w:rPr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3A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A73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7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A7392"/>
    <w:pPr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apple-converted-space">
    <w:name w:val="apple-converted-space"/>
    <w:basedOn w:val="a0"/>
    <w:uiPriority w:val="99"/>
    <w:rsid w:val="003A7392"/>
  </w:style>
  <w:style w:type="paragraph" w:customStyle="1" w:styleId="ConsPlusNonformat">
    <w:name w:val="ConsPlusNonformat"/>
    <w:uiPriority w:val="99"/>
    <w:rsid w:val="003A73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 Знак"/>
    <w:link w:val="af3"/>
    <w:uiPriority w:val="99"/>
    <w:locked/>
    <w:rsid w:val="003A7392"/>
    <w:rPr>
      <w:sz w:val="24"/>
      <w:szCs w:val="24"/>
      <w:lang w:eastAsia="ar-SA" w:bidi="ar-SA"/>
    </w:rPr>
  </w:style>
  <w:style w:type="paragraph" w:styleId="af3">
    <w:name w:val="Body Text"/>
    <w:basedOn w:val="a"/>
    <w:link w:val="af2"/>
    <w:uiPriority w:val="99"/>
    <w:rsid w:val="003A7392"/>
    <w:pPr>
      <w:spacing w:after="120" w:line="240" w:lineRule="auto"/>
    </w:pPr>
    <w:rPr>
      <w:rFonts w:eastAsia="Calibri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rsid w:val="00545EBF"/>
    <w:rPr>
      <w:rFonts w:eastAsia="Times New Roman" w:cs="Calibri"/>
      <w:lang w:eastAsia="en-US"/>
    </w:rPr>
  </w:style>
  <w:style w:type="character" w:customStyle="1" w:styleId="12">
    <w:name w:val="Основной текст Знак1"/>
    <w:uiPriority w:val="99"/>
    <w:semiHidden/>
    <w:locked/>
    <w:rsid w:val="003A7392"/>
    <w:rPr>
      <w:rFonts w:ascii="Calibri" w:hAnsi="Calibri" w:cs="Calibri"/>
    </w:rPr>
  </w:style>
  <w:style w:type="paragraph" w:styleId="af4">
    <w:name w:val="List Paragraph"/>
    <w:basedOn w:val="a"/>
    <w:uiPriority w:val="99"/>
    <w:qFormat/>
    <w:rsid w:val="003A7392"/>
    <w:pPr>
      <w:ind w:left="720"/>
    </w:pPr>
  </w:style>
  <w:style w:type="character" w:styleId="af5">
    <w:name w:val="FollowedHyperlink"/>
    <w:uiPriority w:val="99"/>
    <w:semiHidden/>
    <w:rsid w:val="003A7392"/>
    <w:rPr>
      <w:color w:val="800080"/>
      <w:u w:val="single"/>
    </w:rPr>
  </w:style>
  <w:style w:type="character" w:styleId="af6">
    <w:name w:val="Placeholder Text"/>
    <w:uiPriority w:val="99"/>
    <w:semiHidden/>
    <w:rsid w:val="006C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3413-875E-4C49-830F-B0CE1212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9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Blagoustroistvo</cp:lastModifiedBy>
  <cp:revision>68</cp:revision>
  <cp:lastPrinted>2018-03-15T09:21:00Z</cp:lastPrinted>
  <dcterms:created xsi:type="dcterms:W3CDTF">2017-02-12T14:02:00Z</dcterms:created>
  <dcterms:modified xsi:type="dcterms:W3CDTF">2018-03-16T04:08:00Z</dcterms:modified>
</cp:coreProperties>
</file>