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025E" w:rsidRPr="002F7B7C" w:rsidTr="002C025E">
        <w:tc>
          <w:tcPr>
            <w:tcW w:w="4785" w:type="dxa"/>
          </w:tcPr>
          <w:p w:rsidR="002C025E" w:rsidRPr="002F7B7C" w:rsidRDefault="002C025E" w:rsidP="00290929">
            <w:pPr>
              <w:jc w:val="right"/>
              <w:rPr>
                <w:rFonts w:ascii="Times New Roman" w:hAnsi="Times New Roman" w:cs="Times New Roman"/>
                <w:sz w:val="24"/>
                <w:szCs w:val="24"/>
              </w:rPr>
            </w:pPr>
          </w:p>
        </w:tc>
        <w:tc>
          <w:tcPr>
            <w:tcW w:w="4786" w:type="dxa"/>
          </w:tcPr>
          <w:p w:rsidR="002C025E" w:rsidRPr="002F7B7C" w:rsidRDefault="002C025E" w:rsidP="002C025E">
            <w:pPr>
              <w:jc w:val="center"/>
              <w:rPr>
                <w:rFonts w:ascii="Times New Roman" w:hAnsi="Times New Roman" w:cs="Times New Roman"/>
                <w:sz w:val="24"/>
                <w:szCs w:val="24"/>
              </w:rPr>
            </w:pPr>
            <w:r w:rsidRPr="002F7B7C">
              <w:rPr>
                <w:rFonts w:ascii="Times New Roman" w:hAnsi="Times New Roman" w:cs="Times New Roman"/>
                <w:sz w:val="24"/>
                <w:szCs w:val="24"/>
              </w:rPr>
              <w:t>ПРОЕКТ</w:t>
            </w:r>
          </w:p>
          <w:p w:rsidR="002C025E" w:rsidRPr="002F7B7C" w:rsidRDefault="002C025E" w:rsidP="002C025E">
            <w:pPr>
              <w:jc w:val="center"/>
              <w:rPr>
                <w:rFonts w:ascii="Times New Roman" w:hAnsi="Times New Roman" w:cs="Times New Roman"/>
                <w:sz w:val="24"/>
                <w:szCs w:val="24"/>
              </w:rPr>
            </w:pPr>
            <w:r w:rsidRPr="002F7B7C">
              <w:rPr>
                <w:rFonts w:ascii="Times New Roman" w:hAnsi="Times New Roman" w:cs="Times New Roman"/>
                <w:sz w:val="24"/>
                <w:szCs w:val="24"/>
              </w:rPr>
              <w:t>У</w:t>
            </w:r>
            <w:r w:rsidR="00302ED8" w:rsidRPr="002F7B7C">
              <w:rPr>
                <w:rFonts w:ascii="Times New Roman" w:hAnsi="Times New Roman" w:cs="Times New Roman"/>
                <w:sz w:val="24"/>
                <w:szCs w:val="24"/>
              </w:rPr>
              <w:t>ТВЕРЖДЕНА</w:t>
            </w:r>
          </w:p>
          <w:p w:rsidR="004A114C" w:rsidRPr="002F7B7C" w:rsidRDefault="004A114C" w:rsidP="002C025E">
            <w:pPr>
              <w:jc w:val="center"/>
              <w:rPr>
                <w:rFonts w:ascii="Times New Roman" w:hAnsi="Times New Roman" w:cs="Times New Roman"/>
                <w:sz w:val="24"/>
                <w:szCs w:val="24"/>
              </w:rPr>
            </w:pPr>
            <w:r w:rsidRPr="002F7B7C">
              <w:rPr>
                <w:rFonts w:ascii="Times New Roman" w:hAnsi="Times New Roman" w:cs="Times New Roman"/>
                <w:sz w:val="24"/>
                <w:szCs w:val="24"/>
              </w:rPr>
              <w:t>РЕШЕНИЕМ Совета депутатов</w:t>
            </w:r>
          </w:p>
          <w:p w:rsidR="002C025E" w:rsidRPr="002F7B7C" w:rsidRDefault="00D814C3" w:rsidP="002C025E">
            <w:pPr>
              <w:jc w:val="center"/>
              <w:rPr>
                <w:rFonts w:ascii="Times New Roman" w:hAnsi="Times New Roman" w:cs="Times New Roman"/>
                <w:sz w:val="24"/>
                <w:szCs w:val="24"/>
              </w:rPr>
            </w:pPr>
            <w:r w:rsidRPr="002F7B7C">
              <w:rPr>
                <w:rFonts w:ascii="Times New Roman" w:hAnsi="Times New Roman" w:cs="Times New Roman"/>
                <w:sz w:val="24"/>
                <w:szCs w:val="24"/>
              </w:rPr>
              <w:t>Романовского сельского</w:t>
            </w:r>
            <w:r w:rsidR="004A114C" w:rsidRPr="002F7B7C">
              <w:rPr>
                <w:rFonts w:ascii="Times New Roman" w:hAnsi="Times New Roman" w:cs="Times New Roman"/>
                <w:sz w:val="24"/>
                <w:szCs w:val="24"/>
              </w:rPr>
              <w:t xml:space="preserve"> поселения Челябинской области</w:t>
            </w:r>
          </w:p>
          <w:p w:rsidR="002C025E" w:rsidRPr="002F7B7C" w:rsidRDefault="002C025E" w:rsidP="002C025E">
            <w:pPr>
              <w:jc w:val="center"/>
              <w:rPr>
                <w:rFonts w:ascii="Times New Roman" w:hAnsi="Times New Roman" w:cs="Times New Roman"/>
                <w:sz w:val="24"/>
                <w:szCs w:val="24"/>
              </w:rPr>
            </w:pPr>
            <w:r w:rsidRPr="002F7B7C">
              <w:rPr>
                <w:rFonts w:ascii="Times New Roman" w:hAnsi="Times New Roman" w:cs="Times New Roman"/>
                <w:sz w:val="24"/>
                <w:szCs w:val="24"/>
              </w:rPr>
              <w:t>от «____»_______________2016 года №____</w:t>
            </w:r>
          </w:p>
          <w:p w:rsidR="002C025E" w:rsidRPr="002F7B7C" w:rsidRDefault="002C025E" w:rsidP="00290929">
            <w:pPr>
              <w:jc w:val="right"/>
              <w:rPr>
                <w:rFonts w:ascii="Times New Roman" w:hAnsi="Times New Roman" w:cs="Times New Roman"/>
                <w:sz w:val="24"/>
                <w:szCs w:val="24"/>
              </w:rPr>
            </w:pPr>
          </w:p>
        </w:tc>
      </w:tr>
    </w:tbl>
    <w:p w:rsidR="00B12227" w:rsidRPr="002F7B7C" w:rsidRDefault="00B12227" w:rsidP="00290929">
      <w:pPr>
        <w:spacing w:after="0"/>
        <w:jc w:val="right"/>
        <w:rPr>
          <w:rFonts w:ascii="Times New Roman" w:hAnsi="Times New Roman" w:cs="Times New Roman"/>
          <w:sz w:val="24"/>
          <w:szCs w:val="24"/>
        </w:rPr>
      </w:pPr>
    </w:p>
    <w:p w:rsidR="00290929" w:rsidRPr="002F7B7C" w:rsidRDefault="00290929" w:rsidP="00290929">
      <w:pPr>
        <w:spacing w:after="0"/>
        <w:jc w:val="center"/>
        <w:rPr>
          <w:rFonts w:ascii="Times New Roman" w:hAnsi="Times New Roman" w:cs="Times New Roman"/>
          <w:sz w:val="24"/>
          <w:szCs w:val="24"/>
        </w:rPr>
      </w:pPr>
      <w:r w:rsidRPr="002F7B7C">
        <w:rPr>
          <w:rFonts w:ascii="Times New Roman" w:hAnsi="Times New Roman" w:cs="Times New Roman"/>
          <w:sz w:val="24"/>
          <w:szCs w:val="24"/>
        </w:rPr>
        <w:t>ПРОГРАММА</w:t>
      </w:r>
    </w:p>
    <w:p w:rsidR="00290929" w:rsidRPr="002F7B7C" w:rsidRDefault="00290929" w:rsidP="00290929">
      <w:pPr>
        <w:spacing w:after="0"/>
        <w:jc w:val="center"/>
        <w:rPr>
          <w:rFonts w:ascii="Times New Roman" w:hAnsi="Times New Roman" w:cs="Times New Roman"/>
          <w:sz w:val="24"/>
          <w:szCs w:val="24"/>
        </w:rPr>
      </w:pPr>
      <w:r w:rsidRPr="002F7B7C">
        <w:rPr>
          <w:rFonts w:ascii="Times New Roman" w:hAnsi="Times New Roman" w:cs="Times New Roman"/>
          <w:sz w:val="24"/>
          <w:szCs w:val="24"/>
        </w:rPr>
        <w:t>К</w:t>
      </w:r>
      <w:r w:rsidR="002C025E" w:rsidRPr="002F7B7C">
        <w:rPr>
          <w:rFonts w:ascii="Times New Roman" w:hAnsi="Times New Roman" w:cs="Times New Roman"/>
          <w:sz w:val="24"/>
          <w:szCs w:val="24"/>
        </w:rPr>
        <w:t>ОМПЛЕКСНОГО РАЗВИТИЯ ТРАНСПОРТНОЙ ИНФРАСТРУКТУРЫ</w:t>
      </w:r>
    </w:p>
    <w:p w:rsidR="00290929" w:rsidRPr="002F7B7C" w:rsidRDefault="00DB3DCD" w:rsidP="00290929">
      <w:pPr>
        <w:spacing w:after="0"/>
        <w:jc w:val="center"/>
        <w:rPr>
          <w:rFonts w:ascii="Times New Roman" w:hAnsi="Times New Roman" w:cs="Times New Roman"/>
          <w:sz w:val="24"/>
          <w:szCs w:val="24"/>
        </w:rPr>
      </w:pPr>
      <w:r w:rsidRPr="002F7B7C">
        <w:rPr>
          <w:rFonts w:ascii="Times New Roman" w:hAnsi="Times New Roman" w:cs="Times New Roman"/>
          <w:sz w:val="24"/>
          <w:szCs w:val="24"/>
        </w:rPr>
        <w:t>РОМАНОВСКОГО СЕЛЬСКОГО</w:t>
      </w:r>
      <w:r w:rsidR="002C025E" w:rsidRPr="002F7B7C">
        <w:rPr>
          <w:rFonts w:ascii="Times New Roman" w:hAnsi="Times New Roman" w:cs="Times New Roman"/>
          <w:sz w:val="24"/>
          <w:szCs w:val="24"/>
        </w:rPr>
        <w:t xml:space="preserve"> ПОСЕЛЕНИЯ САТКИНСКОГО МУНИЦИПАЛЬНОГО РАЙОНА ЧЕЛЯБИНСКОЙ ОБЛАСТИ</w:t>
      </w:r>
    </w:p>
    <w:p w:rsidR="00290929" w:rsidRPr="002F7B7C" w:rsidRDefault="00290929" w:rsidP="00290929">
      <w:pPr>
        <w:spacing w:after="0"/>
        <w:jc w:val="center"/>
        <w:rPr>
          <w:rFonts w:ascii="Times New Roman" w:hAnsi="Times New Roman" w:cs="Times New Roman"/>
          <w:sz w:val="24"/>
          <w:szCs w:val="24"/>
        </w:rPr>
      </w:pPr>
      <w:r w:rsidRPr="002F7B7C">
        <w:rPr>
          <w:rFonts w:ascii="Times New Roman" w:hAnsi="Times New Roman" w:cs="Times New Roman"/>
          <w:sz w:val="24"/>
          <w:szCs w:val="24"/>
        </w:rPr>
        <w:t>на 201</w:t>
      </w:r>
      <w:r w:rsidR="00783D37" w:rsidRPr="002F7B7C">
        <w:rPr>
          <w:rFonts w:ascii="Times New Roman" w:hAnsi="Times New Roman" w:cs="Times New Roman"/>
          <w:sz w:val="24"/>
          <w:szCs w:val="24"/>
          <w:lang w:val="en-US"/>
        </w:rPr>
        <w:t>7</w:t>
      </w:r>
      <w:r w:rsidRPr="002F7B7C">
        <w:rPr>
          <w:rFonts w:ascii="Times New Roman" w:hAnsi="Times New Roman" w:cs="Times New Roman"/>
          <w:sz w:val="24"/>
          <w:szCs w:val="24"/>
        </w:rPr>
        <w:t>-202</w:t>
      </w:r>
      <w:r w:rsidR="00783D37" w:rsidRPr="002F7B7C">
        <w:rPr>
          <w:rFonts w:ascii="Times New Roman" w:hAnsi="Times New Roman" w:cs="Times New Roman"/>
          <w:sz w:val="24"/>
          <w:szCs w:val="24"/>
          <w:lang w:val="en-US"/>
        </w:rPr>
        <w:t>7</w:t>
      </w:r>
      <w:r w:rsidRPr="002F7B7C">
        <w:rPr>
          <w:rFonts w:ascii="Times New Roman" w:hAnsi="Times New Roman" w:cs="Times New Roman"/>
          <w:sz w:val="24"/>
          <w:szCs w:val="24"/>
        </w:rPr>
        <w:t xml:space="preserve"> годы</w:t>
      </w:r>
    </w:p>
    <w:p w:rsidR="00290929" w:rsidRPr="002F7B7C" w:rsidRDefault="00290929" w:rsidP="00290929">
      <w:pPr>
        <w:spacing w:after="0"/>
        <w:jc w:val="center"/>
        <w:rPr>
          <w:rFonts w:ascii="Times New Roman" w:hAnsi="Times New Roman" w:cs="Times New Roman"/>
          <w:sz w:val="24"/>
          <w:szCs w:val="24"/>
        </w:rPr>
      </w:pPr>
    </w:p>
    <w:p w:rsidR="00773E97" w:rsidRPr="002F7B7C" w:rsidRDefault="00773E97" w:rsidP="002C025E">
      <w:pPr>
        <w:pStyle w:val="a3"/>
        <w:numPr>
          <w:ilvl w:val="0"/>
          <w:numId w:val="7"/>
        </w:numPr>
        <w:spacing w:after="0"/>
        <w:jc w:val="both"/>
        <w:rPr>
          <w:rFonts w:ascii="Times New Roman" w:hAnsi="Times New Roman" w:cs="Times New Roman"/>
          <w:sz w:val="24"/>
          <w:szCs w:val="24"/>
        </w:rPr>
      </w:pPr>
      <w:r w:rsidRPr="002F7B7C">
        <w:rPr>
          <w:rFonts w:ascii="Times New Roman" w:hAnsi="Times New Roman" w:cs="Times New Roman"/>
          <w:sz w:val="24"/>
          <w:szCs w:val="24"/>
        </w:rPr>
        <w:t>Паспорт программы</w:t>
      </w:r>
    </w:p>
    <w:p w:rsidR="00EA7854" w:rsidRPr="002F7B7C" w:rsidRDefault="00EA7854" w:rsidP="00EA7854">
      <w:pPr>
        <w:pStyle w:val="a3"/>
        <w:spacing w:after="0"/>
        <w:ind w:left="1080"/>
        <w:jc w:val="both"/>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2410"/>
        <w:gridCol w:w="6804"/>
      </w:tblGrid>
      <w:tr w:rsidR="00530094" w:rsidRPr="002F7B7C" w:rsidTr="00A83215">
        <w:tc>
          <w:tcPr>
            <w:tcW w:w="2410" w:type="dxa"/>
          </w:tcPr>
          <w:p w:rsidR="00530094" w:rsidRPr="002F7B7C" w:rsidRDefault="00530094"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Наименование программы</w:t>
            </w:r>
          </w:p>
        </w:tc>
        <w:tc>
          <w:tcPr>
            <w:tcW w:w="6804" w:type="dxa"/>
          </w:tcPr>
          <w:p w:rsidR="00530094" w:rsidRPr="002F7B7C" w:rsidRDefault="00530094" w:rsidP="00DB3DCD">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xml:space="preserve">Программа комплексного развития транспортной инфраструктуры </w:t>
            </w:r>
            <w:r w:rsidR="00DB3DCD" w:rsidRPr="002F7B7C">
              <w:rPr>
                <w:rFonts w:ascii="Times New Roman" w:hAnsi="Times New Roman" w:cs="Times New Roman"/>
                <w:sz w:val="24"/>
                <w:szCs w:val="24"/>
              </w:rPr>
              <w:t>Романовского сельского</w:t>
            </w:r>
            <w:r w:rsidRPr="002F7B7C">
              <w:rPr>
                <w:rFonts w:ascii="Times New Roman" w:hAnsi="Times New Roman" w:cs="Times New Roman"/>
                <w:sz w:val="24"/>
                <w:szCs w:val="24"/>
              </w:rPr>
              <w:t xml:space="preserve"> поселения Саткинского муниципального района Челябинской области на 201</w:t>
            </w:r>
            <w:r w:rsidR="00746498" w:rsidRPr="002F7B7C">
              <w:rPr>
                <w:rFonts w:ascii="Times New Roman" w:hAnsi="Times New Roman" w:cs="Times New Roman"/>
                <w:sz w:val="24"/>
                <w:szCs w:val="24"/>
              </w:rPr>
              <w:t>7</w:t>
            </w:r>
            <w:r w:rsidRPr="002F7B7C">
              <w:rPr>
                <w:rFonts w:ascii="Times New Roman" w:hAnsi="Times New Roman" w:cs="Times New Roman"/>
                <w:sz w:val="24"/>
                <w:szCs w:val="24"/>
              </w:rPr>
              <w:t>-202</w:t>
            </w:r>
            <w:r w:rsidR="00746498" w:rsidRPr="002F7B7C">
              <w:rPr>
                <w:rFonts w:ascii="Times New Roman" w:hAnsi="Times New Roman" w:cs="Times New Roman"/>
                <w:sz w:val="24"/>
                <w:szCs w:val="24"/>
              </w:rPr>
              <w:t>7</w:t>
            </w:r>
            <w:r w:rsidRPr="002F7B7C">
              <w:rPr>
                <w:rFonts w:ascii="Times New Roman" w:hAnsi="Times New Roman" w:cs="Times New Roman"/>
                <w:sz w:val="24"/>
                <w:szCs w:val="24"/>
              </w:rPr>
              <w:t xml:space="preserve"> годы (далее-Программа)</w:t>
            </w:r>
          </w:p>
        </w:tc>
      </w:tr>
      <w:tr w:rsidR="00530094" w:rsidRPr="002F7B7C" w:rsidTr="00A83215">
        <w:tc>
          <w:tcPr>
            <w:tcW w:w="2410" w:type="dxa"/>
          </w:tcPr>
          <w:p w:rsidR="00530094" w:rsidRPr="002F7B7C" w:rsidRDefault="00530094" w:rsidP="00530094">
            <w:pPr>
              <w:pStyle w:val="a3"/>
              <w:ind w:left="0"/>
              <w:rPr>
                <w:rFonts w:ascii="Times New Roman" w:hAnsi="Times New Roman" w:cs="Times New Roman"/>
                <w:sz w:val="24"/>
                <w:szCs w:val="24"/>
              </w:rPr>
            </w:pPr>
            <w:r w:rsidRPr="002F7B7C">
              <w:rPr>
                <w:rFonts w:ascii="Times New Roman" w:hAnsi="Times New Roman" w:cs="Times New Roman"/>
                <w:sz w:val="24"/>
                <w:szCs w:val="24"/>
              </w:rPr>
              <w:t>Основания для разработки</w:t>
            </w:r>
          </w:p>
        </w:tc>
        <w:tc>
          <w:tcPr>
            <w:tcW w:w="6804" w:type="dxa"/>
          </w:tcPr>
          <w:p w:rsidR="00530094" w:rsidRPr="002F7B7C" w:rsidRDefault="00530094" w:rsidP="00953463">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xml:space="preserve">Федеральный закон от 29.12.2014 </w:t>
            </w:r>
            <w:r w:rsidR="00A83215" w:rsidRPr="002F7B7C">
              <w:rPr>
                <w:rFonts w:ascii="Times New Roman" w:hAnsi="Times New Roman" w:cs="Times New Roman"/>
                <w:sz w:val="24"/>
                <w:szCs w:val="24"/>
              </w:rPr>
              <w:t>№456-ФЗ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№131-ФЗ «Об общих принципах организации местного самоуправления в Российской Федерации»</w:t>
            </w:r>
            <w:r w:rsidR="00BA39C0" w:rsidRPr="002F7B7C">
              <w:rPr>
                <w:rFonts w:ascii="Times New Roman" w:hAnsi="Times New Roman" w:cs="Times New Roman"/>
                <w:sz w:val="24"/>
                <w:szCs w:val="24"/>
              </w:rPr>
              <w:t xml:space="preserve">, Генеральный план </w:t>
            </w:r>
            <w:r w:rsidR="00953463" w:rsidRPr="002F7B7C">
              <w:rPr>
                <w:rFonts w:ascii="Times New Roman" w:hAnsi="Times New Roman" w:cs="Times New Roman"/>
                <w:sz w:val="24"/>
                <w:szCs w:val="24"/>
              </w:rPr>
              <w:t>Романовского сельского</w:t>
            </w:r>
            <w:r w:rsidR="00BA39C0" w:rsidRPr="002F7B7C">
              <w:rPr>
                <w:rFonts w:ascii="Times New Roman" w:hAnsi="Times New Roman" w:cs="Times New Roman"/>
                <w:sz w:val="24"/>
                <w:szCs w:val="24"/>
              </w:rPr>
              <w:t xml:space="preserve"> поселения.</w:t>
            </w:r>
          </w:p>
        </w:tc>
      </w:tr>
      <w:tr w:rsidR="00530094" w:rsidRPr="002F7B7C" w:rsidTr="00A83215">
        <w:tc>
          <w:tcPr>
            <w:tcW w:w="2410" w:type="dxa"/>
          </w:tcPr>
          <w:p w:rsidR="00530094" w:rsidRPr="002F7B7C" w:rsidRDefault="00BA39C0"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Заказчик</w:t>
            </w:r>
            <w:r w:rsidR="00B12227" w:rsidRPr="002F7B7C">
              <w:rPr>
                <w:rFonts w:ascii="Times New Roman" w:hAnsi="Times New Roman" w:cs="Times New Roman"/>
                <w:sz w:val="24"/>
                <w:szCs w:val="24"/>
              </w:rPr>
              <w:t xml:space="preserve"> и разработчик </w:t>
            </w:r>
            <w:r w:rsidRPr="002F7B7C">
              <w:rPr>
                <w:rFonts w:ascii="Times New Roman" w:hAnsi="Times New Roman" w:cs="Times New Roman"/>
                <w:sz w:val="24"/>
                <w:szCs w:val="24"/>
              </w:rPr>
              <w:t xml:space="preserve"> программы</w:t>
            </w:r>
          </w:p>
        </w:tc>
        <w:tc>
          <w:tcPr>
            <w:tcW w:w="6804" w:type="dxa"/>
          </w:tcPr>
          <w:p w:rsidR="00530094" w:rsidRPr="002F7B7C" w:rsidRDefault="00BA39C0"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Администрация Саткинского муниципального района, адрес: 456910 Челябинская обл. Саткинский р-н, г. Сатка, ул. Металлургов 2</w:t>
            </w:r>
          </w:p>
        </w:tc>
      </w:tr>
      <w:tr w:rsidR="00530094" w:rsidRPr="002F7B7C" w:rsidTr="00A83215">
        <w:tc>
          <w:tcPr>
            <w:tcW w:w="2410" w:type="dxa"/>
          </w:tcPr>
          <w:p w:rsidR="00530094" w:rsidRPr="002F7B7C" w:rsidRDefault="00604B3B"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Цель программы</w:t>
            </w:r>
          </w:p>
        </w:tc>
        <w:tc>
          <w:tcPr>
            <w:tcW w:w="6804" w:type="dxa"/>
          </w:tcPr>
          <w:p w:rsidR="00530094" w:rsidRPr="002F7B7C" w:rsidRDefault="00604B3B" w:rsidP="00DB3DCD">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xml:space="preserve">Комплексное </w:t>
            </w:r>
            <w:r w:rsidR="002B0321" w:rsidRPr="002F7B7C">
              <w:rPr>
                <w:rFonts w:ascii="Times New Roman" w:hAnsi="Times New Roman" w:cs="Times New Roman"/>
                <w:sz w:val="24"/>
                <w:szCs w:val="24"/>
              </w:rPr>
              <w:t xml:space="preserve">развитие транспортной инфраструктуры </w:t>
            </w:r>
            <w:r w:rsidR="00DB3DCD" w:rsidRPr="002F7B7C">
              <w:rPr>
                <w:rFonts w:ascii="Times New Roman" w:hAnsi="Times New Roman" w:cs="Times New Roman"/>
                <w:sz w:val="24"/>
                <w:szCs w:val="24"/>
              </w:rPr>
              <w:t>Романовского сельского поселения</w:t>
            </w:r>
          </w:p>
        </w:tc>
      </w:tr>
      <w:tr w:rsidR="00530094" w:rsidRPr="002F7B7C" w:rsidTr="00A83215">
        <w:tc>
          <w:tcPr>
            <w:tcW w:w="2410" w:type="dxa"/>
          </w:tcPr>
          <w:p w:rsidR="00530094" w:rsidRPr="002F7B7C" w:rsidRDefault="002B0321"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xml:space="preserve">Задачи программы </w:t>
            </w:r>
          </w:p>
        </w:tc>
        <w:tc>
          <w:tcPr>
            <w:tcW w:w="6804" w:type="dxa"/>
          </w:tcPr>
          <w:p w:rsidR="00530094" w:rsidRPr="002F7B7C" w:rsidRDefault="002B0321"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безопасность, качество и эффективность транспортного обслуживания населения</w:t>
            </w:r>
            <w:r w:rsidR="00635EF1" w:rsidRPr="002F7B7C">
              <w:rPr>
                <w:rFonts w:ascii="Times New Roman" w:hAnsi="Times New Roman" w:cs="Times New Roman"/>
                <w:sz w:val="24"/>
                <w:szCs w:val="24"/>
              </w:rPr>
              <w:t xml:space="preserve">, юридических </w:t>
            </w:r>
            <w:r w:rsidR="0092088F" w:rsidRPr="002F7B7C">
              <w:rPr>
                <w:rFonts w:ascii="Times New Roman" w:hAnsi="Times New Roman" w:cs="Times New Roman"/>
                <w:sz w:val="24"/>
                <w:szCs w:val="24"/>
              </w:rPr>
              <w:t>лиц и индивидуальных предпринимателей поселения;</w:t>
            </w:r>
          </w:p>
          <w:p w:rsidR="0092088F" w:rsidRPr="002F7B7C" w:rsidRDefault="0092088F"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92088F" w:rsidRPr="002F7B7C" w:rsidRDefault="0092088F"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эффективность функционирования действующей транспортной инфраструктуры.</w:t>
            </w:r>
          </w:p>
        </w:tc>
      </w:tr>
      <w:tr w:rsidR="00530094" w:rsidRPr="002F7B7C" w:rsidTr="00A83215">
        <w:tc>
          <w:tcPr>
            <w:tcW w:w="2410" w:type="dxa"/>
          </w:tcPr>
          <w:p w:rsidR="00530094" w:rsidRPr="002F7B7C" w:rsidRDefault="0092088F"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Сроки и этапы реализации программы</w:t>
            </w:r>
          </w:p>
        </w:tc>
        <w:tc>
          <w:tcPr>
            <w:tcW w:w="6804" w:type="dxa"/>
          </w:tcPr>
          <w:p w:rsidR="00530094" w:rsidRPr="002F7B7C" w:rsidRDefault="0092088F" w:rsidP="00761A94">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201</w:t>
            </w:r>
            <w:r w:rsidR="00761A94" w:rsidRPr="002F7B7C">
              <w:rPr>
                <w:rFonts w:ascii="Times New Roman" w:hAnsi="Times New Roman" w:cs="Times New Roman"/>
                <w:sz w:val="24"/>
                <w:szCs w:val="24"/>
              </w:rPr>
              <w:t>7</w:t>
            </w:r>
            <w:r w:rsidRPr="002F7B7C">
              <w:rPr>
                <w:rFonts w:ascii="Times New Roman" w:hAnsi="Times New Roman" w:cs="Times New Roman"/>
                <w:sz w:val="24"/>
                <w:szCs w:val="24"/>
              </w:rPr>
              <w:t>-202</w:t>
            </w:r>
            <w:r w:rsidR="00761A94" w:rsidRPr="002F7B7C">
              <w:rPr>
                <w:rFonts w:ascii="Times New Roman" w:hAnsi="Times New Roman" w:cs="Times New Roman"/>
                <w:sz w:val="24"/>
                <w:szCs w:val="24"/>
              </w:rPr>
              <w:t>7</w:t>
            </w:r>
            <w:r w:rsidRPr="002F7B7C">
              <w:rPr>
                <w:rFonts w:ascii="Times New Roman" w:hAnsi="Times New Roman" w:cs="Times New Roman"/>
                <w:sz w:val="24"/>
                <w:szCs w:val="24"/>
              </w:rPr>
              <w:t xml:space="preserve"> годы</w:t>
            </w:r>
          </w:p>
        </w:tc>
      </w:tr>
      <w:tr w:rsidR="00530094" w:rsidRPr="002F7B7C" w:rsidTr="00A83215">
        <w:tc>
          <w:tcPr>
            <w:tcW w:w="2410" w:type="dxa"/>
          </w:tcPr>
          <w:p w:rsidR="00530094" w:rsidRPr="002F7B7C" w:rsidRDefault="00D3058D"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Укрупненное описание запланированных мероприятий программы</w:t>
            </w:r>
          </w:p>
        </w:tc>
        <w:tc>
          <w:tcPr>
            <w:tcW w:w="6804" w:type="dxa"/>
          </w:tcPr>
          <w:p w:rsidR="00761A94" w:rsidRPr="002F7B7C" w:rsidRDefault="00A55628"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Приложение №1 к Программе</w:t>
            </w:r>
          </w:p>
          <w:p w:rsidR="00330991" w:rsidRPr="002F7B7C" w:rsidRDefault="00330991" w:rsidP="00773E97">
            <w:pPr>
              <w:pStyle w:val="a3"/>
              <w:ind w:left="0"/>
              <w:jc w:val="both"/>
              <w:rPr>
                <w:rFonts w:ascii="Times New Roman" w:hAnsi="Times New Roman" w:cs="Times New Roman"/>
                <w:sz w:val="24"/>
                <w:szCs w:val="24"/>
              </w:rPr>
            </w:pPr>
          </w:p>
        </w:tc>
      </w:tr>
      <w:tr w:rsidR="00D3058D" w:rsidRPr="002F7B7C" w:rsidTr="00A55628">
        <w:trPr>
          <w:trHeight w:val="926"/>
        </w:trPr>
        <w:tc>
          <w:tcPr>
            <w:tcW w:w="2410" w:type="dxa"/>
          </w:tcPr>
          <w:p w:rsidR="00D3058D" w:rsidRPr="002F7B7C" w:rsidRDefault="00D3058D" w:rsidP="00775CF2">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Объемы и источники финансирования программы</w:t>
            </w:r>
          </w:p>
        </w:tc>
        <w:tc>
          <w:tcPr>
            <w:tcW w:w="6804" w:type="dxa"/>
          </w:tcPr>
          <w:p w:rsidR="00D3058D" w:rsidRPr="002F7B7C" w:rsidRDefault="00231B2C"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Средства местного бюджета на 2017-2027 годы уточняются при формировании на очередной финансовый год</w:t>
            </w:r>
          </w:p>
        </w:tc>
      </w:tr>
      <w:tr w:rsidR="00A55628" w:rsidRPr="002F7B7C" w:rsidTr="00A55628">
        <w:trPr>
          <w:trHeight w:val="1236"/>
        </w:trPr>
        <w:tc>
          <w:tcPr>
            <w:tcW w:w="2410" w:type="dxa"/>
          </w:tcPr>
          <w:p w:rsidR="00A55628" w:rsidRPr="002F7B7C" w:rsidRDefault="00A55628" w:rsidP="00775CF2">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6804" w:type="dxa"/>
          </w:tcPr>
          <w:p w:rsidR="00A55628" w:rsidRPr="002F7B7C" w:rsidRDefault="00DA01E4"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Приложение №2 к Программе</w:t>
            </w:r>
          </w:p>
        </w:tc>
      </w:tr>
      <w:tr w:rsidR="00D3058D" w:rsidRPr="002F7B7C" w:rsidTr="00A83215">
        <w:tc>
          <w:tcPr>
            <w:tcW w:w="2410" w:type="dxa"/>
          </w:tcPr>
          <w:p w:rsidR="00D3058D" w:rsidRPr="002F7B7C" w:rsidRDefault="00D3058D"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Ожидаемые результаты реализации Программы</w:t>
            </w:r>
          </w:p>
        </w:tc>
        <w:tc>
          <w:tcPr>
            <w:tcW w:w="6804" w:type="dxa"/>
          </w:tcPr>
          <w:p w:rsidR="00D3058D" w:rsidRPr="002F7B7C" w:rsidRDefault="00D3058D"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xml:space="preserve">- повышение качества, эффективности и доступности транспортного </w:t>
            </w:r>
            <w:r w:rsidR="00662A46" w:rsidRPr="002F7B7C">
              <w:rPr>
                <w:rFonts w:ascii="Times New Roman" w:hAnsi="Times New Roman" w:cs="Times New Roman"/>
                <w:sz w:val="24"/>
                <w:szCs w:val="24"/>
              </w:rPr>
              <w:t>обслуживания населения и субъектов экономической деятельности городского поселения;</w:t>
            </w:r>
          </w:p>
          <w:p w:rsidR="00662A46" w:rsidRPr="002F7B7C" w:rsidRDefault="00662A46" w:rsidP="00773E97">
            <w:pPr>
              <w:pStyle w:val="a3"/>
              <w:ind w:left="0"/>
              <w:jc w:val="both"/>
              <w:rPr>
                <w:rFonts w:ascii="Times New Roman" w:hAnsi="Times New Roman" w:cs="Times New Roman"/>
                <w:sz w:val="24"/>
                <w:szCs w:val="24"/>
              </w:rPr>
            </w:pPr>
            <w:r w:rsidRPr="002F7B7C">
              <w:rPr>
                <w:rFonts w:ascii="Times New Roman" w:hAnsi="Times New Roman" w:cs="Times New Roman"/>
                <w:sz w:val="24"/>
                <w:szCs w:val="24"/>
              </w:rPr>
              <w:t>- обеспечение надежности и безопасности системы транспортной инфраструктуры.</w:t>
            </w:r>
          </w:p>
        </w:tc>
      </w:tr>
    </w:tbl>
    <w:p w:rsidR="00773E97" w:rsidRPr="002F7B7C" w:rsidRDefault="00773E97" w:rsidP="00773E97">
      <w:pPr>
        <w:pStyle w:val="a3"/>
        <w:spacing w:after="0"/>
        <w:jc w:val="both"/>
        <w:rPr>
          <w:rFonts w:ascii="Times New Roman" w:hAnsi="Times New Roman" w:cs="Times New Roman"/>
          <w:sz w:val="24"/>
          <w:szCs w:val="24"/>
        </w:rPr>
      </w:pPr>
    </w:p>
    <w:p w:rsidR="00662A46" w:rsidRPr="002F7B7C" w:rsidRDefault="00662A46" w:rsidP="00A55628">
      <w:pPr>
        <w:pStyle w:val="a3"/>
        <w:numPr>
          <w:ilvl w:val="0"/>
          <w:numId w:val="7"/>
        </w:numPr>
        <w:spacing w:after="0"/>
        <w:jc w:val="center"/>
        <w:rPr>
          <w:rFonts w:ascii="Times New Roman" w:hAnsi="Times New Roman" w:cs="Times New Roman"/>
          <w:sz w:val="24"/>
          <w:szCs w:val="24"/>
        </w:rPr>
      </w:pPr>
      <w:r w:rsidRPr="002F7B7C">
        <w:rPr>
          <w:rFonts w:ascii="Times New Roman" w:hAnsi="Times New Roman" w:cs="Times New Roman"/>
          <w:sz w:val="24"/>
          <w:szCs w:val="24"/>
        </w:rPr>
        <w:t xml:space="preserve">Характеристика существующего состояния транспортной инфраструктуры </w:t>
      </w:r>
      <w:r w:rsidR="00A55628" w:rsidRPr="002F7B7C">
        <w:rPr>
          <w:rFonts w:ascii="Times New Roman" w:hAnsi="Times New Roman" w:cs="Times New Roman"/>
          <w:sz w:val="24"/>
          <w:szCs w:val="24"/>
        </w:rPr>
        <w:t>Романовского сельского поселения</w:t>
      </w:r>
      <w:r w:rsidRPr="002F7B7C">
        <w:rPr>
          <w:rFonts w:ascii="Times New Roman" w:hAnsi="Times New Roman" w:cs="Times New Roman"/>
          <w:sz w:val="24"/>
          <w:szCs w:val="24"/>
        </w:rPr>
        <w:t>.</w:t>
      </w:r>
    </w:p>
    <w:p w:rsidR="003576CB" w:rsidRPr="002F7B7C" w:rsidRDefault="003576CB" w:rsidP="003576CB">
      <w:pPr>
        <w:pStyle w:val="a3"/>
        <w:spacing w:after="0"/>
        <w:ind w:left="1080"/>
        <w:jc w:val="both"/>
        <w:rPr>
          <w:rFonts w:ascii="Times New Roman" w:hAnsi="Times New Roman" w:cs="Times New Roman"/>
          <w:sz w:val="24"/>
          <w:szCs w:val="24"/>
        </w:rPr>
      </w:pPr>
    </w:p>
    <w:p w:rsidR="00662A46" w:rsidRPr="002F7B7C" w:rsidRDefault="002754EF" w:rsidP="003F323D">
      <w:pPr>
        <w:spacing w:after="0"/>
        <w:ind w:firstLine="567"/>
        <w:rPr>
          <w:rFonts w:ascii="Times New Roman" w:hAnsi="Times New Roman" w:cs="Times New Roman"/>
          <w:sz w:val="24"/>
          <w:szCs w:val="24"/>
        </w:rPr>
      </w:pPr>
      <w:r w:rsidRPr="002F7B7C">
        <w:rPr>
          <w:rFonts w:ascii="Times New Roman" w:hAnsi="Times New Roman" w:cs="Times New Roman"/>
          <w:sz w:val="24"/>
          <w:szCs w:val="24"/>
        </w:rPr>
        <w:t xml:space="preserve">2.1. Анализ положения </w:t>
      </w:r>
      <w:r w:rsidR="000052C5" w:rsidRPr="002F7B7C">
        <w:rPr>
          <w:rFonts w:ascii="Times New Roman" w:hAnsi="Times New Roman" w:cs="Times New Roman"/>
          <w:sz w:val="24"/>
          <w:szCs w:val="24"/>
        </w:rPr>
        <w:t xml:space="preserve">Саткинского муниципального района в структуре Челябинской области, анализ положения </w:t>
      </w:r>
      <w:r w:rsidR="003F323D" w:rsidRPr="002F7B7C">
        <w:rPr>
          <w:rFonts w:ascii="Times New Roman" w:hAnsi="Times New Roman" w:cs="Times New Roman"/>
          <w:sz w:val="24"/>
          <w:szCs w:val="24"/>
        </w:rPr>
        <w:t>Романовского сельского</w:t>
      </w:r>
      <w:r w:rsidRPr="002F7B7C">
        <w:rPr>
          <w:rFonts w:ascii="Times New Roman" w:hAnsi="Times New Roman" w:cs="Times New Roman"/>
          <w:sz w:val="24"/>
          <w:szCs w:val="24"/>
        </w:rPr>
        <w:t xml:space="preserve"> поселения в структуре </w:t>
      </w:r>
      <w:r w:rsidR="000052C5" w:rsidRPr="002F7B7C">
        <w:rPr>
          <w:rFonts w:ascii="Times New Roman" w:hAnsi="Times New Roman" w:cs="Times New Roman"/>
          <w:sz w:val="24"/>
          <w:szCs w:val="24"/>
        </w:rPr>
        <w:t>Саткинского муниципального района</w:t>
      </w:r>
    </w:p>
    <w:p w:rsidR="00EA7854" w:rsidRPr="002F7B7C" w:rsidRDefault="00EA7854" w:rsidP="002754EF">
      <w:pPr>
        <w:spacing w:after="0"/>
        <w:ind w:left="567"/>
        <w:jc w:val="both"/>
        <w:rPr>
          <w:rFonts w:ascii="Times New Roman" w:hAnsi="Times New Roman" w:cs="Times New Roman"/>
          <w:sz w:val="24"/>
          <w:szCs w:val="24"/>
        </w:rPr>
      </w:pPr>
    </w:p>
    <w:p w:rsidR="00657E5B" w:rsidRPr="002F7B7C" w:rsidRDefault="00323176" w:rsidP="00657E5B">
      <w:pPr>
        <w:pStyle w:val="a3"/>
        <w:spacing w:after="0" w:line="360" w:lineRule="auto"/>
        <w:ind w:left="0" w:firstLine="567"/>
        <w:jc w:val="both"/>
        <w:rPr>
          <w:rFonts w:ascii="Times New Roman" w:hAnsi="Times New Roman" w:cs="Times New Roman"/>
          <w:color w:val="252525"/>
          <w:sz w:val="24"/>
          <w:szCs w:val="24"/>
        </w:rPr>
      </w:pPr>
      <w:r w:rsidRPr="002F7B7C">
        <w:rPr>
          <w:rFonts w:ascii="Times New Roman" w:hAnsi="Times New Roman" w:cs="Times New Roman"/>
          <w:sz w:val="24"/>
          <w:szCs w:val="24"/>
        </w:rPr>
        <w:t xml:space="preserve">Саткинский район расположен в </w:t>
      </w:r>
      <w:r w:rsidR="00657E5B" w:rsidRPr="002F7B7C">
        <w:rPr>
          <w:rFonts w:ascii="Times New Roman" w:hAnsi="Times New Roman" w:cs="Times New Roman"/>
          <w:color w:val="252525"/>
          <w:sz w:val="24"/>
          <w:szCs w:val="24"/>
        </w:rPr>
        <w:t xml:space="preserve"> северо-западной части Челябинской области. Его протяжённость 60 км, в поперечнике 45 км. </w:t>
      </w:r>
      <w:r w:rsidR="00CF2CD0" w:rsidRPr="002F7B7C">
        <w:rPr>
          <w:rFonts w:ascii="Times New Roman" w:hAnsi="Times New Roman" w:cs="Times New Roman"/>
          <w:color w:val="252525"/>
          <w:sz w:val="24"/>
          <w:szCs w:val="24"/>
          <w:shd w:val="clear" w:color="auto" w:fill="FFFFFF"/>
        </w:rPr>
        <w:t>Площадь района - 239 661 гектар.</w:t>
      </w:r>
      <w:r w:rsidR="009C6D75" w:rsidRPr="002F7B7C">
        <w:rPr>
          <w:rFonts w:ascii="Times New Roman" w:hAnsi="Times New Roman" w:cs="Times New Roman"/>
          <w:color w:val="252525"/>
          <w:sz w:val="24"/>
          <w:szCs w:val="24"/>
          <w:shd w:val="clear" w:color="auto" w:fill="FFFFFF"/>
        </w:rPr>
        <w:t xml:space="preserve"> </w:t>
      </w:r>
      <w:proofErr w:type="gramStart"/>
      <w:r w:rsidR="00657E5B" w:rsidRPr="002F7B7C">
        <w:rPr>
          <w:rFonts w:ascii="Times New Roman" w:hAnsi="Times New Roman" w:cs="Times New Roman"/>
          <w:color w:val="252525"/>
          <w:sz w:val="24"/>
          <w:szCs w:val="24"/>
        </w:rPr>
        <w:t>В северной части район граничит с Кусинским, в восточной - с городом Златоустом, в южн</w:t>
      </w:r>
      <w:r w:rsidR="002166A2" w:rsidRPr="002F7B7C">
        <w:rPr>
          <w:rFonts w:ascii="Times New Roman" w:hAnsi="Times New Roman" w:cs="Times New Roman"/>
          <w:color w:val="252525"/>
          <w:sz w:val="24"/>
          <w:szCs w:val="24"/>
        </w:rPr>
        <w:t>ой - с Катав-Ивановским районом</w:t>
      </w:r>
      <w:r w:rsidR="00657E5B" w:rsidRPr="002F7B7C">
        <w:rPr>
          <w:rFonts w:ascii="Times New Roman" w:hAnsi="Times New Roman" w:cs="Times New Roman"/>
          <w:color w:val="252525"/>
          <w:sz w:val="24"/>
          <w:szCs w:val="24"/>
        </w:rPr>
        <w:t xml:space="preserve"> Челябинской области, а на западе - с </w:t>
      </w:r>
      <w:proofErr w:type="spellStart"/>
      <w:r w:rsidR="00657E5B" w:rsidRPr="002F7B7C">
        <w:rPr>
          <w:rFonts w:ascii="Times New Roman" w:hAnsi="Times New Roman" w:cs="Times New Roman"/>
          <w:color w:val="252525"/>
          <w:sz w:val="24"/>
          <w:szCs w:val="24"/>
        </w:rPr>
        <w:t>Дуванским</w:t>
      </w:r>
      <w:proofErr w:type="spellEnd"/>
      <w:r w:rsidR="00657E5B" w:rsidRPr="002F7B7C">
        <w:rPr>
          <w:rFonts w:ascii="Times New Roman" w:hAnsi="Times New Roman" w:cs="Times New Roman"/>
          <w:color w:val="252525"/>
          <w:sz w:val="24"/>
          <w:szCs w:val="24"/>
        </w:rPr>
        <w:t xml:space="preserve"> районом республики Башкортостан.</w:t>
      </w:r>
      <w:proofErr w:type="gramEnd"/>
    </w:p>
    <w:p w:rsidR="000052C5" w:rsidRPr="002F7B7C" w:rsidRDefault="000052C5" w:rsidP="000052C5">
      <w:pPr>
        <w:shd w:val="clear" w:color="auto" w:fill="FFFFFF"/>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Саткинский муниципальный район объединяет в своём составе 7 муниципальных образований:</w:t>
      </w:r>
    </w:p>
    <w:p w:rsidR="000052C5" w:rsidRPr="002F7B7C"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 </w:t>
      </w:r>
      <w:proofErr w:type="spellStart"/>
      <w:r w:rsidR="000052C5" w:rsidRPr="002F7B7C">
        <w:rPr>
          <w:rFonts w:ascii="Times New Roman" w:eastAsia="Times New Roman" w:hAnsi="Times New Roman" w:cs="Times New Roman"/>
          <w:color w:val="252525"/>
          <w:sz w:val="24"/>
          <w:szCs w:val="24"/>
          <w:lang w:eastAsia="ru-RU"/>
        </w:rPr>
        <w:t>Айлинское</w:t>
      </w:r>
      <w:proofErr w:type="spellEnd"/>
      <w:r w:rsidR="000052C5" w:rsidRPr="002F7B7C">
        <w:rPr>
          <w:rFonts w:ascii="Times New Roman" w:eastAsia="Times New Roman" w:hAnsi="Times New Roman" w:cs="Times New Roman"/>
          <w:color w:val="252525"/>
          <w:sz w:val="24"/>
          <w:szCs w:val="24"/>
          <w:lang w:eastAsia="ru-RU"/>
        </w:rPr>
        <w:t xml:space="preserve"> сельское поселение;</w:t>
      </w:r>
    </w:p>
    <w:p w:rsidR="000052C5" w:rsidRPr="002F7B7C"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 </w:t>
      </w:r>
      <w:proofErr w:type="spellStart"/>
      <w:r w:rsidR="000052C5" w:rsidRPr="002F7B7C">
        <w:rPr>
          <w:rFonts w:ascii="Times New Roman" w:eastAsia="Times New Roman" w:hAnsi="Times New Roman" w:cs="Times New Roman"/>
          <w:color w:val="252525"/>
          <w:sz w:val="24"/>
          <w:szCs w:val="24"/>
          <w:lang w:eastAsia="ru-RU"/>
        </w:rPr>
        <w:t>Бакальское</w:t>
      </w:r>
      <w:proofErr w:type="spellEnd"/>
      <w:r w:rsidR="000052C5" w:rsidRPr="002F7B7C">
        <w:rPr>
          <w:rFonts w:ascii="Times New Roman" w:eastAsia="Times New Roman" w:hAnsi="Times New Roman" w:cs="Times New Roman"/>
          <w:color w:val="252525"/>
          <w:sz w:val="24"/>
          <w:szCs w:val="24"/>
          <w:lang w:eastAsia="ru-RU"/>
        </w:rPr>
        <w:t xml:space="preserve"> городское поселение;</w:t>
      </w:r>
    </w:p>
    <w:p w:rsidR="000052C5" w:rsidRPr="002F7B7C"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 </w:t>
      </w:r>
      <w:proofErr w:type="spellStart"/>
      <w:r w:rsidR="000052C5" w:rsidRPr="002F7B7C">
        <w:rPr>
          <w:rFonts w:ascii="Times New Roman" w:eastAsia="Times New Roman" w:hAnsi="Times New Roman" w:cs="Times New Roman"/>
          <w:color w:val="252525"/>
          <w:sz w:val="24"/>
          <w:szCs w:val="24"/>
          <w:lang w:eastAsia="ru-RU"/>
        </w:rPr>
        <w:t>Бердяушское</w:t>
      </w:r>
      <w:proofErr w:type="spellEnd"/>
      <w:r w:rsidR="000052C5" w:rsidRPr="002F7B7C">
        <w:rPr>
          <w:rFonts w:ascii="Times New Roman" w:eastAsia="Times New Roman" w:hAnsi="Times New Roman" w:cs="Times New Roman"/>
          <w:color w:val="252525"/>
          <w:sz w:val="24"/>
          <w:szCs w:val="24"/>
          <w:lang w:eastAsia="ru-RU"/>
        </w:rPr>
        <w:t xml:space="preserve"> городское поселение;</w:t>
      </w:r>
    </w:p>
    <w:p w:rsidR="000052C5" w:rsidRPr="002F7B7C"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 </w:t>
      </w:r>
      <w:r w:rsidR="000052C5" w:rsidRPr="002F7B7C">
        <w:rPr>
          <w:rFonts w:ascii="Times New Roman" w:eastAsia="Times New Roman" w:hAnsi="Times New Roman" w:cs="Times New Roman"/>
          <w:color w:val="252525"/>
          <w:sz w:val="24"/>
          <w:szCs w:val="24"/>
          <w:lang w:eastAsia="ru-RU"/>
        </w:rPr>
        <w:t>Межевое городское поселение;</w:t>
      </w:r>
    </w:p>
    <w:p w:rsidR="000052C5" w:rsidRPr="002F7B7C"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 </w:t>
      </w:r>
      <w:r w:rsidR="000052C5" w:rsidRPr="002F7B7C">
        <w:rPr>
          <w:rFonts w:ascii="Times New Roman" w:eastAsia="Times New Roman" w:hAnsi="Times New Roman" w:cs="Times New Roman"/>
          <w:color w:val="252525"/>
          <w:sz w:val="24"/>
          <w:szCs w:val="24"/>
          <w:lang w:eastAsia="ru-RU"/>
        </w:rPr>
        <w:t>Романовское сельское поселение;</w:t>
      </w:r>
    </w:p>
    <w:p w:rsidR="000052C5" w:rsidRPr="002F7B7C"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 </w:t>
      </w:r>
      <w:r w:rsidR="000052C5" w:rsidRPr="002F7B7C">
        <w:rPr>
          <w:rFonts w:ascii="Times New Roman" w:eastAsia="Times New Roman" w:hAnsi="Times New Roman" w:cs="Times New Roman"/>
          <w:color w:val="252525"/>
          <w:sz w:val="24"/>
          <w:szCs w:val="24"/>
          <w:lang w:eastAsia="ru-RU"/>
        </w:rPr>
        <w:t>Саткинское городское поселение;</w:t>
      </w:r>
    </w:p>
    <w:p w:rsidR="002754EF" w:rsidRPr="002F7B7C" w:rsidRDefault="00FA6D5C" w:rsidP="00FA6D5C">
      <w:pPr>
        <w:spacing w:after="0" w:line="360" w:lineRule="auto"/>
        <w:ind w:firstLine="360"/>
        <w:jc w:val="both"/>
        <w:rPr>
          <w:rFonts w:ascii="Times New Roman" w:hAnsi="Times New Roman" w:cs="Times New Roman"/>
          <w:sz w:val="24"/>
          <w:szCs w:val="24"/>
        </w:rPr>
      </w:pPr>
      <w:r w:rsidRPr="002F7B7C">
        <w:rPr>
          <w:rFonts w:ascii="Times New Roman" w:eastAsia="Times New Roman" w:hAnsi="Times New Roman" w:cs="Times New Roman"/>
          <w:color w:val="252525"/>
          <w:sz w:val="24"/>
          <w:szCs w:val="24"/>
          <w:lang w:eastAsia="ru-RU"/>
        </w:rPr>
        <w:t xml:space="preserve">- </w:t>
      </w:r>
      <w:proofErr w:type="spellStart"/>
      <w:r w:rsidR="000052C5" w:rsidRPr="002F7B7C">
        <w:rPr>
          <w:rFonts w:ascii="Times New Roman" w:eastAsia="Times New Roman" w:hAnsi="Times New Roman" w:cs="Times New Roman"/>
          <w:color w:val="252525"/>
          <w:sz w:val="24"/>
          <w:szCs w:val="24"/>
          <w:lang w:eastAsia="ru-RU"/>
        </w:rPr>
        <w:t>Сулеинское</w:t>
      </w:r>
      <w:proofErr w:type="spellEnd"/>
      <w:r w:rsidR="000052C5" w:rsidRPr="002F7B7C">
        <w:rPr>
          <w:rFonts w:ascii="Times New Roman" w:eastAsia="Times New Roman" w:hAnsi="Times New Roman" w:cs="Times New Roman"/>
          <w:color w:val="252525"/>
          <w:sz w:val="24"/>
          <w:szCs w:val="24"/>
          <w:lang w:eastAsia="ru-RU"/>
        </w:rPr>
        <w:t xml:space="preserve"> городское поселение.</w:t>
      </w:r>
    </w:p>
    <w:p w:rsidR="00657E5B" w:rsidRPr="002F7B7C" w:rsidRDefault="00657E5B" w:rsidP="000D2105">
      <w:pPr>
        <w:pStyle w:val="a7"/>
        <w:shd w:val="clear" w:color="auto" w:fill="FFFFFF"/>
        <w:spacing w:before="0" w:beforeAutospacing="0" w:after="0" w:afterAutospacing="0" w:line="360" w:lineRule="auto"/>
        <w:ind w:firstLine="567"/>
        <w:jc w:val="both"/>
        <w:textAlignment w:val="baseline"/>
        <w:rPr>
          <w:color w:val="252525"/>
        </w:rPr>
      </w:pPr>
    </w:p>
    <w:p w:rsidR="002754EF" w:rsidRPr="002F7B7C" w:rsidRDefault="002754EF" w:rsidP="000052C5">
      <w:pPr>
        <w:pStyle w:val="a7"/>
        <w:shd w:val="clear" w:color="auto" w:fill="FFFFFF"/>
        <w:spacing w:before="0" w:beforeAutospacing="0" w:after="0" w:afterAutospacing="0" w:line="360" w:lineRule="auto"/>
        <w:jc w:val="both"/>
        <w:textAlignment w:val="baseline"/>
        <w:rPr>
          <w:color w:val="252525"/>
        </w:rPr>
      </w:pPr>
      <w:r w:rsidRPr="002F7B7C">
        <w:rPr>
          <w:noProof/>
        </w:rPr>
        <w:lastRenderedPageBreak/>
        <w:drawing>
          <wp:inline distT="0" distB="0" distL="0" distR="0" wp14:anchorId="495D6DDC" wp14:editId="204C6418">
            <wp:extent cx="5940425" cy="8386482"/>
            <wp:effectExtent l="0" t="0" r="3175"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6482"/>
                    </a:xfrm>
                    <a:prstGeom prst="rect">
                      <a:avLst/>
                    </a:prstGeom>
                    <a:noFill/>
                    <a:ln>
                      <a:noFill/>
                    </a:ln>
                  </pic:spPr>
                </pic:pic>
              </a:graphicData>
            </a:graphic>
          </wp:inline>
        </w:drawing>
      </w:r>
    </w:p>
    <w:p w:rsidR="002754EF" w:rsidRPr="002F7B7C" w:rsidRDefault="00750606" w:rsidP="000D2105">
      <w:pPr>
        <w:pStyle w:val="a7"/>
        <w:shd w:val="clear" w:color="auto" w:fill="FFFFFF"/>
        <w:spacing w:before="0" w:beforeAutospacing="0" w:after="0" w:afterAutospacing="0" w:line="360" w:lineRule="auto"/>
        <w:ind w:firstLine="567"/>
        <w:jc w:val="both"/>
        <w:textAlignment w:val="baseline"/>
      </w:pPr>
      <w:r w:rsidRPr="002F7B7C">
        <w:t>Романовское сельское</w:t>
      </w:r>
      <w:r w:rsidR="00FA6D5C" w:rsidRPr="002F7B7C">
        <w:t xml:space="preserve"> поселение располо</w:t>
      </w:r>
      <w:r w:rsidR="00FA6D5C" w:rsidRPr="002F7B7C">
        <w:softHyphen/>
        <w:t xml:space="preserve">жено в </w:t>
      </w:r>
      <w:r w:rsidRPr="002F7B7C">
        <w:t>северо-восточной</w:t>
      </w:r>
      <w:r w:rsidR="00FA6D5C" w:rsidRPr="002F7B7C">
        <w:t xml:space="preserve"> части Саткинского муниципального района. Границами поселения являются: на севере – </w:t>
      </w:r>
      <w:r w:rsidR="00800C24" w:rsidRPr="002F7B7C">
        <w:t>Республика Башкортостан</w:t>
      </w:r>
      <w:r w:rsidR="00FA6D5C" w:rsidRPr="002F7B7C">
        <w:t xml:space="preserve">, </w:t>
      </w:r>
      <w:r w:rsidR="00800C24" w:rsidRPr="002F7B7C">
        <w:t xml:space="preserve">на северо-востоке – Кусинский муниципальный район, </w:t>
      </w:r>
      <w:r w:rsidR="00FA6D5C" w:rsidRPr="002F7B7C">
        <w:t xml:space="preserve">на </w:t>
      </w:r>
      <w:r w:rsidR="00800C24" w:rsidRPr="002F7B7C">
        <w:t>юго-</w:t>
      </w:r>
      <w:r w:rsidR="00FA6D5C" w:rsidRPr="002F7B7C">
        <w:lastRenderedPageBreak/>
        <w:t xml:space="preserve">востоке – </w:t>
      </w:r>
      <w:proofErr w:type="spellStart"/>
      <w:r w:rsidR="00800C24" w:rsidRPr="002F7B7C">
        <w:t>Бердяушское</w:t>
      </w:r>
      <w:proofErr w:type="spellEnd"/>
      <w:r w:rsidR="00800C24" w:rsidRPr="002F7B7C">
        <w:t xml:space="preserve"> городское поселение</w:t>
      </w:r>
      <w:r w:rsidR="00FA6D5C" w:rsidRPr="002F7B7C">
        <w:t xml:space="preserve">, на юге – </w:t>
      </w:r>
      <w:r w:rsidR="00800C24" w:rsidRPr="002F7B7C">
        <w:t xml:space="preserve">Саткинское городское поселение и </w:t>
      </w:r>
      <w:proofErr w:type="spellStart"/>
      <w:r w:rsidR="00800C24" w:rsidRPr="002F7B7C">
        <w:t>Сулеинское</w:t>
      </w:r>
      <w:proofErr w:type="spellEnd"/>
      <w:r w:rsidR="00800C24" w:rsidRPr="002F7B7C">
        <w:t xml:space="preserve"> городское поселение</w:t>
      </w:r>
      <w:r w:rsidR="00FA6D5C" w:rsidRPr="002F7B7C">
        <w:t xml:space="preserve">, на западе – </w:t>
      </w:r>
      <w:proofErr w:type="spellStart"/>
      <w:r w:rsidR="00800C24" w:rsidRPr="002F7B7C">
        <w:t>Айлинское</w:t>
      </w:r>
      <w:proofErr w:type="spellEnd"/>
      <w:r w:rsidR="00800C24" w:rsidRPr="002F7B7C">
        <w:t xml:space="preserve"> сельское поселение</w:t>
      </w:r>
      <w:r w:rsidR="00FA6D5C" w:rsidRPr="002F7B7C">
        <w:t>.</w:t>
      </w:r>
    </w:p>
    <w:p w:rsidR="00775CF2" w:rsidRPr="002F7B7C" w:rsidRDefault="00FA6D5C" w:rsidP="00775CF2">
      <w:pPr>
        <w:ind w:firstLine="567"/>
        <w:jc w:val="both"/>
        <w:rPr>
          <w:rFonts w:ascii="Times New Roman" w:eastAsia="Times New Roman" w:hAnsi="Times New Roman" w:cs="Times New Roman"/>
          <w:sz w:val="24"/>
          <w:szCs w:val="24"/>
          <w:lang w:eastAsia="ru-RU"/>
        </w:rPr>
      </w:pPr>
      <w:r w:rsidRPr="002F7B7C">
        <w:rPr>
          <w:rFonts w:ascii="Times New Roman" w:hAnsi="Times New Roman" w:cs="Times New Roman"/>
          <w:sz w:val="24"/>
          <w:szCs w:val="24"/>
        </w:rPr>
        <w:t xml:space="preserve">В состав поселения входит </w:t>
      </w:r>
      <w:r w:rsidR="00800C24" w:rsidRPr="002F7B7C">
        <w:rPr>
          <w:rFonts w:ascii="Times New Roman" w:hAnsi="Times New Roman" w:cs="Times New Roman"/>
          <w:sz w:val="24"/>
          <w:szCs w:val="24"/>
        </w:rPr>
        <w:t>7</w:t>
      </w:r>
      <w:r w:rsidRPr="002F7B7C">
        <w:rPr>
          <w:rFonts w:ascii="Times New Roman" w:hAnsi="Times New Roman" w:cs="Times New Roman"/>
          <w:sz w:val="24"/>
          <w:szCs w:val="24"/>
        </w:rPr>
        <w:t xml:space="preserve"> населенных пунктов: </w:t>
      </w:r>
    </w:p>
    <w:tbl>
      <w:tblPr>
        <w:tblW w:w="0" w:type="auto"/>
        <w:tblInd w:w="108" w:type="dxa"/>
        <w:tblLayout w:type="fixed"/>
        <w:tblCellMar>
          <w:left w:w="0" w:type="dxa"/>
          <w:right w:w="0" w:type="dxa"/>
        </w:tblCellMar>
        <w:tblLook w:val="0000" w:firstRow="0" w:lastRow="0" w:firstColumn="0" w:lastColumn="0" w:noHBand="0" w:noVBand="0"/>
      </w:tblPr>
      <w:tblGrid>
        <w:gridCol w:w="1701"/>
        <w:gridCol w:w="1843"/>
        <w:gridCol w:w="1559"/>
        <w:gridCol w:w="1418"/>
        <w:gridCol w:w="1417"/>
        <w:gridCol w:w="1422"/>
      </w:tblGrid>
      <w:tr w:rsidR="00775CF2" w:rsidRPr="002F7B7C" w:rsidTr="00EB1056">
        <w:trPr>
          <w:cantSplit/>
          <w:trHeight w:val="931"/>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CF2" w:rsidRPr="002F7B7C" w:rsidRDefault="00775CF2" w:rsidP="00EB1056">
            <w:pPr>
              <w:spacing w:before="100" w:beforeAutospacing="1" w:after="100" w:afterAutospacing="1"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Наименование поселения,  с указанием центра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CF2" w:rsidRPr="002F7B7C" w:rsidRDefault="00775CF2" w:rsidP="00EB1056">
            <w:pPr>
              <w:spacing w:before="100" w:beforeAutospacing="1" w:after="100" w:afterAutospacing="1"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Наименование населенных пунктов, входящих в состав поселения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CF2" w:rsidRPr="002F7B7C" w:rsidRDefault="00775CF2" w:rsidP="00EB1056">
            <w:pPr>
              <w:spacing w:before="100" w:beforeAutospacing="1" w:after="100" w:afterAutospacing="1"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Численность населения населенного пункта, чел.</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CF2" w:rsidRPr="002F7B7C" w:rsidRDefault="00775CF2" w:rsidP="00EB1056">
            <w:pPr>
              <w:spacing w:before="100" w:beforeAutospacing="1" w:after="100" w:afterAutospacing="1"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Расстояние от населенного пункта до центра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CF2" w:rsidRPr="002F7B7C" w:rsidRDefault="00775CF2" w:rsidP="00EB1056">
            <w:pPr>
              <w:spacing w:before="100" w:beforeAutospacing="1" w:after="100" w:afterAutospacing="1"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Расстояние от населенного пункта до  районного центра</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75CF2" w:rsidRPr="002F7B7C" w:rsidRDefault="008242CC" w:rsidP="00EB1056">
            <w:pPr>
              <w:spacing w:before="100" w:beforeAutospacing="1" w:after="100" w:afterAutospacing="1"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Вид транспорт/к</w:t>
            </w:r>
            <w:r w:rsidR="00775CF2" w:rsidRPr="002F7B7C">
              <w:rPr>
                <w:rFonts w:ascii="Times New Roman" w:eastAsia="Times New Roman" w:hAnsi="Times New Roman" w:cs="Times New Roman"/>
                <w:lang w:eastAsia="ru-RU"/>
              </w:rPr>
              <w:t>оличество рейсов в течение дня</w:t>
            </w:r>
          </w:p>
        </w:tc>
      </w:tr>
      <w:tr w:rsidR="008242CC" w:rsidRPr="002F7B7C" w:rsidTr="00EB1056">
        <w:trPr>
          <w:trHeight w:val="240"/>
        </w:trPr>
        <w:tc>
          <w:tcPr>
            <w:tcW w:w="1701"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Романовское сельское поселение</w:t>
            </w:r>
          </w:p>
          <w:p w:rsidR="008242CC" w:rsidRPr="002F7B7C" w:rsidRDefault="008242CC" w:rsidP="00EB1056">
            <w:pPr>
              <w:spacing w:after="0" w:line="240" w:lineRule="auto"/>
              <w:jc w:val="center"/>
              <w:rPr>
                <w:rFonts w:ascii="Times New Roman" w:eastAsia="Times New Roman" w:hAnsi="Times New Roman" w:cs="Times New Roman"/>
                <w:lang w:eastAsia="ru-RU"/>
              </w:rPr>
            </w:pPr>
          </w:p>
          <w:p w:rsidR="008242CC" w:rsidRPr="002F7B7C" w:rsidRDefault="008242CC" w:rsidP="00EB1056">
            <w:pPr>
              <w:spacing w:after="0" w:line="240" w:lineRule="auto"/>
              <w:jc w:val="center"/>
              <w:rPr>
                <w:rFonts w:ascii="Times New Roman" w:eastAsia="Times New Roman" w:hAnsi="Times New Roman" w:cs="Times New Roman"/>
                <w:lang w:eastAsia="ru-RU"/>
              </w:rPr>
            </w:pPr>
          </w:p>
          <w:p w:rsidR="008242CC" w:rsidRPr="002F7B7C" w:rsidRDefault="008242CC" w:rsidP="00EB1056">
            <w:pPr>
              <w:spacing w:after="0" w:line="240" w:lineRule="auto"/>
              <w:jc w:val="center"/>
              <w:rPr>
                <w:rFonts w:ascii="Times New Roman" w:eastAsia="Times New Roman" w:hAnsi="Times New Roman" w:cs="Times New Roman"/>
                <w:lang w:eastAsia="ru-RU"/>
              </w:rPr>
            </w:pPr>
            <w:proofErr w:type="gramStart"/>
            <w:r w:rsidRPr="002F7B7C">
              <w:rPr>
                <w:rFonts w:ascii="Times New Roman" w:eastAsia="Times New Roman" w:hAnsi="Times New Roman" w:cs="Times New Roman"/>
                <w:lang w:eastAsia="ru-RU"/>
              </w:rPr>
              <w:t>с</w:t>
            </w:r>
            <w:proofErr w:type="gramEnd"/>
            <w:r w:rsidRPr="002F7B7C">
              <w:rPr>
                <w:rFonts w:ascii="Times New Roman" w:eastAsia="Times New Roman" w:hAnsi="Times New Roman" w:cs="Times New Roman"/>
                <w:lang w:eastAsia="ru-RU"/>
              </w:rPr>
              <w:t>. Романовка</w:t>
            </w:r>
          </w:p>
          <w:p w:rsidR="008242CC" w:rsidRPr="002F7B7C" w:rsidRDefault="008242CC" w:rsidP="00EB1056">
            <w:pPr>
              <w:spacing w:after="0" w:line="240" w:lineRule="auto"/>
              <w:jc w:val="center"/>
              <w:rPr>
                <w:rFonts w:ascii="Times New Roman" w:eastAsia="Times New Roman" w:hAnsi="Times New Roman" w:cs="Times New Roman"/>
                <w:lang w:eastAsia="ru-RU"/>
              </w:rPr>
            </w:pPr>
          </w:p>
          <w:p w:rsidR="008242CC" w:rsidRPr="002F7B7C" w:rsidRDefault="008242CC" w:rsidP="00EB1056">
            <w:pPr>
              <w:spacing w:after="0" w:line="240" w:lineRule="auto"/>
              <w:jc w:val="center"/>
              <w:rPr>
                <w:rFonts w:ascii="Times New Roman" w:eastAsia="Times New Roman" w:hAnsi="Times New Roman" w:cs="Times New Roman"/>
                <w:lang w:eastAsia="ru-RU"/>
              </w:rPr>
            </w:pPr>
          </w:p>
          <w:p w:rsidR="00EB1056" w:rsidRDefault="00EB1056" w:rsidP="00EB1056">
            <w:pPr>
              <w:spacing w:after="0" w:line="240" w:lineRule="auto"/>
              <w:jc w:val="center"/>
              <w:rPr>
                <w:rFonts w:ascii="Times New Roman" w:eastAsia="Times New Roman" w:hAnsi="Times New Roman" w:cs="Times New Roman"/>
                <w:lang w:eastAsia="ru-RU"/>
              </w:rPr>
            </w:pPr>
          </w:p>
          <w:p w:rsidR="00EB1056" w:rsidRDefault="00EB1056" w:rsidP="00EB1056">
            <w:pPr>
              <w:spacing w:after="0" w:line="240" w:lineRule="auto"/>
              <w:jc w:val="center"/>
              <w:rPr>
                <w:rFonts w:ascii="Times New Roman" w:eastAsia="Times New Roman" w:hAnsi="Times New Roman" w:cs="Times New Roman"/>
                <w:lang w:eastAsia="ru-RU"/>
              </w:rPr>
            </w:pPr>
          </w:p>
          <w:p w:rsidR="00EB1056" w:rsidRDefault="00EB1056" w:rsidP="00EB1056">
            <w:pPr>
              <w:spacing w:after="0" w:line="240" w:lineRule="auto"/>
              <w:jc w:val="center"/>
              <w:rPr>
                <w:rFonts w:ascii="Times New Roman" w:eastAsia="Times New Roman" w:hAnsi="Times New Roman" w:cs="Times New Roman"/>
                <w:lang w:eastAsia="ru-RU"/>
              </w:rPr>
            </w:pPr>
          </w:p>
          <w:p w:rsidR="00EB1056" w:rsidRDefault="00EB1056" w:rsidP="00EB1056">
            <w:pPr>
              <w:spacing w:after="0" w:line="240" w:lineRule="auto"/>
              <w:jc w:val="center"/>
              <w:rPr>
                <w:rFonts w:ascii="Times New Roman" w:eastAsia="Times New Roman" w:hAnsi="Times New Roman" w:cs="Times New Roman"/>
                <w:lang w:eastAsia="ru-RU"/>
              </w:rPr>
            </w:pPr>
          </w:p>
          <w:p w:rsidR="00EB1056" w:rsidRDefault="00EB1056" w:rsidP="00EB1056">
            <w:pPr>
              <w:spacing w:after="0" w:line="240" w:lineRule="auto"/>
              <w:jc w:val="center"/>
              <w:rPr>
                <w:rFonts w:ascii="Times New Roman" w:eastAsia="Times New Roman" w:hAnsi="Times New Roman" w:cs="Times New Roman"/>
                <w:lang w:eastAsia="ru-RU"/>
              </w:rPr>
            </w:pPr>
          </w:p>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Итого:</w:t>
            </w:r>
          </w:p>
        </w:tc>
        <w:tc>
          <w:tcPr>
            <w:tcW w:w="184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roofErr w:type="gramStart"/>
            <w:r w:rsidRPr="002F7B7C">
              <w:rPr>
                <w:rFonts w:ascii="Times New Roman" w:eastAsia="Times New Roman" w:hAnsi="Times New Roman" w:cs="Times New Roman"/>
                <w:lang w:eastAsia="ru-RU"/>
              </w:rPr>
              <w:t>с</w:t>
            </w:r>
            <w:proofErr w:type="gramEnd"/>
            <w:r w:rsidRPr="002F7B7C">
              <w:rPr>
                <w:rFonts w:ascii="Times New Roman" w:eastAsia="Times New Roman" w:hAnsi="Times New Roman" w:cs="Times New Roman"/>
                <w:lang w:eastAsia="ru-RU"/>
              </w:rPr>
              <w:t>. Романовка</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300</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0</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33</w:t>
            </w:r>
          </w:p>
        </w:tc>
        <w:tc>
          <w:tcPr>
            <w:tcW w:w="1422" w:type="dxa"/>
            <w:tcBorders>
              <w:top w:val="nil"/>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E54C5C" w:rsidP="00E54C5C">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М</w:t>
            </w:r>
            <w:r w:rsidR="008242CC" w:rsidRPr="002F7B7C">
              <w:rPr>
                <w:rFonts w:ascii="Times New Roman" w:eastAsia="Times New Roman" w:hAnsi="Times New Roman" w:cs="Times New Roman"/>
                <w:lang w:eastAsia="ru-RU"/>
              </w:rPr>
              <w:t>аршрут</w:t>
            </w:r>
            <w:r>
              <w:rPr>
                <w:rFonts w:ascii="Times New Roman" w:eastAsia="Times New Roman" w:hAnsi="Times New Roman" w:cs="Times New Roman"/>
                <w:lang w:eastAsia="ru-RU"/>
              </w:rPr>
              <w:t xml:space="preserve"> </w:t>
            </w:r>
            <w:r w:rsidR="008242CC" w:rsidRPr="002F7B7C">
              <w:rPr>
                <w:rFonts w:ascii="Times New Roman" w:eastAsia="Times New Roman" w:hAnsi="Times New Roman" w:cs="Times New Roman"/>
                <w:lang w:eastAsia="ru-RU"/>
              </w:rPr>
              <w:t xml:space="preserve">такси </w:t>
            </w:r>
            <w:r>
              <w:rPr>
                <w:rFonts w:ascii="Times New Roman" w:eastAsia="Times New Roman" w:hAnsi="Times New Roman" w:cs="Times New Roman"/>
                <w:lang w:eastAsia="ru-RU"/>
              </w:rPr>
              <w:t>№</w:t>
            </w:r>
            <w:r w:rsidR="008242CC" w:rsidRPr="002F7B7C">
              <w:rPr>
                <w:rFonts w:ascii="Times New Roman" w:eastAsia="Times New Roman" w:hAnsi="Times New Roman" w:cs="Times New Roman"/>
                <w:lang w:eastAsia="ru-RU"/>
              </w:rPr>
              <w:t>3</w:t>
            </w:r>
          </w:p>
        </w:tc>
      </w:tr>
      <w:tr w:rsidR="008242CC" w:rsidRPr="002F7B7C" w:rsidTr="00EB1056">
        <w:trPr>
          <w:trHeight w:val="252"/>
        </w:trPr>
        <w:tc>
          <w:tcPr>
            <w:tcW w:w="1701" w:type="dxa"/>
            <w:vMerge/>
            <w:tcBorders>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п. Чулковка</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1216</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28</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E54C5C" w:rsidP="00E54C5C">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М</w:t>
            </w:r>
            <w:r w:rsidR="008242CC" w:rsidRPr="002F7B7C">
              <w:rPr>
                <w:rFonts w:ascii="Times New Roman" w:eastAsia="Times New Roman" w:hAnsi="Times New Roman" w:cs="Times New Roman"/>
                <w:lang w:eastAsia="ru-RU"/>
              </w:rPr>
              <w:t>аршрут</w:t>
            </w:r>
            <w:r>
              <w:rPr>
                <w:rFonts w:ascii="Times New Roman" w:eastAsia="Times New Roman" w:hAnsi="Times New Roman" w:cs="Times New Roman"/>
                <w:lang w:eastAsia="ru-RU"/>
              </w:rPr>
              <w:t xml:space="preserve"> </w:t>
            </w:r>
            <w:r w:rsidR="008242CC" w:rsidRPr="002F7B7C">
              <w:rPr>
                <w:rFonts w:ascii="Times New Roman" w:eastAsia="Times New Roman" w:hAnsi="Times New Roman" w:cs="Times New Roman"/>
                <w:lang w:eastAsia="ru-RU"/>
              </w:rPr>
              <w:t xml:space="preserve">такси </w:t>
            </w:r>
            <w:r>
              <w:rPr>
                <w:rFonts w:ascii="Times New Roman" w:eastAsia="Times New Roman" w:hAnsi="Times New Roman" w:cs="Times New Roman"/>
                <w:lang w:eastAsia="ru-RU"/>
              </w:rPr>
              <w:t>№</w:t>
            </w:r>
            <w:r w:rsidR="008242CC" w:rsidRPr="002F7B7C">
              <w:rPr>
                <w:rFonts w:ascii="Times New Roman" w:eastAsia="Times New Roman" w:hAnsi="Times New Roman" w:cs="Times New Roman"/>
                <w:lang w:eastAsia="ru-RU"/>
              </w:rPr>
              <w:t>3</w:t>
            </w:r>
          </w:p>
        </w:tc>
      </w:tr>
      <w:tr w:rsidR="008242CC" w:rsidRPr="002F7B7C" w:rsidTr="00EB1056">
        <w:trPr>
          <w:trHeight w:val="252"/>
        </w:trPr>
        <w:tc>
          <w:tcPr>
            <w:tcW w:w="1701" w:type="dxa"/>
            <w:vMerge/>
            <w:tcBorders>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п. Единовер</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114</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6</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29</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roofErr w:type="spellStart"/>
            <w:r w:rsidRPr="002F7B7C">
              <w:rPr>
                <w:rFonts w:ascii="Times New Roman" w:eastAsia="Times New Roman" w:hAnsi="Times New Roman" w:cs="Times New Roman"/>
                <w:lang w:eastAsia="ru-RU"/>
              </w:rPr>
              <w:t>пеш</w:t>
            </w:r>
            <w:proofErr w:type="gramStart"/>
            <w:r w:rsidRPr="002F7B7C">
              <w:rPr>
                <w:rFonts w:ascii="Times New Roman" w:eastAsia="Times New Roman" w:hAnsi="Times New Roman" w:cs="Times New Roman"/>
                <w:lang w:eastAsia="ru-RU"/>
              </w:rPr>
              <w:t>.д</w:t>
            </w:r>
            <w:proofErr w:type="gramEnd"/>
            <w:r w:rsidRPr="002F7B7C">
              <w:rPr>
                <w:rFonts w:ascii="Times New Roman" w:eastAsia="Times New Roman" w:hAnsi="Times New Roman" w:cs="Times New Roman"/>
                <w:lang w:eastAsia="ru-RU"/>
              </w:rPr>
              <w:t>оступ</w:t>
            </w:r>
            <w:proofErr w:type="spellEnd"/>
            <w:r w:rsidRPr="002F7B7C">
              <w:rPr>
                <w:rFonts w:ascii="Times New Roman" w:eastAsia="Times New Roman" w:hAnsi="Times New Roman" w:cs="Times New Roman"/>
                <w:lang w:eastAsia="ru-RU"/>
              </w:rPr>
              <w:t>./0,7км</w:t>
            </w:r>
          </w:p>
        </w:tc>
      </w:tr>
      <w:tr w:rsidR="008242CC" w:rsidRPr="002F7B7C" w:rsidTr="00EB1056">
        <w:trPr>
          <w:trHeight w:val="276"/>
        </w:trPr>
        <w:tc>
          <w:tcPr>
            <w:tcW w:w="1701" w:type="dxa"/>
            <w:vMerge/>
            <w:tcBorders>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п. Тельмана</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66</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7</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26</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E54C5C" w:rsidP="00E54C5C">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М</w:t>
            </w:r>
            <w:r w:rsidR="008242CC" w:rsidRPr="002F7B7C">
              <w:rPr>
                <w:rFonts w:ascii="Times New Roman" w:eastAsia="Times New Roman" w:hAnsi="Times New Roman" w:cs="Times New Roman"/>
                <w:lang w:eastAsia="ru-RU"/>
              </w:rPr>
              <w:t>аршрут</w:t>
            </w:r>
            <w:r>
              <w:rPr>
                <w:rFonts w:ascii="Times New Roman" w:eastAsia="Times New Roman" w:hAnsi="Times New Roman" w:cs="Times New Roman"/>
                <w:lang w:eastAsia="ru-RU"/>
              </w:rPr>
              <w:t xml:space="preserve"> </w:t>
            </w:r>
            <w:r w:rsidR="008242CC" w:rsidRPr="002F7B7C">
              <w:rPr>
                <w:rFonts w:ascii="Times New Roman" w:eastAsia="Times New Roman" w:hAnsi="Times New Roman" w:cs="Times New Roman"/>
                <w:lang w:eastAsia="ru-RU"/>
              </w:rPr>
              <w:t>такси 3</w:t>
            </w:r>
          </w:p>
        </w:tc>
      </w:tr>
      <w:tr w:rsidR="008242CC" w:rsidRPr="002F7B7C" w:rsidTr="00EB1056">
        <w:trPr>
          <w:trHeight w:val="288"/>
        </w:trPr>
        <w:tc>
          <w:tcPr>
            <w:tcW w:w="1701" w:type="dxa"/>
            <w:vMerge/>
            <w:tcBorders>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п. Иструть</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21</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10</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29</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54C5C">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отсутств</w:t>
            </w:r>
            <w:r w:rsidR="00E54C5C">
              <w:rPr>
                <w:rFonts w:ascii="Times New Roman" w:eastAsia="Times New Roman" w:hAnsi="Times New Roman" w:cs="Times New Roman"/>
                <w:lang w:eastAsia="ru-RU"/>
              </w:rPr>
              <w:t>ует</w:t>
            </w:r>
          </w:p>
        </w:tc>
      </w:tr>
      <w:tr w:rsidR="008242CC" w:rsidRPr="002F7B7C" w:rsidTr="00EB1056">
        <w:trPr>
          <w:trHeight w:val="264"/>
        </w:trPr>
        <w:tc>
          <w:tcPr>
            <w:tcW w:w="1701" w:type="dxa"/>
            <w:vMerge/>
            <w:tcBorders>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п. Пороги</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45</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9</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42</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E54C5C" w:rsidP="00E54C5C">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М</w:t>
            </w:r>
            <w:r w:rsidR="008242CC" w:rsidRPr="002F7B7C">
              <w:rPr>
                <w:rFonts w:ascii="Times New Roman" w:eastAsia="Times New Roman" w:hAnsi="Times New Roman" w:cs="Times New Roman"/>
                <w:lang w:eastAsia="ru-RU"/>
              </w:rPr>
              <w:t>аршрут</w:t>
            </w:r>
            <w:r>
              <w:rPr>
                <w:rFonts w:ascii="Times New Roman" w:eastAsia="Times New Roman" w:hAnsi="Times New Roman" w:cs="Times New Roman"/>
                <w:lang w:eastAsia="ru-RU"/>
              </w:rPr>
              <w:t xml:space="preserve"> </w:t>
            </w:r>
            <w:r w:rsidR="008242CC" w:rsidRPr="002F7B7C">
              <w:rPr>
                <w:rFonts w:ascii="Times New Roman" w:eastAsia="Times New Roman" w:hAnsi="Times New Roman" w:cs="Times New Roman"/>
                <w:lang w:eastAsia="ru-RU"/>
              </w:rPr>
              <w:t xml:space="preserve">такси </w:t>
            </w:r>
            <w:r>
              <w:rPr>
                <w:rFonts w:ascii="Times New Roman" w:eastAsia="Times New Roman" w:hAnsi="Times New Roman" w:cs="Times New Roman"/>
                <w:lang w:eastAsia="ru-RU"/>
              </w:rPr>
              <w:t>№</w:t>
            </w:r>
            <w:r w:rsidR="008242CC" w:rsidRPr="002F7B7C">
              <w:rPr>
                <w:rFonts w:ascii="Times New Roman" w:eastAsia="Times New Roman" w:hAnsi="Times New Roman" w:cs="Times New Roman"/>
                <w:lang w:eastAsia="ru-RU"/>
              </w:rPr>
              <w:t>3</w:t>
            </w:r>
          </w:p>
        </w:tc>
      </w:tr>
      <w:tr w:rsidR="008242CC" w:rsidRPr="002F7B7C" w:rsidTr="00EB1056">
        <w:trPr>
          <w:trHeight w:val="218"/>
        </w:trPr>
        <w:tc>
          <w:tcPr>
            <w:tcW w:w="1701" w:type="dxa"/>
            <w:vMerge/>
            <w:tcBorders>
              <w:left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п. Постройки</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13</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12</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45</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roofErr w:type="spellStart"/>
            <w:r w:rsidRPr="002F7B7C">
              <w:rPr>
                <w:rFonts w:ascii="Times New Roman" w:eastAsia="Times New Roman" w:hAnsi="Times New Roman" w:cs="Times New Roman"/>
                <w:lang w:eastAsia="ru-RU"/>
              </w:rPr>
              <w:t>пеш</w:t>
            </w:r>
            <w:proofErr w:type="gramStart"/>
            <w:r w:rsidRPr="002F7B7C">
              <w:rPr>
                <w:rFonts w:ascii="Times New Roman" w:eastAsia="Times New Roman" w:hAnsi="Times New Roman" w:cs="Times New Roman"/>
                <w:lang w:eastAsia="ru-RU"/>
              </w:rPr>
              <w:t>.д</w:t>
            </w:r>
            <w:proofErr w:type="gramEnd"/>
            <w:r w:rsidRPr="002F7B7C">
              <w:rPr>
                <w:rFonts w:ascii="Times New Roman" w:eastAsia="Times New Roman" w:hAnsi="Times New Roman" w:cs="Times New Roman"/>
                <w:lang w:eastAsia="ru-RU"/>
              </w:rPr>
              <w:t>оступ</w:t>
            </w:r>
            <w:proofErr w:type="spellEnd"/>
            <w:r w:rsidRPr="002F7B7C">
              <w:rPr>
                <w:rFonts w:ascii="Times New Roman" w:eastAsia="Times New Roman" w:hAnsi="Times New Roman" w:cs="Times New Roman"/>
                <w:lang w:eastAsia="ru-RU"/>
              </w:rPr>
              <w:t>./0,6км</w:t>
            </w:r>
          </w:p>
        </w:tc>
      </w:tr>
      <w:tr w:rsidR="008242CC" w:rsidRPr="002F7B7C" w:rsidTr="00EB1056">
        <w:trPr>
          <w:trHeight w:val="408"/>
        </w:trPr>
        <w:tc>
          <w:tcPr>
            <w:tcW w:w="1701" w:type="dxa"/>
            <w:vMerge/>
            <w:tcBorders>
              <w:left w:val="single" w:sz="8" w:space="0" w:color="auto"/>
              <w:bottom w:val="single" w:sz="8" w:space="0" w:color="auto"/>
              <w:right w:val="single" w:sz="4"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p>
        </w:tc>
        <w:tc>
          <w:tcPr>
            <w:tcW w:w="7659"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242CC" w:rsidRPr="002F7B7C" w:rsidRDefault="008242CC" w:rsidP="00EB1056">
            <w:pPr>
              <w:spacing w:after="0" w:line="240" w:lineRule="auto"/>
              <w:jc w:val="center"/>
              <w:rPr>
                <w:rFonts w:ascii="Times New Roman" w:eastAsia="Times New Roman" w:hAnsi="Times New Roman" w:cs="Times New Roman"/>
                <w:lang w:eastAsia="ru-RU"/>
              </w:rPr>
            </w:pPr>
            <w:r w:rsidRPr="002F7B7C">
              <w:rPr>
                <w:rFonts w:ascii="Times New Roman" w:eastAsia="Times New Roman" w:hAnsi="Times New Roman" w:cs="Times New Roman"/>
                <w:lang w:eastAsia="ru-RU"/>
              </w:rPr>
              <w:t>1775</w:t>
            </w:r>
          </w:p>
        </w:tc>
      </w:tr>
    </w:tbl>
    <w:p w:rsidR="00A03836" w:rsidRDefault="00A03836" w:rsidP="003F323D">
      <w:pPr>
        <w:pStyle w:val="a7"/>
        <w:shd w:val="clear" w:color="auto" w:fill="FFFFFF"/>
        <w:spacing w:before="0" w:beforeAutospacing="0" w:after="0" w:afterAutospacing="0" w:line="360" w:lineRule="auto"/>
        <w:ind w:firstLine="567"/>
        <w:jc w:val="both"/>
        <w:textAlignment w:val="baseline"/>
        <w:rPr>
          <w:color w:val="252525"/>
          <w:lang w:val="en-US"/>
        </w:rPr>
      </w:pPr>
    </w:p>
    <w:p w:rsidR="002754EF" w:rsidRPr="002F7B7C" w:rsidRDefault="002754EF" w:rsidP="003F323D">
      <w:pPr>
        <w:pStyle w:val="a7"/>
        <w:shd w:val="clear" w:color="auto" w:fill="FFFFFF"/>
        <w:spacing w:before="0" w:beforeAutospacing="0" w:after="0" w:afterAutospacing="0" w:line="360" w:lineRule="auto"/>
        <w:ind w:firstLine="567"/>
        <w:jc w:val="both"/>
        <w:textAlignment w:val="baseline"/>
        <w:rPr>
          <w:color w:val="252525"/>
        </w:rPr>
      </w:pPr>
      <w:r w:rsidRPr="002F7B7C">
        <w:rPr>
          <w:color w:val="252525"/>
        </w:rPr>
        <w:t>2.2.</w:t>
      </w:r>
      <w:r w:rsidR="00133FCF" w:rsidRPr="002F7B7C">
        <w:rPr>
          <w:color w:val="252525"/>
        </w:rPr>
        <w:t xml:space="preserve"> </w:t>
      </w:r>
      <w:r w:rsidR="00CB7328" w:rsidRPr="002F7B7C">
        <w:t>Социально – экономическая характеристика</w:t>
      </w:r>
      <w:r w:rsidR="009C6D75" w:rsidRPr="002F7B7C">
        <w:t xml:space="preserve"> </w:t>
      </w:r>
      <w:r w:rsidR="008242CC" w:rsidRPr="002F7B7C">
        <w:t>Романовского сельского</w:t>
      </w:r>
      <w:r w:rsidRPr="002F7B7C">
        <w:t xml:space="preserve"> поселения.</w:t>
      </w:r>
    </w:p>
    <w:p w:rsidR="008242CC" w:rsidRPr="002F7B7C" w:rsidRDefault="008242CC" w:rsidP="002D6C13">
      <w:pPr>
        <w:spacing w:after="0" w:line="360" w:lineRule="auto"/>
        <w:ind w:firstLine="567"/>
        <w:jc w:val="center"/>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Земельные ресурсы по состоянию на 01.01.201</w:t>
      </w:r>
      <w:r w:rsidR="002D6C13" w:rsidRPr="002F7B7C">
        <w:rPr>
          <w:rFonts w:ascii="Times New Roman" w:eastAsia="Times New Roman" w:hAnsi="Times New Roman" w:cs="Times New Roman"/>
          <w:color w:val="252525"/>
          <w:sz w:val="24"/>
          <w:szCs w:val="24"/>
          <w:lang w:eastAsia="ru-RU"/>
        </w:rPr>
        <w:t>6</w:t>
      </w:r>
      <w:r w:rsidRPr="002F7B7C">
        <w:rPr>
          <w:rFonts w:ascii="Times New Roman" w:eastAsia="Times New Roman" w:hAnsi="Times New Roman" w:cs="Times New Roman"/>
          <w:color w:val="252525"/>
          <w:sz w:val="24"/>
          <w:szCs w:val="24"/>
          <w:lang w:eastAsia="ru-RU"/>
        </w:rPr>
        <w:t xml:space="preserve"> года</w:t>
      </w:r>
    </w:p>
    <w:tbl>
      <w:tblPr>
        <w:tblW w:w="0" w:type="auto"/>
        <w:tblInd w:w="40" w:type="dxa"/>
        <w:tblLayout w:type="fixed"/>
        <w:tblCellMar>
          <w:left w:w="0" w:type="dxa"/>
          <w:right w:w="0" w:type="dxa"/>
        </w:tblCellMar>
        <w:tblLook w:val="0000" w:firstRow="0" w:lastRow="0" w:firstColumn="0" w:lastColumn="0" w:noHBand="0" w:noVBand="0"/>
      </w:tblPr>
      <w:tblGrid>
        <w:gridCol w:w="5073"/>
        <w:gridCol w:w="2268"/>
        <w:gridCol w:w="1985"/>
      </w:tblGrid>
      <w:tr w:rsidR="008242CC" w:rsidRPr="002F7B7C" w:rsidTr="002D6C13">
        <w:trPr>
          <w:cantSplit/>
          <w:trHeight w:val="414"/>
        </w:trPr>
        <w:tc>
          <w:tcPr>
            <w:tcW w:w="5073" w:type="dxa"/>
            <w:vMerge w:val="restart"/>
            <w:tcBorders>
              <w:top w:val="single" w:sz="8" w:space="0" w:color="auto"/>
              <w:left w:val="single" w:sz="8" w:space="0" w:color="auto"/>
              <w:bottom w:val="single" w:sz="8" w:space="0" w:color="auto"/>
              <w:right w:val="single" w:sz="8" w:space="0" w:color="auto"/>
            </w:tcBorders>
            <w:shd w:val="clear" w:color="auto" w:fill="FFFFFF"/>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Категории земель</w:t>
            </w:r>
          </w:p>
          <w:p w:rsidR="008242CC" w:rsidRPr="002F7B7C" w:rsidRDefault="008242CC" w:rsidP="00B02A8A">
            <w:pPr>
              <w:pStyle w:val="ac"/>
              <w:rPr>
                <w:rFonts w:ascii="Times New Roman" w:hAnsi="Times New Roman" w:cs="Times New Roman"/>
                <w:sz w:val="24"/>
                <w:szCs w:val="24"/>
                <w:lang w:eastAsia="ru-RU"/>
              </w:rPr>
            </w:pPr>
          </w:p>
        </w:tc>
        <w:tc>
          <w:tcPr>
            <w:tcW w:w="4253" w:type="dxa"/>
            <w:gridSpan w:val="2"/>
            <w:tcBorders>
              <w:top w:val="single" w:sz="8" w:space="0" w:color="auto"/>
              <w:left w:val="nil"/>
              <w:bottom w:val="single" w:sz="8" w:space="0" w:color="auto"/>
              <w:right w:val="single" w:sz="8" w:space="0" w:color="auto"/>
            </w:tcBorders>
            <w:shd w:val="clear" w:color="auto" w:fill="FFFFFF"/>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Общая площадь</w:t>
            </w:r>
          </w:p>
        </w:tc>
      </w:tr>
      <w:tr w:rsidR="008242CC" w:rsidRPr="002F7B7C" w:rsidTr="00F62699">
        <w:trPr>
          <w:cantSplit/>
          <w:trHeight w:val="269"/>
        </w:trPr>
        <w:tc>
          <w:tcPr>
            <w:tcW w:w="5073" w:type="dxa"/>
            <w:vMerge/>
            <w:tcBorders>
              <w:top w:val="single" w:sz="8" w:space="0" w:color="auto"/>
              <w:left w:val="single" w:sz="8" w:space="0" w:color="auto"/>
              <w:bottom w:val="single" w:sz="8" w:space="0" w:color="auto"/>
              <w:right w:val="single" w:sz="8" w:space="0" w:color="auto"/>
            </w:tcBorders>
            <w:vAlign w:val="center"/>
          </w:tcPr>
          <w:p w:rsidR="008242CC" w:rsidRPr="002F7B7C" w:rsidRDefault="008242CC" w:rsidP="00B02A8A">
            <w:pPr>
              <w:pStyle w:val="ac"/>
              <w:rPr>
                <w:rFonts w:ascii="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га</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84AD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Земли </w:t>
            </w:r>
            <w:proofErr w:type="gramStart"/>
            <w:r w:rsidRPr="002F7B7C">
              <w:rPr>
                <w:rFonts w:ascii="Times New Roman" w:hAnsi="Times New Roman" w:cs="Times New Roman"/>
                <w:sz w:val="24"/>
                <w:szCs w:val="24"/>
                <w:lang w:eastAsia="ru-RU"/>
              </w:rPr>
              <w:t>сельхоз</w:t>
            </w:r>
            <w:r w:rsidR="00984AD5">
              <w:rPr>
                <w:rFonts w:ascii="Times New Roman" w:hAnsi="Times New Roman" w:cs="Times New Roman"/>
                <w:sz w:val="24"/>
                <w:szCs w:val="24"/>
                <w:lang w:eastAsia="ru-RU"/>
              </w:rPr>
              <w:t>-</w:t>
            </w:r>
            <w:r w:rsidRPr="002F7B7C">
              <w:rPr>
                <w:rFonts w:ascii="Times New Roman" w:hAnsi="Times New Roman" w:cs="Times New Roman"/>
                <w:sz w:val="24"/>
                <w:szCs w:val="24"/>
                <w:lang w:eastAsia="ru-RU"/>
              </w:rPr>
              <w:t>на</w:t>
            </w:r>
            <w:r w:rsidR="00984AD5">
              <w:rPr>
                <w:rFonts w:ascii="Times New Roman" w:hAnsi="Times New Roman" w:cs="Times New Roman"/>
                <w:sz w:val="24"/>
                <w:szCs w:val="24"/>
                <w:lang w:eastAsia="ru-RU"/>
              </w:rPr>
              <w:t>зна</w:t>
            </w:r>
            <w:r w:rsidRPr="002F7B7C">
              <w:rPr>
                <w:rFonts w:ascii="Times New Roman" w:hAnsi="Times New Roman" w:cs="Times New Roman"/>
                <w:sz w:val="24"/>
                <w:szCs w:val="24"/>
                <w:lang w:eastAsia="ru-RU"/>
              </w:rPr>
              <w:t>чения</w:t>
            </w:r>
            <w:proofErr w:type="gramEnd"/>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331</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2,3</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Земли населенных пунктов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417</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2,9</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Земли промышленности</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22</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0,2</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Земли особо</w:t>
            </w:r>
            <w:r w:rsidR="00D814C3"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 xml:space="preserve">- охраняемых территорий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0 </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0</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Земли лесного фонда</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12561</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87,7</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Земли водного фонда</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101</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0,7</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Земли запаса (в т.ч. фонд перераспределения)</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894</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6,2</w:t>
            </w:r>
          </w:p>
        </w:tc>
      </w:tr>
      <w:tr w:rsidR="008242CC" w:rsidRPr="002F7B7C" w:rsidTr="002D6C13">
        <w:trPr>
          <w:trHeight w:val="414"/>
        </w:trPr>
        <w:tc>
          <w:tcPr>
            <w:tcW w:w="50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Всего земель в границах</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14326</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100</w:t>
            </w:r>
          </w:p>
        </w:tc>
      </w:tr>
    </w:tbl>
    <w:p w:rsidR="002D6C13" w:rsidRPr="002F7B7C" w:rsidRDefault="002D6C13" w:rsidP="002D6C13">
      <w:pPr>
        <w:spacing w:after="0" w:line="240" w:lineRule="auto"/>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Демографические изменения в составе населения</w:t>
      </w:r>
    </w:p>
    <w:tbl>
      <w:tblPr>
        <w:tblW w:w="0" w:type="auto"/>
        <w:tblInd w:w="40" w:type="dxa"/>
        <w:tblCellMar>
          <w:left w:w="0" w:type="dxa"/>
          <w:right w:w="0" w:type="dxa"/>
        </w:tblCellMar>
        <w:tblLook w:val="0000" w:firstRow="0" w:lastRow="0" w:firstColumn="0" w:lastColumn="0" w:noHBand="0" w:noVBand="0"/>
      </w:tblPr>
      <w:tblGrid>
        <w:gridCol w:w="5400"/>
        <w:gridCol w:w="1980"/>
        <w:gridCol w:w="1980"/>
      </w:tblGrid>
      <w:tr w:rsidR="002D6C13" w:rsidRPr="002F7B7C" w:rsidTr="009C6D75">
        <w:trPr>
          <w:trHeight w:val="304"/>
        </w:trPr>
        <w:tc>
          <w:tcPr>
            <w:tcW w:w="54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w:t>
            </w:r>
          </w:p>
        </w:tc>
        <w:tc>
          <w:tcPr>
            <w:tcW w:w="1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2015</w:t>
            </w:r>
          </w:p>
        </w:tc>
        <w:tc>
          <w:tcPr>
            <w:tcW w:w="19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2016</w:t>
            </w:r>
          </w:p>
        </w:tc>
      </w:tr>
      <w:tr w:rsidR="002D6C13" w:rsidRPr="002F7B7C" w:rsidTr="009C6D75">
        <w:trPr>
          <w:trHeight w:val="28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Родилось</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6</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11</w:t>
            </w:r>
          </w:p>
        </w:tc>
      </w:tr>
      <w:tr w:rsidR="002D6C13" w:rsidRPr="002F7B7C" w:rsidTr="009C6D75">
        <w:trPr>
          <w:trHeight w:val="29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Умерло</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74</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24</w:t>
            </w:r>
          </w:p>
        </w:tc>
      </w:tr>
      <w:tr w:rsidR="002D6C13" w:rsidRPr="002F7B7C" w:rsidTr="009C6D75">
        <w:trPr>
          <w:trHeight w:val="28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 умерших на 1000 чел.</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7,4</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2,4</w:t>
            </w:r>
          </w:p>
        </w:tc>
      </w:tr>
      <w:tr w:rsidR="002D6C13" w:rsidRPr="002F7B7C" w:rsidTr="009C6D75">
        <w:trPr>
          <w:trHeight w:val="29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 родивших на 1000 чел.</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DE1379">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0,</w:t>
            </w:r>
            <w:r w:rsidR="00DE1379" w:rsidRPr="002F7B7C">
              <w:rPr>
                <w:rFonts w:ascii="Times New Roman" w:hAnsi="Times New Roman" w:cs="Times New Roman"/>
                <w:bCs/>
                <w:color w:val="000000"/>
                <w:sz w:val="24"/>
                <w:szCs w:val="24"/>
                <w:lang w:eastAsia="ru-RU"/>
              </w:rPr>
              <w:t>6</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bCs/>
                <w:color w:val="000000"/>
                <w:sz w:val="24"/>
                <w:szCs w:val="24"/>
                <w:lang w:eastAsia="ru-RU"/>
              </w:rPr>
              <w:t>1,1</w:t>
            </w:r>
          </w:p>
        </w:tc>
      </w:tr>
      <w:tr w:rsidR="002D6C13" w:rsidRPr="002F7B7C" w:rsidTr="009C6D75">
        <w:trPr>
          <w:trHeight w:val="28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Прибыло</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2</w:t>
            </w:r>
            <w:r w:rsidR="002D6C13" w:rsidRPr="002F7B7C">
              <w:rPr>
                <w:rFonts w:ascii="Times New Roman" w:hAnsi="Times New Roman" w:cs="Times New Roman"/>
                <w:color w:val="000000"/>
                <w:sz w:val="24"/>
                <w:szCs w:val="24"/>
                <w:lang w:eastAsia="ru-RU"/>
              </w:rPr>
              <w:t>1</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4</w:t>
            </w:r>
            <w:r w:rsidR="002D6C13" w:rsidRPr="002F7B7C">
              <w:rPr>
                <w:rFonts w:ascii="Times New Roman" w:hAnsi="Times New Roman" w:cs="Times New Roman"/>
                <w:color w:val="000000"/>
                <w:sz w:val="24"/>
                <w:szCs w:val="24"/>
                <w:lang w:eastAsia="ru-RU"/>
              </w:rPr>
              <w:t>6</w:t>
            </w:r>
          </w:p>
        </w:tc>
      </w:tr>
      <w:tr w:rsidR="002D6C13" w:rsidRPr="002F7B7C" w:rsidTr="009C6D75">
        <w:trPr>
          <w:trHeight w:val="284"/>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t>Убыло</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16</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DE1379"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23</w:t>
            </w:r>
          </w:p>
        </w:tc>
      </w:tr>
      <w:tr w:rsidR="002D6C13" w:rsidRPr="002F7B7C" w:rsidTr="002D6C13">
        <w:trPr>
          <w:trHeight w:val="142"/>
        </w:trPr>
        <w:tc>
          <w:tcPr>
            <w:tcW w:w="936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pacing w:val="-2"/>
                <w:sz w:val="24"/>
                <w:szCs w:val="24"/>
                <w:lang w:eastAsia="ru-RU"/>
              </w:rPr>
              <w:lastRenderedPageBreak/>
              <w:t>продолжительность жизни:</w:t>
            </w:r>
          </w:p>
        </w:tc>
      </w:tr>
      <w:tr w:rsidR="002D6C13" w:rsidRPr="002F7B7C" w:rsidTr="00B02A8A">
        <w:trPr>
          <w:trHeight w:val="543"/>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Мужчины</w:t>
            </w:r>
          </w:p>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Женщины</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59</w:t>
            </w:r>
          </w:p>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82</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62</w:t>
            </w:r>
          </w:p>
          <w:p w:rsidR="002D6C13" w:rsidRPr="002F7B7C" w:rsidRDefault="002D6C13" w:rsidP="00B02A8A">
            <w:pPr>
              <w:pStyle w:val="ac"/>
              <w:rPr>
                <w:rFonts w:ascii="Times New Roman" w:hAnsi="Times New Roman" w:cs="Times New Roman"/>
                <w:sz w:val="24"/>
                <w:szCs w:val="24"/>
                <w:lang w:eastAsia="ru-RU"/>
              </w:rPr>
            </w:pPr>
            <w:r w:rsidRPr="002F7B7C">
              <w:rPr>
                <w:rFonts w:ascii="Times New Roman" w:hAnsi="Times New Roman" w:cs="Times New Roman"/>
                <w:color w:val="000000"/>
                <w:sz w:val="24"/>
                <w:szCs w:val="24"/>
                <w:lang w:eastAsia="ru-RU"/>
              </w:rPr>
              <w:t>85</w:t>
            </w:r>
          </w:p>
        </w:tc>
      </w:tr>
    </w:tbl>
    <w:p w:rsidR="008242CC" w:rsidRPr="002F7B7C" w:rsidRDefault="008242CC" w:rsidP="002D6C13">
      <w:pPr>
        <w:spacing w:after="0" w:line="360" w:lineRule="auto"/>
        <w:ind w:firstLine="567"/>
        <w:jc w:val="both"/>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Высокий коэффициент смертности объясняется наличием на территории психоневрологического интерната, где содержаться или проживают в основном пожилые и больные люди.</w:t>
      </w:r>
    </w:p>
    <w:p w:rsidR="008242CC" w:rsidRPr="002F7B7C" w:rsidRDefault="008242CC" w:rsidP="002D6C13">
      <w:pPr>
        <w:spacing w:after="0" w:line="360" w:lineRule="auto"/>
        <w:ind w:firstLine="567"/>
        <w:jc w:val="both"/>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 xml:space="preserve">Короткая продолжительность жизни, невысокая рождаемость, объясняется следующими факторами: </w:t>
      </w:r>
    </w:p>
    <w:p w:rsidR="008242CC" w:rsidRPr="002F7B7C" w:rsidRDefault="008242CC" w:rsidP="002D6C13">
      <w:pPr>
        <w:spacing w:after="0" w:line="360" w:lineRule="auto"/>
        <w:ind w:firstLine="567"/>
        <w:jc w:val="both"/>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 xml:space="preserve">- многократным повышением стоимости </w:t>
      </w:r>
      <w:proofErr w:type="spellStart"/>
      <w:r w:rsidRPr="002F7B7C">
        <w:rPr>
          <w:rFonts w:ascii="Times New Roman" w:eastAsia="Times New Roman" w:hAnsi="Times New Roman" w:cs="Times New Roman"/>
          <w:sz w:val="24"/>
          <w:szCs w:val="24"/>
          <w:lang w:eastAsia="ru-RU"/>
        </w:rPr>
        <w:t>самообеспечения</w:t>
      </w:r>
      <w:proofErr w:type="spellEnd"/>
      <w:r w:rsidRPr="002F7B7C">
        <w:rPr>
          <w:rFonts w:ascii="Times New Roman" w:eastAsia="Times New Roman" w:hAnsi="Times New Roman" w:cs="Times New Roman"/>
          <w:sz w:val="24"/>
          <w:szCs w:val="24"/>
          <w:lang w:eastAsia="ru-RU"/>
        </w:rPr>
        <w:t xml:space="preserve"> (питание, лечение, лекарства, одежда). </w:t>
      </w:r>
    </w:p>
    <w:p w:rsidR="008242CC" w:rsidRPr="002F7B7C" w:rsidRDefault="008242CC" w:rsidP="002D6C13">
      <w:pPr>
        <w:spacing w:after="0" w:line="360" w:lineRule="auto"/>
        <w:ind w:firstLine="567"/>
        <w:jc w:val="both"/>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 xml:space="preserve">- развалом экономики в  период перестройки, что привело к  развалу социальной инфраструктуры на селе, обанкротились ранее крупные сельскохозяйственные и деревоперерабатывающие предприятия, появилась безработица, резко снизились доходы населения. </w:t>
      </w:r>
    </w:p>
    <w:p w:rsidR="002D6C13" w:rsidRPr="002F7B7C" w:rsidRDefault="002D6C13" w:rsidP="002D6C13">
      <w:pPr>
        <w:spacing w:after="0" w:line="360" w:lineRule="auto"/>
        <w:ind w:firstLine="567"/>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Рынок труда в поселении</w:t>
      </w:r>
    </w:p>
    <w:tbl>
      <w:tblPr>
        <w:tblW w:w="0" w:type="auto"/>
        <w:tblInd w:w="40" w:type="dxa"/>
        <w:tblCellMar>
          <w:left w:w="0" w:type="dxa"/>
          <w:right w:w="0" w:type="dxa"/>
        </w:tblCellMar>
        <w:tblLook w:val="0000" w:firstRow="0" w:lastRow="0" w:firstColumn="0" w:lastColumn="0" w:noHBand="0" w:noVBand="0"/>
      </w:tblPr>
      <w:tblGrid>
        <w:gridCol w:w="6480"/>
        <w:gridCol w:w="1440"/>
        <w:gridCol w:w="1440"/>
      </w:tblGrid>
      <w:tr w:rsidR="008242CC" w:rsidRPr="002F7B7C" w:rsidTr="009C6D75">
        <w:trPr>
          <w:trHeight w:val="306"/>
        </w:trPr>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201</w:t>
            </w:r>
            <w:r w:rsidR="002D6C13" w:rsidRPr="002F7B7C">
              <w:rPr>
                <w:rFonts w:ascii="Times New Roman" w:hAnsi="Times New Roman" w:cs="Times New Roman"/>
                <w:sz w:val="24"/>
                <w:szCs w:val="24"/>
                <w:lang w:eastAsia="ru-RU"/>
              </w:rPr>
              <w:t>5</w:t>
            </w:r>
          </w:p>
        </w:tc>
        <w:tc>
          <w:tcPr>
            <w:tcW w:w="14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201</w:t>
            </w:r>
            <w:r w:rsidR="002D6C13" w:rsidRPr="002F7B7C">
              <w:rPr>
                <w:rFonts w:ascii="Times New Roman" w:hAnsi="Times New Roman" w:cs="Times New Roman"/>
                <w:sz w:val="24"/>
                <w:szCs w:val="24"/>
                <w:lang w:eastAsia="ru-RU"/>
              </w:rPr>
              <w:t>6</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жителей всего</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DE137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r w:rsidR="00DE1379" w:rsidRPr="002F7B7C">
              <w:rPr>
                <w:rFonts w:ascii="Times New Roman" w:hAnsi="Times New Roman" w:cs="Times New Roman"/>
                <w:sz w:val="24"/>
                <w:szCs w:val="24"/>
                <w:lang w:eastAsia="ru-RU"/>
              </w:rPr>
              <w:t>6</w:t>
            </w:r>
            <w:r w:rsidRPr="002F7B7C">
              <w:rPr>
                <w:rFonts w:ascii="Times New Roman" w:hAnsi="Times New Roman" w:cs="Times New Roman"/>
                <w:sz w:val="24"/>
                <w:szCs w:val="24"/>
                <w:lang w:eastAsia="ru-RU"/>
              </w:rPr>
              <w:t>58</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DE137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r w:rsidR="00DE1379" w:rsidRPr="002F7B7C">
              <w:rPr>
                <w:rFonts w:ascii="Times New Roman" w:hAnsi="Times New Roman" w:cs="Times New Roman"/>
                <w:sz w:val="24"/>
                <w:szCs w:val="24"/>
                <w:lang w:eastAsia="ru-RU"/>
              </w:rPr>
              <w:t>668</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Количество </w:t>
            </w:r>
            <w:proofErr w:type="gramStart"/>
            <w:r w:rsidRPr="002F7B7C">
              <w:rPr>
                <w:rFonts w:ascii="Times New Roman" w:hAnsi="Times New Roman" w:cs="Times New Roman"/>
                <w:sz w:val="24"/>
                <w:szCs w:val="24"/>
                <w:lang w:eastAsia="ru-RU"/>
              </w:rPr>
              <w:t>работающих</w:t>
            </w:r>
            <w:proofErr w:type="gramEnd"/>
            <w:r w:rsidRPr="002F7B7C">
              <w:rPr>
                <w:rFonts w:ascii="Times New Roman" w:hAnsi="Times New Roman" w:cs="Times New Roman"/>
                <w:sz w:val="24"/>
                <w:szCs w:val="24"/>
                <w:lang w:eastAsia="ru-RU"/>
              </w:rPr>
              <w:t xml:space="preserve"> всего, в том числе:</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435</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438</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Предприятия</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60</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6</w:t>
            </w:r>
            <w:r w:rsidR="009C6D75" w:rsidRPr="002F7B7C">
              <w:rPr>
                <w:rFonts w:ascii="Times New Roman" w:hAnsi="Times New Roman" w:cs="Times New Roman"/>
                <w:sz w:val="24"/>
                <w:szCs w:val="24"/>
                <w:lang w:eastAsia="ru-RU"/>
              </w:rPr>
              <w:t>6</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Организации</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375</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37</w:t>
            </w:r>
            <w:r w:rsidR="009C6D75" w:rsidRPr="002F7B7C">
              <w:rPr>
                <w:rFonts w:ascii="Times New Roman" w:hAnsi="Times New Roman" w:cs="Times New Roman"/>
                <w:sz w:val="24"/>
                <w:szCs w:val="24"/>
                <w:lang w:eastAsia="ru-RU"/>
              </w:rPr>
              <w:t>8</w:t>
            </w:r>
          </w:p>
        </w:tc>
      </w:tr>
      <w:tr w:rsidR="008242CC" w:rsidRPr="002F7B7C" w:rsidTr="009C6D75">
        <w:trPr>
          <w:trHeight w:val="27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работающих от общего кол-ва  жителей</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24,7</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24,7</w:t>
            </w:r>
          </w:p>
        </w:tc>
      </w:tr>
      <w:tr w:rsidR="008242CC" w:rsidRPr="002F7B7C" w:rsidTr="009C6D75">
        <w:trPr>
          <w:trHeight w:val="60"/>
        </w:trPr>
        <w:tc>
          <w:tcPr>
            <w:tcW w:w="64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безработных стоящих в службе занятости</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8242CC" w:rsidRPr="002F7B7C" w:rsidRDefault="00830471"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11</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8242CC" w:rsidRPr="002F7B7C" w:rsidRDefault="00830471"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14</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дворов</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444</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44</w:t>
            </w:r>
            <w:r w:rsidR="009C6D75" w:rsidRPr="002F7B7C">
              <w:rPr>
                <w:rFonts w:ascii="Times New Roman" w:hAnsi="Times New Roman" w:cs="Times New Roman"/>
                <w:sz w:val="24"/>
                <w:szCs w:val="24"/>
                <w:lang w:eastAsia="ru-RU"/>
              </w:rPr>
              <w:t>8</w:t>
            </w:r>
          </w:p>
        </w:tc>
      </w:tr>
      <w:tr w:rsidR="008242CC" w:rsidRPr="002F7B7C" w:rsidTr="009C6D75">
        <w:trPr>
          <w:trHeight w:val="27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дворов занимающихся ЛПХ</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392</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39</w:t>
            </w:r>
            <w:r w:rsidR="009C6D75" w:rsidRPr="002F7B7C">
              <w:rPr>
                <w:rFonts w:ascii="Times New Roman" w:hAnsi="Times New Roman" w:cs="Times New Roman"/>
                <w:sz w:val="24"/>
                <w:szCs w:val="24"/>
                <w:lang w:eastAsia="ru-RU"/>
              </w:rPr>
              <w:t>6</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Количество </w:t>
            </w:r>
            <w:proofErr w:type="gramStart"/>
            <w:r w:rsidRPr="002F7B7C">
              <w:rPr>
                <w:rFonts w:ascii="Times New Roman" w:hAnsi="Times New Roman" w:cs="Times New Roman"/>
                <w:sz w:val="24"/>
                <w:szCs w:val="24"/>
                <w:lang w:eastAsia="ru-RU"/>
              </w:rPr>
              <w:t>работающих</w:t>
            </w:r>
            <w:proofErr w:type="gramEnd"/>
            <w:r w:rsidRPr="002F7B7C">
              <w:rPr>
                <w:rFonts w:ascii="Times New Roman" w:hAnsi="Times New Roman" w:cs="Times New Roman"/>
                <w:sz w:val="24"/>
                <w:szCs w:val="24"/>
                <w:lang w:eastAsia="ru-RU"/>
              </w:rPr>
              <w:t xml:space="preserve"> на вахте</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6</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8</w:t>
            </w:r>
          </w:p>
        </w:tc>
      </w:tr>
      <w:tr w:rsidR="008242CC" w:rsidRPr="002F7B7C" w:rsidTr="009C6D75">
        <w:trPr>
          <w:trHeight w:val="287"/>
        </w:trPr>
        <w:tc>
          <w:tcPr>
            <w:tcW w:w="64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пенсионеров</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160</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16</w:t>
            </w:r>
            <w:r w:rsidR="009C6D75" w:rsidRPr="002F7B7C">
              <w:rPr>
                <w:rFonts w:ascii="Times New Roman" w:hAnsi="Times New Roman" w:cs="Times New Roman"/>
                <w:sz w:val="24"/>
                <w:szCs w:val="24"/>
                <w:lang w:eastAsia="ru-RU"/>
              </w:rPr>
              <w:t>5</w:t>
            </w:r>
          </w:p>
        </w:tc>
      </w:tr>
    </w:tbl>
    <w:p w:rsidR="008242CC" w:rsidRPr="002F7B7C" w:rsidRDefault="008242CC" w:rsidP="002D6C13">
      <w:pPr>
        <w:spacing w:after="0" w:line="360" w:lineRule="auto"/>
        <w:jc w:val="center"/>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Система образования в поселении</w:t>
      </w:r>
    </w:p>
    <w:tbl>
      <w:tblPr>
        <w:tblW w:w="0" w:type="auto"/>
        <w:tblInd w:w="40" w:type="dxa"/>
        <w:tblCellMar>
          <w:left w:w="0" w:type="dxa"/>
          <w:right w:w="0" w:type="dxa"/>
        </w:tblCellMar>
        <w:tblLook w:val="0000" w:firstRow="0" w:lastRow="0" w:firstColumn="0" w:lastColumn="0" w:noHBand="0" w:noVBand="0"/>
      </w:tblPr>
      <w:tblGrid>
        <w:gridCol w:w="6521"/>
        <w:gridCol w:w="1417"/>
        <w:gridCol w:w="1422"/>
      </w:tblGrid>
      <w:tr w:rsidR="008242CC" w:rsidRPr="002F7B7C" w:rsidTr="002D6C13">
        <w:trPr>
          <w:trHeight w:val="311"/>
        </w:trPr>
        <w:tc>
          <w:tcPr>
            <w:tcW w:w="65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bCs/>
                <w:sz w:val="24"/>
                <w:szCs w:val="24"/>
                <w:lang w:eastAsia="ru-RU"/>
              </w:rPr>
              <w:t>201</w:t>
            </w:r>
            <w:r w:rsidR="002D6C13" w:rsidRPr="002F7B7C">
              <w:rPr>
                <w:rFonts w:ascii="Times New Roman" w:hAnsi="Times New Roman" w:cs="Times New Roman"/>
                <w:bCs/>
                <w:sz w:val="24"/>
                <w:szCs w:val="24"/>
                <w:lang w:eastAsia="ru-RU"/>
              </w:rPr>
              <w:t>5</w:t>
            </w:r>
          </w:p>
        </w:tc>
        <w:tc>
          <w:tcPr>
            <w:tcW w:w="14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bCs/>
                <w:sz w:val="24"/>
                <w:szCs w:val="24"/>
                <w:lang w:eastAsia="ru-RU"/>
              </w:rPr>
              <w:t>201</w:t>
            </w:r>
            <w:r w:rsidR="002D6C13" w:rsidRPr="002F7B7C">
              <w:rPr>
                <w:rFonts w:ascii="Times New Roman" w:hAnsi="Times New Roman" w:cs="Times New Roman"/>
                <w:bCs/>
                <w:sz w:val="24"/>
                <w:szCs w:val="24"/>
                <w:lang w:eastAsia="ru-RU"/>
              </w:rPr>
              <w:t>6</w:t>
            </w:r>
          </w:p>
        </w:tc>
      </w:tr>
      <w:tr w:rsidR="008242CC" w:rsidRPr="002F7B7C" w:rsidTr="002D6C13">
        <w:trPr>
          <w:trHeight w:val="311"/>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образовательных учреждений</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w:t>
            </w:r>
          </w:p>
        </w:tc>
      </w:tr>
      <w:tr w:rsidR="008242CC" w:rsidRPr="002F7B7C" w:rsidTr="002D6C13">
        <w:trPr>
          <w:trHeight w:val="292"/>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учащихся</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140</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r w:rsidR="009C6D75" w:rsidRPr="002F7B7C">
              <w:rPr>
                <w:rFonts w:ascii="Times New Roman" w:hAnsi="Times New Roman" w:cs="Times New Roman"/>
                <w:sz w:val="24"/>
                <w:szCs w:val="24"/>
                <w:lang w:eastAsia="ru-RU"/>
              </w:rPr>
              <w:t>48</w:t>
            </w:r>
          </w:p>
        </w:tc>
      </w:tr>
      <w:tr w:rsidR="008242CC" w:rsidRPr="002F7B7C" w:rsidTr="002D6C13">
        <w:trPr>
          <w:trHeight w:val="325"/>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детей дошкольного возраста</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51</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w:t>
            </w:r>
            <w:r w:rsidR="009C6D75" w:rsidRPr="002F7B7C">
              <w:rPr>
                <w:rFonts w:ascii="Times New Roman" w:hAnsi="Times New Roman" w:cs="Times New Roman"/>
                <w:sz w:val="24"/>
                <w:szCs w:val="24"/>
                <w:lang w:eastAsia="ru-RU"/>
              </w:rPr>
              <w:t>7</w:t>
            </w:r>
          </w:p>
        </w:tc>
      </w:tr>
      <w:tr w:rsidR="008242CC" w:rsidRPr="002F7B7C" w:rsidTr="002D6C13">
        <w:trPr>
          <w:trHeight w:val="349"/>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педагогических работников</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r w:rsidR="009C6D75" w:rsidRPr="002F7B7C">
              <w:rPr>
                <w:rFonts w:ascii="Times New Roman" w:hAnsi="Times New Roman" w:cs="Times New Roman"/>
                <w:sz w:val="24"/>
                <w:szCs w:val="24"/>
                <w:lang w:eastAsia="ru-RU"/>
              </w:rPr>
              <w:t>3</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13</w:t>
            </w:r>
          </w:p>
        </w:tc>
      </w:tr>
    </w:tbl>
    <w:p w:rsidR="008242CC" w:rsidRPr="002F7B7C" w:rsidRDefault="008242CC" w:rsidP="002D6C13">
      <w:pPr>
        <w:spacing w:after="0" w:line="360" w:lineRule="auto"/>
        <w:jc w:val="center"/>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Культура, здравоохранение</w:t>
      </w:r>
    </w:p>
    <w:tbl>
      <w:tblPr>
        <w:tblW w:w="0" w:type="auto"/>
        <w:tblInd w:w="40" w:type="dxa"/>
        <w:tblCellMar>
          <w:left w:w="0" w:type="dxa"/>
          <w:right w:w="0" w:type="dxa"/>
        </w:tblCellMar>
        <w:tblLook w:val="0000" w:firstRow="0" w:lastRow="0" w:firstColumn="0" w:lastColumn="0" w:noHBand="0" w:noVBand="0"/>
      </w:tblPr>
      <w:tblGrid>
        <w:gridCol w:w="6521"/>
        <w:gridCol w:w="1417"/>
        <w:gridCol w:w="1422"/>
      </w:tblGrid>
      <w:tr w:rsidR="008242CC" w:rsidRPr="002F7B7C" w:rsidTr="002D6C13">
        <w:trPr>
          <w:trHeight w:val="311"/>
        </w:trPr>
        <w:tc>
          <w:tcPr>
            <w:tcW w:w="652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bookmarkStart w:id="0" w:name="_Toc132716910"/>
            <w:r w:rsidRPr="002F7B7C">
              <w:rPr>
                <w:rFonts w:ascii="Times New Roman" w:hAnsi="Times New Roman" w:cs="Times New Roman"/>
                <w:sz w:val="24"/>
                <w:szCs w:val="24"/>
                <w:lang w:eastAsia="ru-RU"/>
              </w:rPr>
              <w:t> </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9C6D75">
            <w:pPr>
              <w:pStyle w:val="ac"/>
              <w:rPr>
                <w:rFonts w:ascii="Times New Roman" w:hAnsi="Times New Roman" w:cs="Times New Roman"/>
                <w:sz w:val="24"/>
                <w:szCs w:val="24"/>
                <w:lang w:eastAsia="ru-RU"/>
              </w:rPr>
            </w:pPr>
            <w:r w:rsidRPr="002F7B7C">
              <w:rPr>
                <w:rFonts w:ascii="Times New Roman" w:hAnsi="Times New Roman" w:cs="Times New Roman"/>
                <w:bCs/>
                <w:sz w:val="24"/>
                <w:szCs w:val="24"/>
                <w:lang w:eastAsia="ru-RU"/>
              </w:rPr>
              <w:t>201</w:t>
            </w:r>
            <w:r w:rsidR="009C6D75" w:rsidRPr="002F7B7C">
              <w:rPr>
                <w:rFonts w:ascii="Times New Roman" w:hAnsi="Times New Roman" w:cs="Times New Roman"/>
                <w:bCs/>
                <w:sz w:val="24"/>
                <w:szCs w:val="24"/>
                <w:lang w:eastAsia="ru-RU"/>
              </w:rPr>
              <w:t>5</w:t>
            </w:r>
          </w:p>
        </w:tc>
        <w:tc>
          <w:tcPr>
            <w:tcW w:w="14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EB1056">
            <w:pPr>
              <w:pStyle w:val="ac"/>
              <w:rPr>
                <w:rFonts w:ascii="Times New Roman" w:hAnsi="Times New Roman" w:cs="Times New Roman"/>
                <w:sz w:val="24"/>
                <w:szCs w:val="24"/>
                <w:lang w:eastAsia="ru-RU"/>
              </w:rPr>
            </w:pPr>
            <w:r w:rsidRPr="002F7B7C">
              <w:rPr>
                <w:rFonts w:ascii="Times New Roman" w:hAnsi="Times New Roman" w:cs="Times New Roman"/>
                <w:bCs/>
                <w:sz w:val="24"/>
                <w:szCs w:val="24"/>
                <w:lang w:eastAsia="ru-RU"/>
              </w:rPr>
              <w:t>201</w:t>
            </w:r>
            <w:r w:rsidR="009C6D75" w:rsidRPr="002F7B7C">
              <w:rPr>
                <w:rFonts w:ascii="Times New Roman" w:hAnsi="Times New Roman" w:cs="Times New Roman"/>
                <w:bCs/>
                <w:sz w:val="24"/>
                <w:szCs w:val="24"/>
                <w:lang w:eastAsia="ru-RU"/>
              </w:rPr>
              <w:t>6</w:t>
            </w:r>
          </w:p>
        </w:tc>
      </w:tr>
      <w:tr w:rsidR="008242CC" w:rsidRPr="002F7B7C" w:rsidTr="002D6C13">
        <w:trPr>
          <w:trHeight w:val="311"/>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объектов культуры</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p>
        </w:tc>
      </w:tr>
      <w:tr w:rsidR="008242CC" w:rsidRPr="002F7B7C" w:rsidTr="002D6C13">
        <w:trPr>
          <w:trHeight w:val="206"/>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Количество объектов здравоохранения </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2</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2</w:t>
            </w:r>
          </w:p>
        </w:tc>
      </w:tr>
      <w:tr w:rsidR="008242CC" w:rsidRPr="002F7B7C" w:rsidTr="002D6C13">
        <w:trPr>
          <w:trHeight w:val="349"/>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количество работников</w:t>
            </w:r>
            <w:r w:rsidR="00B02A8A"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в том числе:</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w:t>
            </w:r>
          </w:p>
        </w:tc>
      </w:tr>
      <w:tr w:rsidR="008242CC" w:rsidRPr="002F7B7C" w:rsidTr="002D6C13">
        <w:trPr>
          <w:trHeight w:val="292"/>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в культуре</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p>
        </w:tc>
      </w:tr>
      <w:tr w:rsidR="008242CC" w:rsidRPr="002F7B7C" w:rsidTr="002D6C13">
        <w:trPr>
          <w:trHeight w:val="383"/>
        </w:trPr>
        <w:tc>
          <w:tcPr>
            <w:tcW w:w="652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8242CC"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в здравоохранении</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w:t>
            </w:r>
          </w:p>
        </w:tc>
        <w:tc>
          <w:tcPr>
            <w:tcW w:w="142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242CC" w:rsidRPr="002F7B7C" w:rsidRDefault="009C6D75" w:rsidP="00B02A8A">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w:t>
            </w:r>
          </w:p>
        </w:tc>
      </w:tr>
      <w:bookmarkEnd w:id="0"/>
    </w:tbl>
    <w:p w:rsidR="00EB1056" w:rsidRDefault="00EB1056" w:rsidP="008242CC">
      <w:pPr>
        <w:spacing w:after="0" w:line="360" w:lineRule="auto"/>
        <w:ind w:firstLine="567"/>
        <w:rPr>
          <w:rFonts w:ascii="Times New Roman" w:eastAsia="Times New Roman" w:hAnsi="Times New Roman" w:cs="Times New Roman"/>
          <w:color w:val="252525"/>
          <w:sz w:val="24"/>
          <w:szCs w:val="24"/>
          <w:lang w:eastAsia="ru-RU"/>
        </w:rPr>
      </w:pPr>
    </w:p>
    <w:p w:rsidR="00984AD5" w:rsidRDefault="00984AD5" w:rsidP="008242CC">
      <w:pPr>
        <w:spacing w:after="0" w:line="360" w:lineRule="auto"/>
        <w:ind w:firstLine="567"/>
        <w:rPr>
          <w:rFonts w:ascii="Times New Roman" w:eastAsia="Times New Roman" w:hAnsi="Times New Roman" w:cs="Times New Roman"/>
          <w:color w:val="252525"/>
          <w:sz w:val="24"/>
          <w:szCs w:val="24"/>
          <w:lang w:eastAsia="ru-RU"/>
        </w:rPr>
      </w:pPr>
    </w:p>
    <w:p w:rsidR="008242CC" w:rsidRPr="002F7B7C" w:rsidRDefault="008242CC" w:rsidP="008242CC">
      <w:pPr>
        <w:spacing w:after="0" w:line="360" w:lineRule="auto"/>
        <w:ind w:firstLine="567"/>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lastRenderedPageBreak/>
        <w:t>Анализ ситуаци</w:t>
      </w:r>
      <w:r w:rsidR="009C6D75" w:rsidRPr="002F7B7C">
        <w:rPr>
          <w:rFonts w:ascii="Times New Roman" w:eastAsia="Times New Roman" w:hAnsi="Times New Roman" w:cs="Times New Roman"/>
          <w:color w:val="252525"/>
          <w:sz w:val="24"/>
          <w:szCs w:val="24"/>
          <w:lang w:eastAsia="ru-RU"/>
        </w:rPr>
        <w:t>и в поселении сведен в таблицу:</w:t>
      </w:r>
    </w:p>
    <w:tbl>
      <w:tblPr>
        <w:tblW w:w="0" w:type="auto"/>
        <w:tblCellMar>
          <w:left w:w="0" w:type="dxa"/>
          <w:right w:w="0" w:type="dxa"/>
        </w:tblCellMar>
        <w:tblLook w:val="0000" w:firstRow="0" w:lastRow="0" w:firstColumn="0" w:lastColumn="0" w:noHBand="0" w:noVBand="0"/>
      </w:tblPr>
      <w:tblGrid>
        <w:gridCol w:w="4794"/>
        <w:gridCol w:w="4777"/>
      </w:tblGrid>
      <w:tr w:rsidR="008242CC" w:rsidRPr="002F7B7C" w:rsidTr="00B5344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Сильные стороны </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Слабые стороны</w:t>
            </w:r>
          </w:p>
        </w:tc>
      </w:tr>
      <w:tr w:rsidR="008242CC" w:rsidRPr="002F7B7C" w:rsidTr="00B53449">
        <w:trPr>
          <w:trHeight w:val="604"/>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 xml:space="preserve">Экономически выгодное  расположение – территория расположена в слиянии двух рек, </w:t>
            </w:r>
            <w:r w:rsidR="009C6D75" w:rsidRPr="002F7B7C">
              <w:rPr>
                <w:rFonts w:ascii="Times New Roman" w:hAnsi="Times New Roman" w:cs="Times New Roman"/>
                <w:sz w:val="24"/>
                <w:szCs w:val="24"/>
                <w:lang w:eastAsia="ru-RU"/>
              </w:rPr>
              <w:t>имеет</w:t>
            </w:r>
            <w:r w:rsidRPr="002F7B7C">
              <w:rPr>
                <w:rFonts w:ascii="Times New Roman" w:hAnsi="Times New Roman" w:cs="Times New Roman"/>
                <w:sz w:val="24"/>
                <w:szCs w:val="24"/>
                <w:lang w:eastAsia="ru-RU"/>
              </w:rPr>
              <w:t xml:space="preserve"> транспортн</w:t>
            </w:r>
            <w:r w:rsidR="009C6D75" w:rsidRPr="002F7B7C">
              <w:rPr>
                <w:rFonts w:ascii="Times New Roman" w:hAnsi="Times New Roman" w:cs="Times New Roman"/>
                <w:sz w:val="24"/>
                <w:szCs w:val="24"/>
                <w:lang w:eastAsia="ru-RU"/>
              </w:rPr>
              <w:t>ую</w:t>
            </w:r>
            <w:r w:rsidRPr="002F7B7C">
              <w:rPr>
                <w:rFonts w:ascii="Times New Roman" w:hAnsi="Times New Roman" w:cs="Times New Roman"/>
                <w:sz w:val="24"/>
                <w:szCs w:val="24"/>
                <w:lang w:eastAsia="ru-RU"/>
              </w:rPr>
              <w:t xml:space="preserve"> обеспеченность ЖД и автотрассой, соединяющей две магистрали М-5 и Сатка-Тастуба;</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Наличие дорог с твердым  покрытием, прямой выезд на восточное направление М-5</w:t>
            </w:r>
            <w:r w:rsidR="009C6D75" w:rsidRPr="002F7B7C">
              <w:rPr>
                <w:rFonts w:ascii="Times New Roman" w:hAnsi="Times New Roman" w:cs="Times New Roman"/>
                <w:sz w:val="24"/>
                <w:szCs w:val="24"/>
                <w:lang w:eastAsia="ru-RU"/>
              </w:rPr>
              <w:t xml:space="preserve"> Урал</w:t>
            </w:r>
            <w:r w:rsidRPr="002F7B7C">
              <w:rPr>
                <w:rFonts w:ascii="Times New Roman" w:hAnsi="Times New Roman" w:cs="Times New Roman"/>
                <w:sz w:val="24"/>
                <w:szCs w:val="24"/>
                <w:lang w:eastAsia="ru-RU"/>
              </w:rPr>
              <w:t xml:space="preserve">. </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3. Частично сохранена социальная сфера - образовательные, медицинские учреждения - ФАП, библиотека.</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 Наличие свободных земельных ресурсов для ведения сельскохозяйственного производства, личного подсобного хозяйства.</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5. Наличие природных ресурсов для развития специализированных видов туризма.</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6. Наличие промысловых ресурсов.</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7.</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Возрастание роли малого бизнеса в экономике поселения, увеличение числа малых предприятий</w:t>
            </w:r>
            <w:r w:rsidR="009C6D75" w:rsidRPr="002F7B7C">
              <w:rPr>
                <w:rFonts w:ascii="Times New Roman" w:hAnsi="Times New Roman" w:cs="Times New Roman"/>
                <w:sz w:val="24"/>
                <w:szCs w:val="24"/>
                <w:lang w:eastAsia="ru-RU"/>
              </w:rPr>
              <w:t>.</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8.</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9.</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Близость крупных индустриальных центров Челябинск, Уфа, Екатеринбург.</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 Отсутствие в части населенных пунктов  внутри-поселковых дорог с твердым покрытием</w:t>
            </w:r>
            <w:r w:rsidR="009C6D75" w:rsidRPr="002F7B7C">
              <w:rPr>
                <w:rFonts w:ascii="Times New Roman" w:hAnsi="Times New Roman" w:cs="Times New Roman"/>
                <w:sz w:val="24"/>
                <w:szCs w:val="24"/>
                <w:lang w:eastAsia="ru-RU"/>
              </w:rPr>
              <w:t xml:space="preserve"> (п. Иструть, п. Постройки)</w:t>
            </w:r>
            <w:r w:rsidRPr="002F7B7C">
              <w:rPr>
                <w:rFonts w:ascii="Times New Roman" w:hAnsi="Times New Roman" w:cs="Times New Roman"/>
                <w:sz w:val="24"/>
                <w:szCs w:val="24"/>
                <w:lang w:eastAsia="ru-RU"/>
              </w:rPr>
              <w:t>.</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2.</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 xml:space="preserve">Неблагоприятная демографическая ситуация: высокий уровень естественной убыли, старение населения, отток молодёжи из села. </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3. Недостаточно развитая рыночная инфраструктура. </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4.</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Изношенные коммунальные сети, требующие срочной замены (водоводы).</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5. Низкая доходная база бюджета поселения.</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6. У предпринимателей зачастую отсутствие трудовых договоров с работниками.</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7.</w:t>
            </w:r>
            <w:r w:rsidR="003F323D" w:rsidRPr="002F7B7C">
              <w:rPr>
                <w:rFonts w:ascii="Times New Roman" w:hAnsi="Times New Roman" w:cs="Times New Roman"/>
                <w:sz w:val="24"/>
                <w:szCs w:val="24"/>
                <w:lang w:eastAsia="ru-RU"/>
              </w:rPr>
              <w:t xml:space="preserve"> </w:t>
            </w:r>
            <w:r w:rsidRPr="002F7B7C">
              <w:rPr>
                <w:rFonts w:ascii="Times New Roman" w:hAnsi="Times New Roman" w:cs="Times New Roman"/>
                <w:sz w:val="24"/>
                <w:szCs w:val="24"/>
                <w:lang w:eastAsia="ru-RU"/>
              </w:rPr>
              <w:t>Осуществление предпринимательской деятельности без регистрации.</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8. Отсутствие культурных учреждений.</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9. Отсутствие системы бытового обслуживания на территории поселения</w:t>
            </w:r>
            <w:r w:rsidR="003F323D" w:rsidRPr="002F7B7C">
              <w:rPr>
                <w:rFonts w:ascii="Times New Roman" w:hAnsi="Times New Roman" w:cs="Times New Roman"/>
                <w:sz w:val="24"/>
                <w:szCs w:val="24"/>
                <w:lang w:eastAsia="ru-RU"/>
              </w:rPr>
              <w:t>.</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10. Недостаточно развитая  материальная база  для развития физкультуры и спорта, слабое финансирование этой сферы</w:t>
            </w:r>
            <w:r w:rsidR="003F323D" w:rsidRPr="002F7B7C">
              <w:rPr>
                <w:rFonts w:ascii="Times New Roman" w:hAnsi="Times New Roman" w:cs="Times New Roman"/>
                <w:sz w:val="24"/>
                <w:szCs w:val="24"/>
                <w:lang w:eastAsia="ru-RU"/>
              </w:rPr>
              <w:t>.</w:t>
            </w:r>
            <w:r w:rsidRPr="002F7B7C">
              <w:rPr>
                <w:rFonts w:ascii="Times New Roman" w:hAnsi="Times New Roman" w:cs="Times New Roman"/>
                <w:sz w:val="24"/>
                <w:szCs w:val="24"/>
                <w:lang w:eastAsia="ru-RU"/>
              </w:rPr>
              <w:t xml:space="preserve"> </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11. Отсутствие альтернативных эффективных источников теплоснабжения.</w:t>
            </w:r>
          </w:p>
          <w:p w:rsidR="008242CC" w:rsidRPr="002F7B7C" w:rsidRDefault="008242CC" w:rsidP="00B53449">
            <w:pPr>
              <w:pStyle w:val="ac"/>
              <w:rPr>
                <w:rFonts w:ascii="Times New Roman" w:hAnsi="Times New Roman" w:cs="Times New Roman"/>
                <w:sz w:val="24"/>
                <w:szCs w:val="24"/>
                <w:lang w:eastAsia="ru-RU"/>
              </w:rPr>
            </w:pPr>
            <w:r w:rsidRPr="002F7B7C">
              <w:rPr>
                <w:rFonts w:ascii="Times New Roman" w:hAnsi="Times New Roman" w:cs="Times New Roman"/>
                <w:sz w:val="24"/>
                <w:szCs w:val="24"/>
                <w:lang w:eastAsia="ru-RU"/>
              </w:rPr>
              <w:t xml:space="preserve">12. Недостаток доступного жилья. </w:t>
            </w:r>
          </w:p>
          <w:p w:rsidR="008242CC" w:rsidRPr="002F7B7C" w:rsidRDefault="008242CC" w:rsidP="00B53449">
            <w:pPr>
              <w:pStyle w:val="ac"/>
              <w:rPr>
                <w:rFonts w:ascii="Times New Roman" w:hAnsi="Times New Roman" w:cs="Times New Roman"/>
                <w:sz w:val="24"/>
                <w:szCs w:val="24"/>
                <w:lang w:eastAsia="ru-RU"/>
              </w:rPr>
            </w:pPr>
          </w:p>
        </w:tc>
      </w:tr>
    </w:tbl>
    <w:p w:rsidR="008242CC" w:rsidRPr="002F7B7C" w:rsidRDefault="008242CC" w:rsidP="008242CC">
      <w:pPr>
        <w:spacing w:after="0" w:line="360" w:lineRule="auto"/>
        <w:ind w:firstLine="567"/>
        <w:rPr>
          <w:rFonts w:ascii="Times New Roman" w:eastAsia="Times New Roman" w:hAnsi="Times New Roman" w:cs="Times New Roman"/>
          <w:color w:val="252525"/>
          <w:sz w:val="24"/>
          <w:szCs w:val="24"/>
          <w:lang w:eastAsia="ru-RU"/>
        </w:rPr>
      </w:pPr>
    </w:p>
    <w:p w:rsidR="008242CC" w:rsidRPr="002F7B7C" w:rsidRDefault="008242CC" w:rsidP="00B02A8A">
      <w:pPr>
        <w:spacing w:after="0" w:line="360" w:lineRule="auto"/>
        <w:ind w:firstLine="567"/>
        <w:jc w:val="both"/>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Проведенный анализ показывает, что как сильные, так и слабые стороны поселения определяются его географическим (транспортным) положением по отношению к крупным городским поселениям. Территориальная близость городов является также основным источником возможностей и угроз. </w:t>
      </w:r>
    </w:p>
    <w:p w:rsidR="008242CC" w:rsidRPr="002F7B7C" w:rsidRDefault="008242CC" w:rsidP="00B02A8A">
      <w:pPr>
        <w:spacing w:after="0" w:line="360" w:lineRule="auto"/>
        <w:ind w:firstLine="567"/>
        <w:jc w:val="both"/>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Экономический потенциал поселения значителен, но в настоящее время слабо задействован, особенно в части, развития производства, сельского хозяйства и туризма, развития услуг населению, развития личных подсобных хозяйств.</w:t>
      </w:r>
    </w:p>
    <w:p w:rsidR="008242CC" w:rsidRPr="002F7B7C" w:rsidRDefault="008242CC" w:rsidP="00B02A8A">
      <w:pPr>
        <w:spacing w:after="0" w:line="360" w:lineRule="auto"/>
        <w:ind w:firstLine="567"/>
        <w:jc w:val="both"/>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 хотя явно просматривается его возможное влияние не только на другие поселения но и на район в целом.</w:t>
      </w:r>
    </w:p>
    <w:p w:rsidR="00B02A8A" w:rsidRPr="002F7B7C" w:rsidRDefault="008242CC" w:rsidP="003F323D">
      <w:pPr>
        <w:spacing w:after="0" w:line="360" w:lineRule="auto"/>
        <w:ind w:firstLine="567"/>
        <w:jc w:val="both"/>
        <w:rPr>
          <w:rFonts w:ascii="Times New Roman" w:eastAsia="Times New Roman" w:hAnsi="Times New Roman" w:cs="Times New Roman"/>
          <w:color w:val="252525"/>
          <w:sz w:val="24"/>
          <w:szCs w:val="24"/>
          <w:lang w:eastAsia="ru-RU"/>
        </w:rPr>
      </w:pPr>
      <w:r w:rsidRPr="002F7B7C">
        <w:rPr>
          <w:rFonts w:ascii="Times New Roman" w:eastAsia="Times New Roman" w:hAnsi="Times New Roman" w:cs="Times New Roman"/>
          <w:color w:val="252525"/>
          <w:sz w:val="24"/>
          <w:szCs w:val="24"/>
          <w:lang w:eastAsia="ru-RU"/>
        </w:rPr>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9C211C" w:rsidRPr="002F7B7C" w:rsidRDefault="009C211C" w:rsidP="003F323D">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lastRenderedPageBreak/>
        <w:t>2.</w:t>
      </w:r>
      <w:r w:rsidR="003576CB" w:rsidRPr="002F7B7C">
        <w:rPr>
          <w:rFonts w:ascii="Times New Roman" w:hAnsi="Times New Roman" w:cs="Times New Roman"/>
          <w:sz w:val="24"/>
          <w:szCs w:val="24"/>
        </w:rPr>
        <w:t>3</w:t>
      </w:r>
      <w:r w:rsidRPr="002F7B7C">
        <w:rPr>
          <w:rFonts w:ascii="Times New Roman" w:hAnsi="Times New Roman" w:cs="Times New Roman"/>
          <w:sz w:val="24"/>
          <w:szCs w:val="24"/>
        </w:rPr>
        <w:t>. Характеристика деятельности в сфере транспорта, оценка транспортного спроса.</w:t>
      </w:r>
    </w:p>
    <w:p w:rsidR="00207AFA" w:rsidRPr="002F7B7C" w:rsidRDefault="00F62699" w:rsidP="0054264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Транспортно-экономические </w:t>
      </w:r>
      <w:r w:rsidR="00186964" w:rsidRPr="002F7B7C">
        <w:rPr>
          <w:rFonts w:ascii="Times New Roman" w:hAnsi="Times New Roman" w:cs="Times New Roman"/>
          <w:sz w:val="24"/>
          <w:szCs w:val="24"/>
        </w:rPr>
        <w:t>связи</w:t>
      </w:r>
      <w:bookmarkStart w:id="1" w:name="_GoBack"/>
      <w:bookmarkEnd w:id="1"/>
      <w:r w:rsidR="00186964" w:rsidRPr="002F7B7C">
        <w:rPr>
          <w:rFonts w:ascii="Times New Roman" w:hAnsi="Times New Roman" w:cs="Times New Roman"/>
          <w:sz w:val="24"/>
          <w:szCs w:val="24"/>
        </w:rPr>
        <w:t xml:space="preserve"> </w:t>
      </w:r>
      <w:r w:rsidR="00B02A8A" w:rsidRPr="002F7B7C">
        <w:rPr>
          <w:rFonts w:ascii="Times New Roman" w:hAnsi="Times New Roman" w:cs="Times New Roman"/>
          <w:sz w:val="24"/>
          <w:szCs w:val="24"/>
        </w:rPr>
        <w:t>Романовского сельского</w:t>
      </w:r>
      <w:r w:rsidR="00186964" w:rsidRPr="002F7B7C">
        <w:rPr>
          <w:rFonts w:ascii="Times New Roman" w:hAnsi="Times New Roman" w:cs="Times New Roman"/>
          <w:sz w:val="24"/>
          <w:szCs w:val="24"/>
        </w:rPr>
        <w:t xml:space="preserve"> поселени</w:t>
      </w:r>
      <w:r w:rsidR="00B02A8A" w:rsidRPr="002F7B7C">
        <w:rPr>
          <w:rFonts w:ascii="Times New Roman" w:hAnsi="Times New Roman" w:cs="Times New Roman"/>
          <w:sz w:val="24"/>
          <w:szCs w:val="24"/>
        </w:rPr>
        <w:t xml:space="preserve">я </w:t>
      </w:r>
      <w:r w:rsidR="00206154" w:rsidRPr="002F7B7C">
        <w:rPr>
          <w:rFonts w:ascii="Times New Roman" w:hAnsi="Times New Roman" w:cs="Times New Roman"/>
          <w:sz w:val="24"/>
          <w:szCs w:val="24"/>
        </w:rPr>
        <w:t xml:space="preserve">осуществляются </w:t>
      </w:r>
      <w:r w:rsidR="000D42B8">
        <w:rPr>
          <w:rFonts w:ascii="Times New Roman" w:hAnsi="Times New Roman" w:cs="Times New Roman"/>
          <w:sz w:val="24"/>
          <w:szCs w:val="24"/>
        </w:rPr>
        <w:t xml:space="preserve">в основном личным </w:t>
      </w:r>
      <w:r w:rsidR="00206154" w:rsidRPr="002F7B7C">
        <w:rPr>
          <w:rFonts w:ascii="Times New Roman" w:hAnsi="Times New Roman" w:cs="Times New Roman"/>
          <w:sz w:val="24"/>
          <w:szCs w:val="24"/>
        </w:rPr>
        <w:t xml:space="preserve">автомобильным </w:t>
      </w:r>
      <w:r w:rsidR="00186964" w:rsidRPr="002F7B7C">
        <w:rPr>
          <w:rFonts w:ascii="Times New Roman" w:hAnsi="Times New Roman" w:cs="Times New Roman"/>
          <w:sz w:val="24"/>
          <w:szCs w:val="24"/>
        </w:rPr>
        <w:t>транспортом</w:t>
      </w:r>
      <w:r w:rsidR="000D42B8">
        <w:rPr>
          <w:rFonts w:ascii="Times New Roman" w:hAnsi="Times New Roman" w:cs="Times New Roman"/>
          <w:sz w:val="24"/>
          <w:szCs w:val="24"/>
        </w:rPr>
        <w:t>, а так же</w:t>
      </w:r>
      <w:r w:rsidR="003F323D" w:rsidRPr="002F7B7C">
        <w:rPr>
          <w:rFonts w:ascii="Times New Roman" w:hAnsi="Times New Roman" w:cs="Times New Roman"/>
          <w:sz w:val="24"/>
          <w:szCs w:val="24"/>
        </w:rPr>
        <w:t xml:space="preserve"> </w:t>
      </w:r>
      <w:r w:rsidR="00897D6F" w:rsidRPr="002F7B7C">
        <w:rPr>
          <w:rFonts w:ascii="Times New Roman" w:hAnsi="Times New Roman" w:cs="Times New Roman"/>
          <w:sz w:val="24"/>
          <w:szCs w:val="24"/>
        </w:rPr>
        <w:t>общественным пассажирским транспортом</w:t>
      </w:r>
      <w:r w:rsidR="00186964" w:rsidRPr="002F7B7C">
        <w:rPr>
          <w:rFonts w:ascii="Times New Roman" w:hAnsi="Times New Roman" w:cs="Times New Roman"/>
          <w:sz w:val="24"/>
          <w:szCs w:val="24"/>
        </w:rPr>
        <w:t>.</w:t>
      </w:r>
      <w:r w:rsidR="002B7BE5" w:rsidRPr="002F7B7C">
        <w:rPr>
          <w:rFonts w:ascii="Times New Roman" w:hAnsi="Times New Roman" w:cs="Times New Roman"/>
          <w:sz w:val="24"/>
          <w:szCs w:val="24"/>
        </w:rPr>
        <w:t xml:space="preserve"> Основным видом пассажирского транспорта поселения является автобусное сообщение</w:t>
      </w:r>
      <w:r w:rsidR="00B02A8A" w:rsidRPr="002F7B7C">
        <w:rPr>
          <w:rFonts w:ascii="Times New Roman" w:hAnsi="Times New Roman" w:cs="Times New Roman"/>
          <w:sz w:val="24"/>
          <w:szCs w:val="24"/>
        </w:rPr>
        <w:t xml:space="preserve"> (маршрутные такси)</w:t>
      </w:r>
      <w:r w:rsidR="002B7BE5" w:rsidRPr="002F7B7C">
        <w:rPr>
          <w:rFonts w:ascii="Times New Roman" w:hAnsi="Times New Roman" w:cs="Times New Roman"/>
          <w:sz w:val="24"/>
          <w:szCs w:val="24"/>
        </w:rPr>
        <w:t>. На территории поселения действу</w:t>
      </w:r>
      <w:r w:rsidR="003F323D" w:rsidRPr="002F7B7C">
        <w:rPr>
          <w:rFonts w:ascii="Times New Roman" w:hAnsi="Times New Roman" w:cs="Times New Roman"/>
          <w:sz w:val="24"/>
          <w:szCs w:val="24"/>
        </w:rPr>
        <w:t>ет</w:t>
      </w:r>
      <w:r w:rsidR="002B7BE5" w:rsidRPr="002F7B7C">
        <w:rPr>
          <w:rFonts w:ascii="Times New Roman" w:hAnsi="Times New Roman" w:cs="Times New Roman"/>
          <w:sz w:val="24"/>
          <w:szCs w:val="24"/>
        </w:rPr>
        <w:t xml:space="preserve"> </w:t>
      </w:r>
      <w:r w:rsidR="00B02A8A" w:rsidRPr="002F7B7C">
        <w:rPr>
          <w:rFonts w:ascii="Times New Roman" w:hAnsi="Times New Roman" w:cs="Times New Roman"/>
          <w:sz w:val="24"/>
          <w:szCs w:val="24"/>
        </w:rPr>
        <w:t>один</w:t>
      </w:r>
      <w:r w:rsidR="005B4EEC" w:rsidRPr="002F7B7C">
        <w:rPr>
          <w:rFonts w:ascii="Times New Roman" w:hAnsi="Times New Roman" w:cs="Times New Roman"/>
          <w:sz w:val="24"/>
          <w:szCs w:val="24"/>
        </w:rPr>
        <w:t xml:space="preserve"> внутри муниципальны</w:t>
      </w:r>
      <w:r w:rsidR="00B02A8A" w:rsidRPr="002F7B7C">
        <w:rPr>
          <w:rFonts w:ascii="Times New Roman" w:hAnsi="Times New Roman" w:cs="Times New Roman"/>
          <w:sz w:val="24"/>
          <w:szCs w:val="24"/>
        </w:rPr>
        <w:t>й</w:t>
      </w:r>
      <w:r w:rsidR="005B4EEC" w:rsidRPr="002F7B7C">
        <w:rPr>
          <w:rFonts w:ascii="Times New Roman" w:hAnsi="Times New Roman" w:cs="Times New Roman"/>
          <w:sz w:val="24"/>
          <w:szCs w:val="24"/>
        </w:rPr>
        <w:t xml:space="preserve"> пригородны</w:t>
      </w:r>
      <w:r w:rsidR="00B02A8A" w:rsidRPr="002F7B7C">
        <w:rPr>
          <w:rFonts w:ascii="Times New Roman" w:hAnsi="Times New Roman" w:cs="Times New Roman"/>
          <w:sz w:val="24"/>
          <w:szCs w:val="24"/>
        </w:rPr>
        <w:t>й</w:t>
      </w:r>
      <w:r w:rsidR="005B4EEC" w:rsidRPr="002F7B7C">
        <w:rPr>
          <w:rFonts w:ascii="Times New Roman" w:hAnsi="Times New Roman" w:cs="Times New Roman"/>
          <w:sz w:val="24"/>
          <w:szCs w:val="24"/>
        </w:rPr>
        <w:t xml:space="preserve"> маршрут</w:t>
      </w:r>
      <w:r w:rsidR="00F4521B" w:rsidRPr="002F7B7C">
        <w:rPr>
          <w:rFonts w:ascii="Times New Roman" w:hAnsi="Times New Roman" w:cs="Times New Roman"/>
          <w:sz w:val="24"/>
          <w:szCs w:val="24"/>
        </w:rPr>
        <w:t>.</w:t>
      </w:r>
    </w:p>
    <w:p w:rsidR="004A3FB1" w:rsidRPr="002F7B7C" w:rsidRDefault="00A60292" w:rsidP="0054264A">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В основе оценки транспортного спроса лежит анализ передвижения населения к объектам тяготения.</w:t>
      </w:r>
    </w:p>
    <w:p w:rsidR="00A60292" w:rsidRPr="002F7B7C" w:rsidRDefault="00A60292" w:rsidP="0054264A">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Можно выделить основные группы объектов тяготения:</w:t>
      </w:r>
    </w:p>
    <w:p w:rsidR="00A60292" w:rsidRPr="00FC2934" w:rsidRDefault="00A60292" w:rsidP="002D255C">
      <w:pPr>
        <w:spacing w:after="0" w:line="360" w:lineRule="auto"/>
        <w:jc w:val="both"/>
        <w:rPr>
          <w:rFonts w:ascii="Times New Roman" w:hAnsi="Times New Roman" w:cs="Times New Roman"/>
          <w:sz w:val="24"/>
          <w:szCs w:val="24"/>
        </w:rPr>
      </w:pPr>
      <w:r w:rsidRPr="002F7B7C">
        <w:rPr>
          <w:rFonts w:ascii="Times New Roman" w:hAnsi="Times New Roman" w:cs="Times New Roman"/>
          <w:sz w:val="24"/>
          <w:szCs w:val="24"/>
        </w:rPr>
        <w:t>- объекты социальной сферы;</w:t>
      </w:r>
    </w:p>
    <w:p w:rsidR="00C22D66" w:rsidRPr="00C22D66" w:rsidRDefault="00C22D66" w:rsidP="002D255C">
      <w:pPr>
        <w:spacing w:after="0" w:line="360" w:lineRule="auto"/>
        <w:jc w:val="both"/>
        <w:rPr>
          <w:rFonts w:ascii="Times New Roman" w:hAnsi="Times New Roman" w:cs="Times New Roman"/>
          <w:sz w:val="24"/>
          <w:szCs w:val="24"/>
        </w:rPr>
      </w:pPr>
      <w:r w:rsidRPr="00FC2934">
        <w:rPr>
          <w:rFonts w:ascii="Times New Roman" w:hAnsi="Times New Roman" w:cs="Times New Roman"/>
          <w:sz w:val="24"/>
          <w:szCs w:val="24"/>
        </w:rPr>
        <w:t xml:space="preserve">- </w:t>
      </w:r>
      <w:r>
        <w:rPr>
          <w:rFonts w:ascii="Times New Roman" w:hAnsi="Times New Roman" w:cs="Times New Roman"/>
          <w:sz w:val="24"/>
          <w:szCs w:val="24"/>
        </w:rPr>
        <w:t>объекты малых предприятий;</w:t>
      </w:r>
    </w:p>
    <w:p w:rsidR="00A60292" w:rsidRPr="002F7B7C" w:rsidRDefault="00A60292" w:rsidP="002D255C">
      <w:pPr>
        <w:spacing w:after="0" w:line="360" w:lineRule="auto"/>
        <w:jc w:val="both"/>
        <w:rPr>
          <w:rFonts w:ascii="Times New Roman" w:hAnsi="Times New Roman" w:cs="Times New Roman"/>
          <w:sz w:val="24"/>
          <w:szCs w:val="24"/>
        </w:rPr>
      </w:pPr>
      <w:r w:rsidRPr="002F7B7C">
        <w:rPr>
          <w:rFonts w:ascii="Times New Roman" w:hAnsi="Times New Roman" w:cs="Times New Roman"/>
          <w:sz w:val="24"/>
          <w:szCs w:val="24"/>
        </w:rPr>
        <w:t>- узловые объекты транспортной инфраструктуры.</w:t>
      </w:r>
    </w:p>
    <w:p w:rsidR="00170D24" w:rsidRPr="002F7B7C" w:rsidRDefault="00170D24" w:rsidP="003F323D">
      <w:pPr>
        <w:spacing w:after="0" w:line="360" w:lineRule="auto"/>
        <w:ind w:firstLine="567"/>
        <w:rPr>
          <w:rFonts w:ascii="Times New Roman" w:hAnsi="Times New Roman" w:cs="Times New Roman"/>
          <w:sz w:val="24"/>
          <w:szCs w:val="24"/>
        </w:rPr>
      </w:pPr>
      <w:r w:rsidRPr="002F7B7C">
        <w:rPr>
          <w:rFonts w:ascii="Times New Roman" w:hAnsi="Times New Roman" w:cs="Times New Roman"/>
          <w:sz w:val="24"/>
          <w:szCs w:val="24"/>
        </w:rPr>
        <w:t>2.</w:t>
      </w:r>
      <w:r w:rsidR="003576CB" w:rsidRPr="002F7B7C">
        <w:rPr>
          <w:rFonts w:ascii="Times New Roman" w:hAnsi="Times New Roman" w:cs="Times New Roman"/>
          <w:sz w:val="24"/>
          <w:szCs w:val="24"/>
        </w:rPr>
        <w:t>4</w:t>
      </w:r>
      <w:r w:rsidRPr="002F7B7C">
        <w:rPr>
          <w:rFonts w:ascii="Times New Roman" w:hAnsi="Times New Roman" w:cs="Times New Roman"/>
          <w:sz w:val="24"/>
          <w:szCs w:val="24"/>
        </w:rPr>
        <w:t>. Характеристика функционирования и показатели работы транспортной инфраструктуры по видам транспорта.</w:t>
      </w:r>
    </w:p>
    <w:p w:rsidR="00CB3260" w:rsidRPr="002F7B7C" w:rsidRDefault="00A60292" w:rsidP="007A1B0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Автомобилизация Саткинского муниципального района </w:t>
      </w:r>
      <w:r w:rsidR="00946D42" w:rsidRPr="002F7B7C">
        <w:rPr>
          <w:rFonts w:ascii="Times New Roman" w:hAnsi="Times New Roman" w:cs="Times New Roman"/>
          <w:sz w:val="24"/>
          <w:szCs w:val="24"/>
        </w:rPr>
        <w:t>299 единиц/1000 человек в 2016 году оценивается как средняя, при среднем уровне автомобилизации в Российской Федерации 287 единиц на 1000 человек.</w:t>
      </w:r>
    </w:p>
    <w:p w:rsidR="002F653B" w:rsidRPr="002F7B7C" w:rsidRDefault="002F653B" w:rsidP="003F323D">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2.</w:t>
      </w:r>
      <w:r w:rsidR="003576CB" w:rsidRPr="002F7B7C">
        <w:rPr>
          <w:rFonts w:ascii="Times New Roman" w:hAnsi="Times New Roman" w:cs="Times New Roman"/>
          <w:sz w:val="24"/>
          <w:szCs w:val="24"/>
        </w:rPr>
        <w:t>5</w:t>
      </w:r>
      <w:r w:rsidRPr="002F7B7C">
        <w:rPr>
          <w:rFonts w:ascii="Times New Roman" w:hAnsi="Times New Roman" w:cs="Times New Roman"/>
          <w:sz w:val="24"/>
          <w:szCs w:val="24"/>
        </w:rPr>
        <w:t>. Характеристика сети дорог поселения, параметры дорожного движения, оценка качества дорог</w:t>
      </w:r>
    </w:p>
    <w:p w:rsidR="00133ECE" w:rsidRDefault="00133ECE" w:rsidP="007A1B0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Дорожно-транспортная сеть поселения состоит из дорог </w:t>
      </w:r>
      <w:r w:rsidRPr="002F7B7C">
        <w:rPr>
          <w:rFonts w:ascii="Times New Roman" w:hAnsi="Times New Roman" w:cs="Times New Roman"/>
          <w:sz w:val="24"/>
          <w:szCs w:val="24"/>
          <w:lang w:val="en-US"/>
        </w:rPr>
        <w:t>IV</w:t>
      </w:r>
      <w:r w:rsidR="00E45AC1" w:rsidRPr="002F7B7C">
        <w:rPr>
          <w:rFonts w:ascii="Times New Roman" w:hAnsi="Times New Roman" w:cs="Times New Roman"/>
          <w:sz w:val="24"/>
          <w:szCs w:val="24"/>
        </w:rPr>
        <w:t>-</w:t>
      </w:r>
      <w:r w:rsidR="00E45AC1" w:rsidRPr="002F7B7C">
        <w:rPr>
          <w:rFonts w:ascii="Times New Roman" w:hAnsi="Times New Roman" w:cs="Times New Roman"/>
          <w:sz w:val="24"/>
          <w:szCs w:val="24"/>
          <w:lang w:val="en-US"/>
        </w:rPr>
        <w:t>V</w:t>
      </w:r>
      <w:r w:rsidRPr="002F7B7C">
        <w:rPr>
          <w:rFonts w:ascii="Times New Roman" w:hAnsi="Times New Roman" w:cs="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w:t>
      </w:r>
      <w:r w:rsidR="00554269" w:rsidRPr="002F7B7C">
        <w:rPr>
          <w:rFonts w:ascii="Times New Roman" w:hAnsi="Times New Roman" w:cs="Times New Roman"/>
          <w:sz w:val="24"/>
          <w:szCs w:val="24"/>
        </w:rPr>
        <w:t>грунтовое</w:t>
      </w:r>
      <w:r w:rsidR="00026EA8" w:rsidRPr="002F7B7C">
        <w:rPr>
          <w:rFonts w:ascii="Times New Roman" w:hAnsi="Times New Roman" w:cs="Times New Roman"/>
          <w:sz w:val="24"/>
          <w:szCs w:val="24"/>
        </w:rPr>
        <w:t xml:space="preserve"> и щебеночное покрытие. Содержание дорог осуществляется подрядной организацией по муниципальному контракту. Проверка качества содержания дорог </w:t>
      </w:r>
      <w:r w:rsidR="00EB4F7E" w:rsidRPr="002F7B7C">
        <w:rPr>
          <w:rFonts w:ascii="Times New Roman" w:hAnsi="Times New Roman" w:cs="Times New Roman"/>
          <w:sz w:val="24"/>
          <w:szCs w:val="24"/>
        </w:rPr>
        <w:t>проводится по согласованному графику, в соответствии с установленными критериями.</w:t>
      </w:r>
    </w:p>
    <w:p w:rsidR="00190122" w:rsidRPr="002F7B7C" w:rsidRDefault="00190122" w:rsidP="007A1B0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территории поселения </w:t>
      </w:r>
      <w:r w:rsidRPr="002F7B7C">
        <w:rPr>
          <w:rFonts w:ascii="Times New Roman" w:hAnsi="Times New Roman" w:cs="Times New Roman"/>
          <w:sz w:val="24"/>
          <w:szCs w:val="24"/>
        </w:rPr>
        <w:t xml:space="preserve">проходят автомобильные дороги регионального значения </w:t>
      </w:r>
      <w:r>
        <w:rPr>
          <w:rFonts w:ascii="Times New Roman" w:hAnsi="Times New Roman" w:cs="Times New Roman"/>
          <w:sz w:val="24"/>
          <w:szCs w:val="24"/>
        </w:rPr>
        <w:t xml:space="preserve">Рабочий поселок </w:t>
      </w:r>
      <w:r w:rsidRPr="002F7B7C">
        <w:rPr>
          <w:rFonts w:ascii="Times New Roman" w:hAnsi="Times New Roman" w:cs="Times New Roman"/>
          <w:sz w:val="24"/>
          <w:szCs w:val="24"/>
        </w:rPr>
        <w:t xml:space="preserve">Сулея </w:t>
      </w:r>
      <w:r>
        <w:rPr>
          <w:rFonts w:ascii="Times New Roman" w:hAnsi="Times New Roman" w:cs="Times New Roman"/>
          <w:sz w:val="24"/>
          <w:szCs w:val="24"/>
        </w:rPr>
        <w:t>–</w:t>
      </w:r>
      <w:r w:rsidRPr="002F7B7C">
        <w:rPr>
          <w:rFonts w:ascii="Times New Roman" w:hAnsi="Times New Roman" w:cs="Times New Roman"/>
          <w:sz w:val="24"/>
          <w:szCs w:val="24"/>
        </w:rPr>
        <w:t xml:space="preserve"> </w:t>
      </w:r>
      <w:r>
        <w:rPr>
          <w:rFonts w:ascii="Times New Roman" w:hAnsi="Times New Roman" w:cs="Times New Roman"/>
          <w:sz w:val="24"/>
          <w:szCs w:val="24"/>
        </w:rPr>
        <w:t xml:space="preserve">поселок </w:t>
      </w:r>
      <w:proofErr w:type="spellStart"/>
      <w:r w:rsidRPr="002F7B7C">
        <w:rPr>
          <w:rFonts w:ascii="Times New Roman" w:hAnsi="Times New Roman" w:cs="Times New Roman"/>
          <w:sz w:val="24"/>
          <w:szCs w:val="24"/>
        </w:rPr>
        <w:t>Единовер</w:t>
      </w:r>
      <w:proofErr w:type="spellEnd"/>
      <w:r w:rsidR="00155598">
        <w:rPr>
          <w:rFonts w:ascii="Times New Roman" w:hAnsi="Times New Roman" w:cs="Times New Roman"/>
          <w:sz w:val="24"/>
          <w:szCs w:val="24"/>
        </w:rPr>
        <w:t xml:space="preserve"> (74 ОП РЗ 75К-202)</w:t>
      </w:r>
      <w:r w:rsidRPr="002F7B7C">
        <w:rPr>
          <w:rFonts w:ascii="Times New Roman" w:hAnsi="Times New Roman" w:cs="Times New Roman"/>
          <w:sz w:val="24"/>
          <w:szCs w:val="24"/>
        </w:rPr>
        <w:t xml:space="preserve">, </w:t>
      </w:r>
      <w:proofErr w:type="spellStart"/>
      <w:r w:rsidRPr="002F7B7C">
        <w:rPr>
          <w:rFonts w:ascii="Times New Roman" w:hAnsi="Times New Roman" w:cs="Times New Roman"/>
          <w:sz w:val="24"/>
          <w:szCs w:val="24"/>
        </w:rPr>
        <w:t>Чулковка</w:t>
      </w:r>
      <w:proofErr w:type="spellEnd"/>
      <w:r w:rsidRPr="002F7B7C">
        <w:rPr>
          <w:rFonts w:ascii="Times New Roman" w:hAnsi="Times New Roman" w:cs="Times New Roman"/>
          <w:sz w:val="24"/>
          <w:szCs w:val="24"/>
        </w:rPr>
        <w:t xml:space="preserve"> </w:t>
      </w:r>
      <w:r w:rsidR="00155598">
        <w:rPr>
          <w:rFonts w:ascii="Times New Roman" w:hAnsi="Times New Roman" w:cs="Times New Roman"/>
          <w:sz w:val="24"/>
          <w:szCs w:val="24"/>
        </w:rPr>
        <w:t>–</w:t>
      </w:r>
      <w:r w:rsidRPr="002F7B7C">
        <w:rPr>
          <w:rFonts w:ascii="Times New Roman" w:hAnsi="Times New Roman" w:cs="Times New Roman"/>
          <w:sz w:val="24"/>
          <w:szCs w:val="24"/>
        </w:rPr>
        <w:t xml:space="preserve"> Романовка</w:t>
      </w:r>
      <w:r w:rsidR="00155598">
        <w:rPr>
          <w:rFonts w:ascii="Times New Roman" w:hAnsi="Times New Roman" w:cs="Times New Roman"/>
          <w:sz w:val="24"/>
          <w:szCs w:val="24"/>
        </w:rPr>
        <w:t xml:space="preserve"> (74 ОП РЗ 75К-204)</w:t>
      </w:r>
      <w:r w:rsidRPr="002F7B7C">
        <w:rPr>
          <w:rFonts w:ascii="Times New Roman" w:hAnsi="Times New Roman" w:cs="Times New Roman"/>
          <w:sz w:val="24"/>
          <w:szCs w:val="24"/>
        </w:rPr>
        <w:t xml:space="preserve">, </w:t>
      </w:r>
      <w:proofErr w:type="spellStart"/>
      <w:r w:rsidRPr="002F7B7C">
        <w:rPr>
          <w:rFonts w:ascii="Times New Roman" w:hAnsi="Times New Roman" w:cs="Times New Roman"/>
          <w:sz w:val="24"/>
          <w:szCs w:val="24"/>
        </w:rPr>
        <w:t>Сатка</w:t>
      </w:r>
      <w:proofErr w:type="spellEnd"/>
      <w:r w:rsidRPr="002F7B7C">
        <w:rPr>
          <w:rFonts w:ascii="Times New Roman" w:hAnsi="Times New Roman" w:cs="Times New Roman"/>
          <w:sz w:val="24"/>
          <w:szCs w:val="24"/>
        </w:rPr>
        <w:t xml:space="preserve"> – </w:t>
      </w:r>
      <w:r w:rsidRPr="00EB10E3">
        <w:rPr>
          <w:rFonts w:ascii="Times New Roman" w:hAnsi="Times New Roman" w:cs="Times New Roman"/>
          <w:sz w:val="24"/>
          <w:szCs w:val="24"/>
        </w:rPr>
        <w:t xml:space="preserve">Рабочий поселок </w:t>
      </w:r>
      <w:r w:rsidRPr="002F7B7C">
        <w:rPr>
          <w:rFonts w:ascii="Times New Roman" w:hAnsi="Times New Roman" w:cs="Times New Roman"/>
          <w:sz w:val="24"/>
          <w:szCs w:val="24"/>
        </w:rPr>
        <w:t xml:space="preserve">Бердяуш </w:t>
      </w:r>
      <w:r w:rsidR="00155598">
        <w:rPr>
          <w:rFonts w:ascii="Times New Roman" w:hAnsi="Times New Roman" w:cs="Times New Roman"/>
          <w:sz w:val="24"/>
          <w:szCs w:val="24"/>
        </w:rPr>
        <w:t>–</w:t>
      </w:r>
      <w:r w:rsidRPr="002F7B7C">
        <w:rPr>
          <w:rFonts w:ascii="Times New Roman" w:hAnsi="Times New Roman" w:cs="Times New Roman"/>
          <w:sz w:val="24"/>
          <w:szCs w:val="24"/>
        </w:rPr>
        <w:t xml:space="preserve"> Пороги</w:t>
      </w:r>
      <w:r w:rsidR="00155598">
        <w:rPr>
          <w:rFonts w:ascii="Times New Roman" w:hAnsi="Times New Roman" w:cs="Times New Roman"/>
          <w:sz w:val="24"/>
          <w:szCs w:val="24"/>
        </w:rPr>
        <w:t xml:space="preserve"> (74 ОП РЗ 75К-202)</w:t>
      </w:r>
      <w:r w:rsidRPr="002F7B7C">
        <w:rPr>
          <w:rFonts w:ascii="Times New Roman" w:hAnsi="Times New Roman" w:cs="Times New Roman"/>
          <w:sz w:val="24"/>
          <w:szCs w:val="24"/>
        </w:rPr>
        <w:t>, Тельмана – Старая Пристань</w:t>
      </w:r>
      <w:r w:rsidR="00155598">
        <w:rPr>
          <w:rFonts w:ascii="Times New Roman" w:hAnsi="Times New Roman" w:cs="Times New Roman"/>
          <w:sz w:val="24"/>
          <w:szCs w:val="24"/>
        </w:rPr>
        <w:t xml:space="preserve"> (74 ОП РЗ 75К-388)</w:t>
      </w:r>
      <w:r w:rsidRPr="002F7B7C">
        <w:rPr>
          <w:rFonts w:ascii="Times New Roman" w:hAnsi="Times New Roman" w:cs="Times New Roman"/>
          <w:sz w:val="24"/>
          <w:szCs w:val="24"/>
        </w:rPr>
        <w:t>.</w:t>
      </w:r>
    </w:p>
    <w:p w:rsidR="00A60292" w:rsidRPr="002F7B7C" w:rsidRDefault="001D4F92" w:rsidP="004F6FDA">
      <w:pPr>
        <w:spacing w:after="0" w:line="360" w:lineRule="auto"/>
        <w:ind w:firstLine="567"/>
        <w:rPr>
          <w:rFonts w:ascii="Times New Roman" w:hAnsi="Times New Roman" w:cs="Times New Roman"/>
          <w:sz w:val="24"/>
          <w:szCs w:val="24"/>
        </w:rPr>
      </w:pPr>
      <w:r w:rsidRPr="002F7B7C">
        <w:rPr>
          <w:rFonts w:ascii="Times New Roman" w:hAnsi="Times New Roman" w:cs="Times New Roman"/>
          <w:sz w:val="24"/>
          <w:szCs w:val="24"/>
        </w:rPr>
        <w:t xml:space="preserve">Протяженность автомобильных дорог </w:t>
      </w:r>
      <w:r w:rsidR="00E45AC1" w:rsidRPr="002F7B7C">
        <w:rPr>
          <w:rFonts w:ascii="Times New Roman" w:hAnsi="Times New Roman" w:cs="Times New Roman"/>
          <w:sz w:val="24"/>
          <w:szCs w:val="24"/>
        </w:rPr>
        <w:t>Романовского сельского</w:t>
      </w:r>
      <w:r w:rsidRPr="002F7B7C">
        <w:rPr>
          <w:rFonts w:ascii="Times New Roman" w:hAnsi="Times New Roman" w:cs="Times New Roman"/>
          <w:sz w:val="24"/>
          <w:szCs w:val="24"/>
        </w:rPr>
        <w:t xml:space="preserve"> поселения, в том числе по типам покрытий: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276"/>
        <w:gridCol w:w="1355"/>
        <w:gridCol w:w="1195"/>
      </w:tblGrid>
      <w:tr w:rsidR="001D4F92" w:rsidRPr="002F7B7C" w:rsidTr="001D4F92">
        <w:trPr>
          <w:trHeight w:val="690"/>
        </w:trPr>
        <w:tc>
          <w:tcPr>
            <w:tcW w:w="3936" w:type="dxa"/>
            <w:vMerge w:val="restart"/>
            <w:shd w:val="clear" w:color="auto" w:fill="auto"/>
            <w:vAlign w:val="center"/>
          </w:tcPr>
          <w:p w:rsidR="001D4F92" w:rsidRPr="002F7B7C" w:rsidRDefault="001D4F92" w:rsidP="00D14435">
            <w:pPr>
              <w:tabs>
                <w:tab w:val="left" w:pos="-108"/>
              </w:tabs>
              <w:spacing w:after="0" w:line="360" w:lineRule="auto"/>
              <w:ind w:right="33" w:hanging="108"/>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 xml:space="preserve">Общая протяженность автомобильных дорог общего пользования местного значения, </w:t>
            </w:r>
            <w:proofErr w:type="gramStart"/>
            <w:r w:rsidRPr="002F7B7C">
              <w:rPr>
                <w:rFonts w:ascii="Times New Roman" w:eastAsia="Calibri" w:hAnsi="Times New Roman" w:cs="Times New Roman"/>
                <w:sz w:val="20"/>
                <w:szCs w:val="20"/>
              </w:rPr>
              <w:t>км</w:t>
            </w:r>
            <w:proofErr w:type="gramEnd"/>
          </w:p>
        </w:tc>
        <w:tc>
          <w:tcPr>
            <w:tcW w:w="5527" w:type="dxa"/>
            <w:gridSpan w:val="4"/>
            <w:shd w:val="clear" w:color="auto" w:fill="auto"/>
            <w:vAlign w:val="center"/>
          </w:tcPr>
          <w:p w:rsidR="001D4F92" w:rsidRPr="002F7B7C" w:rsidRDefault="001D4F92" w:rsidP="00D14435">
            <w:pPr>
              <w:tabs>
                <w:tab w:val="left" w:pos="0"/>
                <w:tab w:val="left" w:pos="34"/>
              </w:tabs>
              <w:spacing w:after="0" w:line="360" w:lineRule="auto"/>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В том числе по типам покрытий:</w:t>
            </w:r>
          </w:p>
        </w:tc>
      </w:tr>
      <w:tr w:rsidR="001D4F92" w:rsidRPr="002F7B7C" w:rsidTr="001D4F92">
        <w:trPr>
          <w:trHeight w:val="690"/>
        </w:trPr>
        <w:tc>
          <w:tcPr>
            <w:tcW w:w="3936" w:type="dxa"/>
            <w:vMerge/>
            <w:shd w:val="clear" w:color="auto" w:fill="auto"/>
            <w:vAlign w:val="center"/>
          </w:tcPr>
          <w:p w:rsidR="001D4F92" w:rsidRPr="002F7B7C" w:rsidRDefault="001D4F92" w:rsidP="00D14435">
            <w:pPr>
              <w:tabs>
                <w:tab w:val="left" w:pos="-108"/>
              </w:tabs>
              <w:spacing w:after="0" w:line="360" w:lineRule="auto"/>
              <w:ind w:right="-284" w:hanging="108"/>
              <w:jc w:val="center"/>
              <w:rPr>
                <w:rFonts w:ascii="Times New Roman" w:eastAsia="Calibri" w:hAnsi="Times New Roman" w:cs="Times New Roman"/>
                <w:sz w:val="20"/>
                <w:szCs w:val="20"/>
              </w:rPr>
            </w:pPr>
          </w:p>
        </w:tc>
        <w:tc>
          <w:tcPr>
            <w:tcW w:w="1701" w:type="dxa"/>
            <w:shd w:val="clear" w:color="auto" w:fill="auto"/>
            <w:vAlign w:val="center"/>
          </w:tcPr>
          <w:p w:rsidR="001D4F92" w:rsidRPr="002F7B7C" w:rsidRDefault="001D4F92" w:rsidP="00D14435">
            <w:pPr>
              <w:tabs>
                <w:tab w:val="left" w:pos="0"/>
                <w:tab w:val="left" w:pos="34"/>
              </w:tabs>
              <w:spacing w:after="0" w:line="360" w:lineRule="auto"/>
              <w:jc w:val="center"/>
              <w:rPr>
                <w:rFonts w:ascii="Times New Roman" w:eastAsia="Calibri" w:hAnsi="Times New Roman" w:cs="Times New Roman"/>
                <w:sz w:val="20"/>
                <w:szCs w:val="20"/>
              </w:rPr>
            </w:pPr>
            <w:proofErr w:type="spellStart"/>
            <w:proofErr w:type="gramStart"/>
            <w:r w:rsidRPr="002F7B7C">
              <w:rPr>
                <w:rFonts w:ascii="Times New Roman" w:eastAsia="Calibri" w:hAnsi="Times New Roman" w:cs="Times New Roman"/>
                <w:sz w:val="20"/>
                <w:szCs w:val="20"/>
              </w:rPr>
              <w:t>Асфальтобе</w:t>
            </w:r>
            <w:proofErr w:type="spellEnd"/>
            <w:r w:rsidRPr="002F7B7C">
              <w:rPr>
                <w:rFonts w:ascii="Times New Roman" w:eastAsia="Calibri" w:hAnsi="Times New Roman" w:cs="Times New Roman"/>
                <w:sz w:val="20"/>
                <w:szCs w:val="20"/>
              </w:rPr>
              <w:t>-тонное</w:t>
            </w:r>
            <w:proofErr w:type="gramEnd"/>
          </w:p>
        </w:tc>
        <w:tc>
          <w:tcPr>
            <w:tcW w:w="1276" w:type="dxa"/>
            <w:shd w:val="clear" w:color="auto" w:fill="auto"/>
            <w:vAlign w:val="center"/>
          </w:tcPr>
          <w:p w:rsidR="001D4F92" w:rsidRPr="002F7B7C" w:rsidRDefault="001D4F92" w:rsidP="00D14435">
            <w:pPr>
              <w:tabs>
                <w:tab w:val="left" w:pos="0"/>
              </w:tabs>
              <w:spacing w:after="0" w:line="360" w:lineRule="auto"/>
              <w:ind w:right="-18"/>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Бетонное</w:t>
            </w:r>
          </w:p>
        </w:tc>
        <w:tc>
          <w:tcPr>
            <w:tcW w:w="1355" w:type="dxa"/>
            <w:shd w:val="clear" w:color="auto" w:fill="auto"/>
            <w:vAlign w:val="center"/>
          </w:tcPr>
          <w:p w:rsidR="001D4F92" w:rsidRPr="002F7B7C" w:rsidRDefault="001D4F92" w:rsidP="00D14435">
            <w:pPr>
              <w:tabs>
                <w:tab w:val="left" w:pos="-71"/>
              </w:tabs>
              <w:spacing w:after="0" w:line="360" w:lineRule="auto"/>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Щебеночное</w:t>
            </w:r>
          </w:p>
        </w:tc>
        <w:tc>
          <w:tcPr>
            <w:tcW w:w="1195" w:type="dxa"/>
            <w:shd w:val="clear" w:color="auto" w:fill="auto"/>
            <w:vAlign w:val="center"/>
          </w:tcPr>
          <w:p w:rsidR="001D4F92" w:rsidRPr="002F7B7C" w:rsidRDefault="001D4F92" w:rsidP="00D14435">
            <w:pPr>
              <w:tabs>
                <w:tab w:val="left" w:pos="0"/>
              </w:tabs>
              <w:spacing w:after="0" w:line="360" w:lineRule="auto"/>
              <w:ind w:right="-5"/>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Грунтовое</w:t>
            </w:r>
          </w:p>
        </w:tc>
      </w:tr>
      <w:tr w:rsidR="001D4F92" w:rsidRPr="002F7B7C" w:rsidTr="001D4F92">
        <w:tc>
          <w:tcPr>
            <w:tcW w:w="3936" w:type="dxa"/>
            <w:shd w:val="clear" w:color="auto" w:fill="auto"/>
            <w:vAlign w:val="center"/>
          </w:tcPr>
          <w:p w:rsidR="001D4F92" w:rsidRPr="002F7B7C" w:rsidRDefault="000E3626" w:rsidP="00D14435">
            <w:pPr>
              <w:tabs>
                <w:tab w:val="left" w:pos="0"/>
              </w:tabs>
              <w:spacing w:after="0" w:line="360" w:lineRule="auto"/>
              <w:ind w:right="33"/>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56,3</w:t>
            </w:r>
          </w:p>
        </w:tc>
        <w:tc>
          <w:tcPr>
            <w:tcW w:w="1701" w:type="dxa"/>
            <w:shd w:val="clear" w:color="auto" w:fill="auto"/>
            <w:vAlign w:val="center"/>
          </w:tcPr>
          <w:p w:rsidR="001D4F92" w:rsidRPr="002F7B7C" w:rsidRDefault="001F48DE" w:rsidP="00D14435">
            <w:pPr>
              <w:tabs>
                <w:tab w:val="left" w:pos="0"/>
                <w:tab w:val="left" w:pos="34"/>
              </w:tabs>
              <w:spacing w:after="0" w:line="360" w:lineRule="auto"/>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2,4</w:t>
            </w:r>
          </w:p>
        </w:tc>
        <w:tc>
          <w:tcPr>
            <w:tcW w:w="1276" w:type="dxa"/>
            <w:shd w:val="clear" w:color="auto" w:fill="auto"/>
            <w:vAlign w:val="center"/>
          </w:tcPr>
          <w:p w:rsidR="001D4F92" w:rsidRPr="002F7B7C" w:rsidRDefault="001D4F92" w:rsidP="00D14435">
            <w:pPr>
              <w:tabs>
                <w:tab w:val="left" w:pos="180"/>
                <w:tab w:val="left" w:pos="540"/>
              </w:tabs>
              <w:spacing w:after="0" w:line="360" w:lineRule="auto"/>
              <w:ind w:right="-18"/>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0</w:t>
            </w:r>
          </w:p>
        </w:tc>
        <w:tc>
          <w:tcPr>
            <w:tcW w:w="1355" w:type="dxa"/>
            <w:shd w:val="clear" w:color="auto" w:fill="auto"/>
            <w:vAlign w:val="center"/>
          </w:tcPr>
          <w:p w:rsidR="001D4F92" w:rsidRPr="002F7B7C" w:rsidRDefault="001F48DE" w:rsidP="00D14435">
            <w:pPr>
              <w:tabs>
                <w:tab w:val="left" w:pos="180"/>
                <w:tab w:val="left" w:pos="540"/>
              </w:tabs>
              <w:spacing w:after="0" w:line="360" w:lineRule="auto"/>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24,9</w:t>
            </w:r>
          </w:p>
        </w:tc>
        <w:tc>
          <w:tcPr>
            <w:tcW w:w="1195" w:type="dxa"/>
            <w:shd w:val="clear" w:color="auto" w:fill="auto"/>
            <w:vAlign w:val="center"/>
          </w:tcPr>
          <w:p w:rsidR="001D4F92" w:rsidRPr="002F7B7C" w:rsidRDefault="001F48DE" w:rsidP="00D14435">
            <w:pPr>
              <w:tabs>
                <w:tab w:val="left" w:pos="0"/>
              </w:tabs>
              <w:spacing w:after="0" w:line="360" w:lineRule="auto"/>
              <w:jc w:val="center"/>
              <w:rPr>
                <w:rFonts w:ascii="Times New Roman" w:eastAsia="Calibri" w:hAnsi="Times New Roman" w:cs="Times New Roman"/>
                <w:sz w:val="20"/>
                <w:szCs w:val="20"/>
              </w:rPr>
            </w:pPr>
            <w:r w:rsidRPr="002F7B7C">
              <w:rPr>
                <w:rFonts w:ascii="Times New Roman" w:eastAsia="Calibri" w:hAnsi="Times New Roman" w:cs="Times New Roman"/>
                <w:sz w:val="20"/>
                <w:szCs w:val="20"/>
              </w:rPr>
              <w:t>27,3</w:t>
            </w:r>
          </w:p>
        </w:tc>
      </w:tr>
    </w:tbl>
    <w:p w:rsidR="00155598" w:rsidRDefault="001D4F92" w:rsidP="00190122">
      <w:pPr>
        <w:spacing w:after="0" w:line="360" w:lineRule="auto"/>
        <w:jc w:val="both"/>
        <w:rPr>
          <w:rFonts w:ascii="Times New Roman" w:hAnsi="Times New Roman" w:cs="Times New Roman"/>
          <w:sz w:val="24"/>
          <w:szCs w:val="24"/>
        </w:rPr>
      </w:pPr>
      <w:r w:rsidRPr="002F7B7C">
        <w:rPr>
          <w:rFonts w:ascii="Times New Roman" w:hAnsi="Times New Roman" w:cs="Times New Roman"/>
          <w:sz w:val="24"/>
          <w:szCs w:val="24"/>
        </w:rPr>
        <w:tab/>
      </w:r>
    </w:p>
    <w:p w:rsidR="00A60292" w:rsidRPr="002F7B7C" w:rsidRDefault="009A776F" w:rsidP="0015559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lastRenderedPageBreak/>
        <w:t>2.</w:t>
      </w:r>
      <w:r w:rsidR="003576CB" w:rsidRPr="002F7B7C">
        <w:rPr>
          <w:rFonts w:ascii="Times New Roman" w:hAnsi="Times New Roman" w:cs="Times New Roman"/>
          <w:sz w:val="24"/>
          <w:szCs w:val="24"/>
        </w:rPr>
        <w:t>6</w:t>
      </w:r>
      <w:r w:rsidRPr="002F7B7C">
        <w:rPr>
          <w:rFonts w:ascii="Times New Roman" w:hAnsi="Times New Roman" w:cs="Times New Roman"/>
          <w:sz w:val="24"/>
          <w:szCs w:val="24"/>
        </w:rPr>
        <w:t>. Анализ состава парка транспортных средств и уровня автомобилизации городского поселения, обеспеченность парковками (парковочными местами).</w:t>
      </w:r>
    </w:p>
    <w:p w:rsidR="006971E3" w:rsidRPr="002F7B7C" w:rsidRDefault="006971E3" w:rsidP="009A77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На 01 сентября 2016г. в Саткинском муниципальном районе насчитывается 25415 единиц транспортных средств на 81663 человека населения. Детальная информация видов транспорта отсутствует.</w:t>
      </w:r>
    </w:p>
    <w:p w:rsidR="009A776F" w:rsidRPr="002F7B7C" w:rsidRDefault="009A776F" w:rsidP="009A77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Автомобильный парк</w:t>
      </w:r>
      <w:r w:rsidR="003576CB" w:rsidRPr="002F7B7C">
        <w:rPr>
          <w:rFonts w:ascii="Times New Roman" w:hAnsi="Times New Roman" w:cs="Times New Roman"/>
          <w:sz w:val="24"/>
          <w:szCs w:val="24"/>
        </w:rPr>
        <w:t xml:space="preserve"> </w:t>
      </w:r>
      <w:r w:rsidR="004F6FDA" w:rsidRPr="002F7B7C">
        <w:rPr>
          <w:rFonts w:ascii="Times New Roman" w:hAnsi="Times New Roman" w:cs="Times New Roman"/>
          <w:sz w:val="24"/>
          <w:szCs w:val="24"/>
        </w:rPr>
        <w:t>Романовского сельского</w:t>
      </w:r>
      <w:r w:rsidRPr="002F7B7C">
        <w:rPr>
          <w:rFonts w:ascii="Times New Roman" w:hAnsi="Times New Roman" w:cs="Times New Roman"/>
          <w:sz w:val="24"/>
          <w:szCs w:val="24"/>
        </w:rPr>
        <w:t xml:space="preserve"> поселения преимущественно состоит из легковых автомобилей, принадлежащих частным лицам. </w:t>
      </w:r>
      <w:r w:rsidR="00407514" w:rsidRPr="002F7B7C">
        <w:rPr>
          <w:rFonts w:ascii="Times New Roman" w:hAnsi="Times New Roman" w:cs="Times New Roman"/>
          <w:sz w:val="24"/>
          <w:szCs w:val="24"/>
        </w:rPr>
        <w:t>Хранение транспортных средств осуществля</w:t>
      </w:r>
      <w:r w:rsidR="004F6FDA" w:rsidRPr="002F7B7C">
        <w:rPr>
          <w:rFonts w:ascii="Times New Roman" w:hAnsi="Times New Roman" w:cs="Times New Roman"/>
          <w:sz w:val="24"/>
          <w:szCs w:val="24"/>
        </w:rPr>
        <w:t>ется на придомовых территориях</w:t>
      </w:r>
      <w:r w:rsidR="00407514" w:rsidRPr="002F7B7C">
        <w:rPr>
          <w:rFonts w:ascii="Times New Roman" w:hAnsi="Times New Roman" w:cs="Times New Roman"/>
          <w:sz w:val="24"/>
          <w:szCs w:val="24"/>
        </w:rPr>
        <w:t xml:space="preserve">, </w:t>
      </w:r>
      <w:r w:rsidR="004F6FDA" w:rsidRPr="002F7B7C">
        <w:rPr>
          <w:rFonts w:ascii="Times New Roman" w:hAnsi="Times New Roman" w:cs="Times New Roman"/>
          <w:sz w:val="24"/>
          <w:szCs w:val="24"/>
        </w:rPr>
        <w:t xml:space="preserve">в </w:t>
      </w:r>
      <w:r w:rsidR="00407514" w:rsidRPr="002F7B7C">
        <w:rPr>
          <w:rFonts w:ascii="Times New Roman" w:hAnsi="Times New Roman" w:cs="Times New Roman"/>
          <w:sz w:val="24"/>
          <w:szCs w:val="24"/>
        </w:rPr>
        <w:t>гараж</w:t>
      </w:r>
      <w:r w:rsidR="004F6FDA" w:rsidRPr="002F7B7C">
        <w:rPr>
          <w:rFonts w:ascii="Times New Roman" w:hAnsi="Times New Roman" w:cs="Times New Roman"/>
          <w:sz w:val="24"/>
          <w:szCs w:val="24"/>
        </w:rPr>
        <w:t>ах</w:t>
      </w:r>
      <w:r w:rsidR="00407514" w:rsidRPr="002F7B7C">
        <w:rPr>
          <w:rFonts w:ascii="Times New Roman" w:hAnsi="Times New Roman" w:cs="Times New Roman"/>
          <w:sz w:val="24"/>
          <w:szCs w:val="24"/>
        </w:rPr>
        <w:t xml:space="preserve">. Парковочные места </w:t>
      </w:r>
      <w:r w:rsidR="00242BFF" w:rsidRPr="002F7B7C">
        <w:rPr>
          <w:rFonts w:ascii="Times New Roman" w:hAnsi="Times New Roman" w:cs="Times New Roman"/>
          <w:sz w:val="24"/>
          <w:szCs w:val="24"/>
        </w:rPr>
        <w:t>имеются у всех объектов социальной инфраструктуры и у административных зданий хозяйствующих организаций.</w:t>
      </w:r>
    </w:p>
    <w:p w:rsidR="009A776F" w:rsidRPr="002F7B7C" w:rsidRDefault="001404B8" w:rsidP="001404B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2.</w:t>
      </w:r>
      <w:r w:rsidR="003576CB" w:rsidRPr="002F7B7C">
        <w:rPr>
          <w:rFonts w:ascii="Times New Roman" w:hAnsi="Times New Roman" w:cs="Times New Roman"/>
          <w:sz w:val="24"/>
          <w:szCs w:val="24"/>
        </w:rPr>
        <w:t>7</w:t>
      </w:r>
      <w:r w:rsidRPr="002F7B7C">
        <w:rPr>
          <w:rFonts w:ascii="Times New Roman" w:hAnsi="Times New Roman" w:cs="Times New Roman"/>
          <w:sz w:val="24"/>
          <w:szCs w:val="24"/>
        </w:rPr>
        <w:t>. Характеристика работы транспортных средств общего пользования, включая анализ пассажиропотока.</w:t>
      </w:r>
    </w:p>
    <w:p w:rsidR="001404B8" w:rsidRPr="002F7B7C" w:rsidRDefault="001404B8" w:rsidP="001404B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Передвижение по территории населенных пунктов поселения осуществляется с использованием пассажирского </w:t>
      </w:r>
      <w:r w:rsidR="003718C5" w:rsidRPr="002F7B7C">
        <w:rPr>
          <w:rFonts w:ascii="Times New Roman" w:hAnsi="Times New Roman" w:cs="Times New Roman"/>
          <w:sz w:val="24"/>
          <w:szCs w:val="24"/>
        </w:rPr>
        <w:t xml:space="preserve">автобусного транспорта, личного транспорта либо в пешем порядке. </w:t>
      </w:r>
      <w:r w:rsidR="004F6FDA" w:rsidRPr="002F7B7C">
        <w:rPr>
          <w:rFonts w:ascii="Times New Roman" w:hAnsi="Times New Roman" w:cs="Times New Roman"/>
          <w:sz w:val="24"/>
          <w:szCs w:val="24"/>
        </w:rPr>
        <w:t>П</w:t>
      </w:r>
      <w:r w:rsidR="003718C5" w:rsidRPr="002F7B7C">
        <w:rPr>
          <w:rFonts w:ascii="Times New Roman" w:hAnsi="Times New Roman" w:cs="Times New Roman"/>
          <w:sz w:val="24"/>
          <w:szCs w:val="24"/>
        </w:rPr>
        <w:t xml:space="preserve">ригородное автобусное движение между населенными пунктами организовано в соответствии с расписанием. </w:t>
      </w:r>
    </w:p>
    <w:p w:rsidR="00613F51" w:rsidRPr="002F7B7C" w:rsidRDefault="00613F51" w:rsidP="001404B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Регулярные пригородные маршруты:</w:t>
      </w:r>
    </w:p>
    <w:tbl>
      <w:tblPr>
        <w:tblStyle w:val="a4"/>
        <w:tblW w:w="9585" w:type="dxa"/>
        <w:tblLook w:val="04A0" w:firstRow="1" w:lastRow="0" w:firstColumn="1" w:lastColumn="0" w:noHBand="0" w:noVBand="1"/>
      </w:tblPr>
      <w:tblGrid>
        <w:gridCol w:w="1809"/>
        <w:gridCol w:w="3261"/>
        <w:gridCol w:w="1701"/>
        <w:gridCol w:w="2814"/>
      </w:tblGrid>
      <w:tr w:rsidR="00757C7E" w:rsidRPr="002F7B7C" w:rsidTr="00757C7E">
        <w:tc>
          <w:tcPr>
            <w:tcW w:w="1809" w:type="dxa"/>
          </w:tcPr>
          <w:p w:rsidR="00757C7E" w:rsidRPr="002F7B7C" w:rsidRDefault="00757C7E"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Номер маршрута</w:t>
            </w:r>
          </w:p>
        </w:tc>
        <w:tc>
          <w:tcPr>
            <w:tcW w:w="3261" w:type="dxa"/>
          </w:tcPr>
          <w:p w:rsidR="00757C7E" w:rsidRPr="002F7B7C" w:rsidRDefault="00757C7E"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Маршрут (начальный и конечный пункт)</w:t>
            </w:r>
          </w:p>
        </w:tc>
        <w:tc>
          <w:tcPr>
            <w:tcW w:w="1701" w:type="dxa"/>
          </w:tcPr>
          <w:p w:rsidR="00757C7E" w:rsidRPr="002F7B7C" w:rsidRDefault="00757C7E"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Число рейсов в день</w:t>
            </w:r>
          </w:p>
        </w:tc>
        <w:tc>
          <w:tcPr>
            <w:tcW w:w="2814" w:type="dxa"/>
          </w:tcPr>
          <w:p w:rsidR="00757C7E" w:rsidRPr="002F7B7C" w:rsidRDefault="00757C7E"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 xml:space="preserve">Пассажирооборот за 1 рейс, </w:t>
            </w:r>
            <w:proofErr w:type="spellStart"/>
            <w:r w:rsidRPr="002F7B7C">
              <w:rPr>
                <w:rFonts w:ascii="Times New Roman" w:hAnsi="Times New Roman" w:cs="Times New Roman"/>
                <w:sz w:val="24"/>
                <w:szCs w:val="24"/>
              </w:rPr>
              <w:t>пасс</w:t>
            </w:r>
            <w:proofErr w:type="gramStart"/>
            <w:r w:rsidRPr="002F7B7C">
              <w:rPr>
                <w:rFonts w:ascii="Times New Roman" w:hAnsi="Times New Roman" w:cs="Times New Roman"/>
                <w:sz w:val="24"/>
                <w:szCs w:val="24"/>
              </w:rPr>
              <w:t>.к</w:t>
            </w:r>
            <w:proofErr w:type="gramEnd"/>
            <w:r w:rsidRPr="002F7B7C">
              <w:rPr>
                <w:rFonts w:ascii="Times New Roman" w:hAnsi="Times New Roman" w:cs="Times New Roman"/>
                <w:sz w:val="24"/>
                <w:szCs w:val="24"/>
              </w:rPr>
              <w:t>м</w:t>
            </w:r>
            <w:proofErr w:type="spellEnd"/>
            <w:r w:rsidRPr="002F7B7C">
              <w:rPr>
                <w:rFonts w:ascii="Times New Roman" w:hAnsi="Times New Roman" w:cs="Times New Roman"/>
                <w:sz w:val="24"/>
                <w:szCs w:val="24"/>
              </w:rPr>
              <w:t>.</w:t>
            </w:r>
          </w:p>
        </w:tc>
      </w:tr>
      <w:tr w:rsidR="00757C7E" w:rsidRPr="002F7B7C" w:rsidTr="00757C7E">
        <w:tc>
          <w:tcPr>
            <w:tcW w:w="1809" w:type="dxa"/>
          </w:tcPr>
          <w:p w:rsidR="00757C7E" w:rsidRPr="002F7B7C" w:rsidRDefault="00757C7E" w:rsidP="00EB10E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w:t>
            </w:r>
            <w:r w:rsidR="00EB10E3">
              <w:rPr>
                <w:rFonts w:ascii="Times New Roman" w:hAnsi="Times New Roman" w:cs="Times New Roman"/>
                <w:sz w:val="24"/>
                <w:szCs w:val="24"/>
              </w:rPr>
              <w:t>410А</w:t>
            </w:r>
          </w:p>
        </w:tc>
        <w:tc>
          <w:tcPr>
            <w:tcW w:w="3261" w:type="dxa"/>
          </w:tcPr>
          <w:p w:rsidR="00757C7E" w:rsidRPr="002F7B7C" w:rsidRDefault="00757C7E" w:rsidP="004F6FDA">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 xml:space="preserve">«Сатка – </w:t>
            </w:r>
            <w:r w:rsidR="004F6FDA" w:rsidRPr="002F7B7C">
              <w:rPr>
                <w:rFonts w:ascii="Times New Roman" w:hAnsi="Times New Roman" w:cs="Times New Roman"/>
                <w:sz w:val="24"/>
                <w:szCs w:val="24"/>
              </w:rPr>
              <w:t>Романовка</w:t>
            </w:r>
            <w:r w:rsidRPr="002F7B7C">
              <w:rPr>
                <w:rFonts w:ascii="Times New Roman" w:hAnsi="Times New Roman" w:cs="Times New Roman"/>
                <w:sz w:val="24"/>
                <w:szCs w:val="24"/>
              </w:rPr>
              <w:t>»</w:t>
            </w:r>
          </w:p>
        </w:tc>
        <w:tc>
          <w:tcPr>
            <w:tcW w:w="1701" w:type="dxa"/>
          </w:tcPr>
          <w:p w:rsidR="00757C7E" w:rsidRPr="002F7B7C" w:rsidRDefault="004F6FDA"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3</w:t>
            </w:r>
          </w:p>
        </w:tc>
        <w:tc>
          <w:tcPr>
            <w:tcW w:w="2814" w:type="dxa"/>
          </w:tcPr>
          <w:p w:rsidR="00757C7E" w:rsidRPr="002F7B7C" w:rsidRDefault="004F6FDA"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12</w:t>
            </w:r>
          </w:p>
        </w:tc>
      </w:tr>
      <w:tr w:rsidR="00757C7E" w:rsidRPr="002F7B7C" w:rsidTr="00757C7E">
        <w:tc>
          <w:tcPr>
            <w:tcW w:w="1809" w:type="dxa"/>
          </w:tcPr>
          <w:p w:rsidR="00757C7E" w:rsidRPr="002F7B7C" w:rsidRDefault="00757C7E" w:rsidP="004F6FDA">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w:t>
            </w:r>
            <w:r w:rsidR="00EB10E3">
              <w:rPr>
                <w:rFonts w:ascii="Times New Roman" w:hAnsi="Times New Roman" w:cs="Times New Roman"/>
                <w:sz w:val="24"/>
                <w:szCs w:val="24"/>
              </w:rPr>
              <w:t>410В</w:t>
            </w:r>
          </w:p>
        </w:tc>
        <w:tc>
          <w:tcPr>
            <w:tcW w:w="3261" w:type="dxa"/>
          </w:tcPr>
          <w:p w:rsidR="00757C7E" w:rsidRPr="002F7B7C" w:rsidRDefault="00757C7E" w:rsidP="004F6FDA">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 xml:space="preserve">«Сатка  – </w:t>
            </w:r>
            <w:r w:rsidR="004F6FDA" w:rsidRPr="002F7B7C">
              <w:rPr>
                <w:rFonts w:ascii="Times New Roman" w:hAnsi="Times New Roman" w:cs="Times New Roman"/>
                <w:sz w:val="24"/>
                <w:szCs w:val="24"/>
              </w:rPr>
              <w:t>Пороги</w:t>
            </w:r>
            <w:r w:rsidRPr="002F7B7C">
              <w:rPr>
                <w:rFonts w:ascii="Times New Roman" w:hAnsi="Times New Roman" w:cs="Times New Roman"/>
                <w:sz w:val="24"/>
                <w:szCs w:val="24"/>
              </w:rPr>
              <w:t>»</w:t>
            </w:r>
          </w:p>
        </w:tc>
        <w:tc>
          <w:tcPr>
            <w:tcW w:w="1701" w:type="dxa"/>
          </w:tcPr>
          <w:p w:rsidR="00757C7E" w:rsidRPr="002F7B7C" w:rsidRDefault="004F6FDA"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1</w:t>
            </w:r>
          </w:p>
        </w:tc>
        <w:tc>
          <w:tcPr>
            <w:tcW w:w="2814" w:type="dxa"/>
          </w:tcPr>
          <w:p w:rsidR="00757C7E" w:rsidRPr="002F7B7C" w:rsidRDefault="004F6FDA" w:rsidP="00757C7E">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8</w:t>
            </w:r>
          </w:p>
        </w:tc>
      </w:tr>
    </w:tbl>
    <w:p w:rsidR="00757C7E" w:rsidRPr="002F7B7C" w:rsidRDefault="00757C7E" w:rsidP="001404B8">
      <w:pPr>
        <w:spacing w:after="0" w:line="360" w:lineRule="auto"/>
        <w:ind w:firstLine="567"/>
        <w:jc w:val="both"/>
        <w:rPr>
          <w:rFonts w:ascii="Times New Roman" w:hAnsi="Times New Roman" w:cs="Times New Roman"/>
          <w:sz w:val="24"/>
          <w:szCs w:val="24"/>
        </w:rPr>
      </w:pPr>
    </w:p>
    <w:p w:rsidR="00805BB5" w:rsidRPr="002F7B7C" w:rsidRDefault="003576CB"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2.8</w:t>
      </w:r>
      <w:r w:rsidR="00805BB5" w:rsidRPr="002F7B7C">
        <w:rPr>
          <w:rFonts w:ascii="Times New Roman" w:hAnsi="Times New Roman" w:cs="Times New Roman"/>
          <w:sz w:val="24"/>
          <w:szCs w:val="24"/>
        </w:rPr>
        <w:t>. Характеристика</w:t>
      </w:r>
      <w:r w:rsidRPr="002F7B7C">
        <w:rPr>
          <w:rFonts w:ascii="Times New Roman" w:hAnsi="Times New Roman" w:cs="Times New Roman"/>
          <w:sz w:val="24"/>
          <w:szCs w:val="24"/>
        </w:rPr>
        <w:t xml:space="preserve"> условий</w:t>
      </w:r>
      <w:r w:rsidR="00805BB5" w:rsidRPr="002F7B7C">
        <w:rPr>
          <w:rFonts w:ascii="Times New Roman" w:hAnsi="Times New Roman" w:cs="Times New Roman"/>
          <w:sz w:val="24"/>
          <w:szCs w:val="24"/>
        </w:rPr>
        <w:t xml:space="preserve"> пешеходного и велосипедного передвижения.</w:t>
      </w:r>
    </w:p>
    <w:p w:rsidR="00805BB5" w:rsidRPr="002F7B7C" w:rsidRDefault="00B377C8" w:rsidP="002222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222207" w:rsidRPr="002F7B7C">
        <w:rPr>
          <w:rFonts w:ascii="Times New Roman" w:hAnsi="Times New Roman" w:cs="Times New Roman"/>
          <w:sz w:val="24"/>
          <w:szCs w:val="24"/>
        </w:rPr>
        <w:t>еста пересечения с проезжей частью оборудованы нерегулируемыми пешеходными переходами.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22207" w:rsidRPr="002F7B7C" w:rsidRDefault="00222207"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2.</w:t>
      </w:r>
      <w:r w:rsidR="003576CB" w:rsidRPr="002F7B7C">
        <w:rPr>
          <w:rFonts w:ascii="Times New Roman" w:hAnsi="Times New Roman" w:cs="Times New Roman"/>
          <w:sz w:val="24"/>
          <w:szCs w:val="24"/>
        </w:rPr>
        <w:t>9</w:t>
      </w:r>
      <w:r w:rsidRPr="002F7B7C">
        <w:rPr>
          <w:rFonts w:ascii="Times New Roman" w:hAnsi="Times New Roman" w:cs="Times New Roman"/>
          <w:sz w:val="24"/>
          <w:szCs w:val="24"/>
        </w:rPr>
        <w:t>. Характеристика движения грузовых транспортных средств.</w:t>
      </w:r>
    </w:p>
    <w:p w:rsidR="00222207" w:rsidRPr="002F7B7C" w:rsidRDefault="00A216FE"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Грузовые транспортные средства на территории поселения перемещаются по согласованным маршрутам.</w:t>
      </w:r>
    </w:p>
    <w:p w:rsidR="00A216FE" w:rsidRPr="002F7B7C" w:rsidRDefault="00A216FE" w:rsidP="00222207">
      <w:pPr>
        <w:spacing w:after="0" w:line="360" w:lineRule="auto"/>
        <w:ind w:firstLine="567"/>
        <w:jc w:val="both"/>
        <w:rPr>
          <w:rFonts w:ascii="Times New Roman" w:hAnsi="Times New Roman" w:cs="Times New Roman"/>
          <w:sz w:val="24"/>
          <w:szCs w:val="24"/>
        </w:rPr>
      </w:pPr>
      <w:r w:rsidRPr="00EB10E3">
        <w:rPr>
          <w:rFonts w:ascii="Times New Roman" w:hAnsi="Times New Roman" w:cs="Times New Roman"/>
          <w:sz w:val="24"/>
          <w:szCs w:val="24"/>
        </w:rPr>
        <w:t>2.</w:t>
      </w:r>
      <w:r w:rsidR="003576CB" w:rsidRPr="00EB10E3">
        <w:rPr>
          <w:rFonts w:ascii="Times New Roman" w:hAnsi="Times New Roman" w:cs="Times New Roman"/>
          <w:sz w:val="24"/>
          <w:szCs w:val="24"/>
        </w:rPr>
        <w:t>10</w:t>
      </w:r>
      <w:r w:rsidR="001D0481" w:rsidRPr="00EB10E3">
        <w:rPr>
          <w:rFonts w:ascii="Times New Roman" w:hAnsi="Times New Roman" w:cs="Times New Roman"/>
          <w:sz w:val="24"/>
          <w:szCs w:val="24"/>
        </w:rPr>
        <w:t xml:space="preserve">. </w:t>
      </w:r>
      <w:r w:rsidRPr="00EB10E3">
        <w:rPr>
          <w:rFonts w:ascii="Times New Roman" w:hAnsi="Times New Roman" w:cs="Times New Roman"/>
          <w:sz w:val="24"/>
          <w:szCs w:val="24"/>
        </w:rPr>
        <w:t xml:space="preserve">Анализ </w:t>
      </w:r>
      <w:r w:rsidR="001D0481" w:rsidRPr="00EB10E3">
        <w:rPr>
          <w:rFonts w:ascii="Times New Roman" w:hAnsi="Times New Roman" w:cs="Times New Roman"/>
          <w:sz w:val="24"/>
          <w:szCs w:val="24"/>
        </w:rPr>
        <w:t>уровня безопасности дорожного движения.</w:t>
      </w:r>
    </w:p>
    <w:p w:rsidR="001D0481" w:rsidRPr="002F7B7C" w:rsidRDefault="00CF6C01"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w:t>
      </w:r>
      <w:r w:rsidR="001D1057" w:rsidRPr="002F7B7C">
        <w:rPr>
          <w:rFonts w:ascii="Times New Roman" w:hAnsi="Times New Roman" w:cs="Times New Roman"/>
          <w:sz w:val="24"/>
          <w:szCs w:val="24"/>
        </w:rPr>
        <w:t xml:space="preserve">, горючие, взрывоопасные и другие вещества. Аварии </w:t>
      </w:r>
      <w:r w:rsidR="00957013" w:rsidRPr="002F7B7C">
        <w:rPr>
          <w:rFonts w:ascii="Times New Roman" w:hAnsi="Times New Roman" w:cs="Times New Roman"/>
          <w:sz w:val="24"/>
          <w:szCs w:val="24"/>
        </w:rPr>
        <w:t>на автомобильном транспорте при перевозке опасных грузов с выбросом (</w:t>
      </w:r>
      <w:proofErr w:type="spellStart"/>
      <w:r w:rsidR="00957013" w:rsidRPr="002F7B7C">
        <w:rPr>
          <w:rFonts w:ascii="Times New Roman" w:hAnsi="Times New Roman" w:cs="Times New Roman"/>
          <w:sz w:val="24"/>
          <w:szCs w:val="24"/>
        </w:rPr>
        <w:t>выливом</w:t>
      </w:r>
      <w:proofErr w:type="spellEnd"/>
      <w:r w:rsidR="00957013" w:rsidRPr="002F7B7C">
        <w:rPr>
          <w:rFonts w:ascii="Times New Roman" w:hAnsi="Times New Roman" w:cs="Times New Roman"/>
          <w:sz w:val="24"/>
          <w:szCs w:val="24"/>
        </w:rPr>
        <w:t xml:space="preserve">) опасных химических веществ, взрывом </w:t>
      </w:r>
      <w:r w:rsidR="00957013" w:rsidRPr="002F7B7C">
        <w:rPr>
          <w:rFonts w:ascii="Times New Roman" w:hAnsi="Times New Roman" w:cs="Times New Roman"/>
          <w:sz w:val="24"/>
          <w:szCs w:val="24"/>
        </w:rPr>
        <w:lastRenderedPageBreak/>
        <w:t xml:space="preserve">горючих жидкостей и сжиженных газов возможны в той части, где проходят автомобильные дороги регионального значения </w:t>
      </w:r>
      <w:r w:rsidR="00EB10E3">
        <w:rPr>
          <w:rFonts w:ascii="Times New Roman" w:hAnsi="Times New Roman" w:cs="Times New Roman"/>
          <w:sz w:val="24"/>
          <w:szCs w:val="24"/>
        </w:rPr>
        <w:t xml:space="preserve">Рабочий поселок </w:t>
      </w:r>
      <w:r w:rsidR="00222F62" w:rsidRPr="002F7B7C">
        <w:rPr>
          <w:rFonts w:ascii="Times New Roman" w:hAnsi="Times New Roman" w:cs="Times New Roman"/>
          <w:sz w:val="24"/>
          <w:szCs w:val="24"/>
        </w:rPr>
        <w:t xml:space="preserve">Сулея </w:t>
      </w:r>
      <w:r w:rsidR="00EB10E3">
        <w:rPr>
          <w:rFonts w:ascii="Times New Roman" w:hAnsi="Times New Roman" w:cs="Times New Roman"/>
          <w:sz w:val="24"/>
          <w:szCs w:val="24"/>
        </w:rPr>
        <w:t>–</w:t>
      </w:r>
      <w:r w:rsidR="00222F62" w:rsidRPr="002F7B7C">
        <w:rPr>
          <w:rFonts w:ascii="Times New Roman" w:hAnsi="Times New Roman" w:cs="Times New Roman"/>
          <w:sz w:val="24"/>
          <w:szCs w:val="24"/>
        </w:rPr>
        <w:t xml:space="preserve"> </w:t>
      </w:r>
      <w:r w:rsidR="00EB10E3">
        <w:rPr>
          <w:rFonts w:ascii="Times New Roman" w:hAnsi="Times New Roman" w:cs="Times New Roman"/>
          <w:sz w:val="24"/>
          <w:szCs w:val="24"/>
        </w:rPr>
        <w:t xml:space="preserve">поселок </w:t>
      </w:r>
      <w:proofErr w:type="spellStart"/>
      <w:r w:rsidR="00222F62" w:rsidRPr="002F7B7C">
        <w:rPr>
          <w:rFonts w:ascii="Times New Roman" w:hAnsi="Times New Roman" w:cs="Times New Roman"/>
          <w:sz w:val="24"/>
          <w:szCs w:val="24"/>
        </w:rPr>
        <w:t>Единовер</w:t>
      </w:r>
      <w:proofErr w:type="spellEnd"/>
      <w:r w:rsidR="00DF6372" w:rsidRPr="002F7B7C">
        <w:rPr>
          <w:rFonts w:ascii="Times New Roman" w:hAnsi="Times New Roman" w:cs="Times New Roman"/>
          <w:sz w:val="24"/>
          <w:szCs w:val="24"/>
        </w:rPr>
        <w:t>,</w:t>
      </w:r>
      <w:r w:rsidR="0064383C" w:rsidRPr="002F7B7C">
        <w:rPr>
          <w:rFonts w:ascii="Times New Roman" w:hAnsi="Times New Roman" w:cs="Times New Roman"/>
          <w:sz w:val="24"/>
          <w:szCs w:val="24"/>
        </w:rPr>
        <w:t xml:space="preserve"> </w:t>
      </w:r>
      <w:proofErr w:type="spellStart"/>
      <w:r w:rsidR="00222F62" w:rsidRPr="002F7B7C">
        <w:rPr>
          <w:rFonts w:ascii="Times New Roman" w:hAnsi="Times New Roman" w:cs="Times New Roman"/>
          <w:sz w:val="24"/>
          <w:szCs w:val="24"/>
        </w:rPr>
        <w:t>Чулковка</w:t>
      </w:r>
      <w:proofErr w:type="spellEnd"/>
      <w:r w:rsidR="00222F62" w:rsidRPr="002F7B7C">
        <w:rPr>
          <w:rFonts w:ascii="Times New Roman" w:hAnsi="Times New Roman" w:cs="Times New Roman"/>
          <w:sz w:val="24"/>
          <w:szCs w:val="24"/>
        </w:rPr>
        <w:t xml:space="preserve"> - Романовка</w:t>
      </w:r>
      <w:r w:rsidR="0064383C" w:rsidRPr="002F7B7C">
        <w:rPr>
          <w:rFonts w:ascii="Times New Roman" w:hAnsi="Times New Roman" w:cs="Times New Roman"/>
          <w:sz w:val="24"/>
          <w:szCs w:val="24"/>
        </w:rPr>
        <w:t xml:space="preserve">, </w:t>
      </w:r>
      <w:proofErr w:type="spellStart"/>
      <w:r w:rsidR="00222F62" w:rsidRPr="002F7B7C">
        <w:rPr>
          <w:rFonts w:ascii="Times New Roman" w:hAnsi="Times New Roman" w:cs="Times New Roman"/>
          <w:sz w:val="24"/>
          <w:szCs w:val="24"/>
        </w:rPr>
        <w:t>Сатка</w:t>
      </w:r>
      <w:proofErr w:type="spellEnd"/>
      <w:r w:rsidR="00222F62" w:rsidRPr="002F7B7C">
        <w:rPr>
          <w:rFonts w:ascii="Times New Roman" w:hAnsi="Times New Roman" w:cs="Times New Roman"/>
          <w:sz w:val="24"/>
          <w:szCs w:val="24"/>
        </w:rPr>
        <w:t xml:space="preserve"> – </w:t>
      </w:r>
      <w:r w:rsidR="00EB10E3" w:rsidRPr="00EB10E3">
        <w:rPr>
          <w:rFonts w:ascii="Times New Roman" w:hAnsi="Times New Roman" w:cs="Times New Roman"/>
          <w:sz w:val="24"/>
          <w:szCs w:val="24"/>
        </w:rPr>
        <w:t xml:space="preserve">Рабочий поселок </w:t>
      </w:r>
      <w:r w:rsidR="00222F62" w:rsidRPr="002F7B7C">
        <w:rPr>
          <w:rFonts w:ascii="Times New Roman" w:hAnsi="Times New Roman" w:cs="Times New Roman"/>
          <w:sz w:val="24"/>
          <w:szCs w:val="24"/>
        </w:rPr>
        <w:t>Бердяуш - Пороги</w:t>
      </w:r>
      <w:r w:rsidR="0064383C" w:rsidRPr="002F7B7C">
        <w:rPr>
          <w:rFonts w:ascii="Times New Roman" w:hAnsi="Times New Roman" w:cs="Times New Roman"/>
          <w:sz w:val="24"/>
          <w:szCs w:val="24"/>
        </w:rPr>
        <w:t xml:space="preserve">, </w:t>
      </w:r>
      <w:r w:rsidR="00222F62" w:rsidRPr="002F7B7C">
        <w:rPr>
          <w:rFonts w:ascii="Times New Roman" w:hAnsi="Times New Roman" w:cs="Times New Roman"/>
          <w:sz w:val="24"/>
          <w:szCs w:val="24"/>
        </w:rPr>
        <w:t xml:space="preserve">Тельмана – Старая Пристань. </w:t>
      </w:r>
    </w:p>
    <w:p w:rsidR="00826DA6" w:rsidRPr="002F7B7C" w:rsidRDefault="00826DA6"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По территории поселения проходит </w:t>
      </w:r>
      <w:r w:rsidR="0015646A" w:rsidRPr="002F7B7C">
        <w:rPr>
          <w:rFonts w:ascii="Times New Roman" w:hAnsi="Times New Roman" w:cs="Times New Roman"/>
          <w:sz w:val="24"/>
          <w:szCs w:val="24"/>
        </w:rPr>
        <w:t>железная дорога</w:t>
      </w:r>
      <w:r w:rsidR="00222F62" w:rsidRPr="002F7B7C">
        <w:rPr>
          <w:rFonts w:ascii="Times New Roman" w:hAnsi="Times New Roman" w:cs="Times New Roman"/>
          <w:sz w:val="24"/>
          <w:szCs w:val="24"/>
        </w:rPr>
        <w:t>. Остановочные пункты железнодорожного транспорта в п. Единовер, 1880 км</w:t>
      </w:r>
      <w:proofErr w:type="gramStart"/>
      <w:r w:rsidR="00222F62" w:rsidRPr="002F7B7C">
        <w:rPr>
          <w:rFonts w:ascii="Times New Roman" w:hAnsi="Times New Roman" w:cs="Times New Roman"/>
          <w:sz w:val="24"/>
          <w:szCs w:val="24"/>
        </w:rPr>
        <w:t>.</w:t>
      </w:r>
      <w:proofErr w:type="gramEnd"/>
      <w:r w:rsidR="00222F62" w:rsidRPr="002F7B7C">
        <w:rPr>
          <w:rFonts w:ascii="Times New Roman" w:hAnsi="Times New Roman" w:cs="Times New Roman"/>
          <w:sz w:val="24"/>
          <w:szCs w:val="24"/>
        </w:rPr>
        <w:t xml:space="preserve"> </w:t>
      </w:r>
      <w:proofErr w:type="gramStart"/>
      <w:r w:rsidR="00222F62" w:rsidRPr="002F7B7C">
        <w:rPr>
          <w:rFonts w:ascii="Times New Roman" w:hAnsi="Times New Roman" w:cs="Times New Roman"/>
          <w:sz w:val="24"/>
          <w:szCs w:val="24"/>
        </w:rPr>
        <w:t>с</w:t>
      </w:r>
      <w:proofErr w:type="gramEnd"/>
      <w:r w:rsidR="00222F62" w:rsidRPr="002F7B7C">
        <w:rPr>
          <w:rFonts w:ascii="Times New Roman" w:hAnsi="Times New Roman" w:cs="Times New Roman"/>
          <w:sz w:val="24"/>
          <w:szCs w:val="24"/>
        </w:rPr>
        <w:t>. Романовка.</w:t>
      </w:r>
      <w:r w:rsidR="00F37B92" w:rsidRPr="002F7B7C">
        <w:rPr>
          <w:rFonts w:ascii="Times New Roman" w:hAnsi="Times New Roman" w:cs="Times New Roman"/>
          <w:sz w:val="24"/>
          <w:szCs w:val="24"/>
        </w:rPr>
        <w:t xml:space="preserve"> </w:t>
      </w:r>
    </w:p>
    <w:p w:rsidR="008D0B82" w:rsidRDefault="008D0B82" w:rsidP="002222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повышения уровня безопасности </w:t>
      </w:r>
      <w:r w:rsidR="0096496B">
        <w:rPr>
          <w:rFonts w:ascii="Times New Roman" w:hAnsi="Times New Roman" w:cs="Times New Roman"/>
          <w:sz w:val="24"/>
          <w:szCs w:val="24"/>
        </w:rPr>
        <w:t xml:space="preserve">дорожного движения на автомобильных дорогах общего пользования производятся работы по ремонту знаков, нанесению дорожной разметки, обозначению пешеходных переходов, устройству искусственных неровностей. На дорогах местного значения проводятся мероприятия по безопасности путем укрепления дорожного полотна грунтовых дорог. </w:t>
      </w:r>
    </w:p>
    <w:p w:rsidR="008F2F8C" w:rsidRPr="002F7B7C" w:rsidRDefault="008F2F8C"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2.1</w:t>
      </w:r>
      <w:r w:rsidR="003576CB" w:rsidRPr="002F7B7C">
        <w:rPr>
          <w:rFonts w:ascii="Times New Roman" w:hAnsi="Times New Roman" w:cs="Times New Roman"/>
          <w:sz w:val="24"/>
          <w:szCs w:val="24"/>
        </w:rPr>
        <w:t>1</w:t>
      </w:r>
      <w:r w:rsidRPr="002F7B7C">
        <w:rPr>
          <w:rFonts w:ascii="Times New Roman" w:hAnsi="Times New Roman" w:cs="Times New Roman"/>
          <w:sz w:val="24"/>
          <w:szCs w:val="24"/>
        </w:rPr>
        <w:t>. Оценка уровня негативности воздействия транспортной инфраструктуры на окружающую среду, безопасность и здоровье человека.</w:t>
      </w:r>
    </w:p>
    <w:p w:rsidR="008F2F8C" w:rsidRPr="002F7B7C" w:rsidRDefault="00E44880"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Характерные факторы, неблагоприятно влияющие на окружающую среду и здоровье:</w:t>
      </w:r>
    </w:p>
    <w:p w:rsidR="00A9733A" w:rsidRPr="002F7B7C" w:rsidRDefault="00E44880"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Загрязнение атмосферы. </w:t>
      </w:r>
      <w:proofErr w:type="gramStart"/>
      <w:r w:rsidRPr="002F7B7C">
        <w:rPr>
          <w:rFonts w:ascii="Times New Roman" w:hAnsi="Times New Roman" w:cs="Times New Roman"/>
          <w:sz w:val="24"/>
          <w:szCs w:val="24"/>
        </w:rPr>
        <w:t>Выброс в воздух дыма и газообразных загрязняющих веществ (</w:t>
      </w:r>
      <w:proofErr w:type="spellStart"/>
      <w:r w:rsidRPr="002F7B7C">
        <w:rPr>
          <w:rFonts w:ascii="Times New Roman" w:hAnsi="Times New Roman" w:cs="Times New Roman"/>
          <w:sz w:val="24"/>
          <w:szCs w:val="24"/>
        </w:rPr>
        <w:t>диоксин</w:t>
      </w:r>
      <w:proofErr w:type="spellEnd"/>
      <w:r w:rsidRPr="002F7B7C">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респираторным</w:t>
      </w:r>
      <w:r w:rsidR="00A9733A" w:rsidRPr="002F7B7C">
        <w:rPr>
          <w:rFonts w:ascii="Times New Roman" w:hAnsi="Times New Roman" w:cs="Times New Roman"/>
          <w:sz w:val="24"/>
          <w:szCs w:val="24"/>
        </w:rPr>
        <w:t xml:space="preserve"> аллергическим заболеванием. </w:t>
      </w:r>
      <w:proofErr w:type="gramEnd"/>
    </w:p>
    <w:p w:rsidR="00A9733A" w:rsidRPr="002F7B7C" w:rsidRDefault="00A9733A"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Воздействие шума. Приблизительно 30</w:t>
      </w:r>
      <w:r w:rsidR="005806EA" w:rsidRPr="002F7B7C">
        <w:rPr>
          <w:rFonts w:ascii="Times New Roman" w:hAnsi="Times New Roman" w:cs="Times New Roman"/>
          <w:sz w:val="24"/>
          <w:szCs w:val="24"/>
        </w:rPr>
        <w:t xml:space="preserve"> процентов</w:t>
      </w:r>
      <w:r w:rsidRPr="002F7B7C">
        <w:rPr>
          <w:rFonts w:ascii="Times New Roman" w:hAnsi="Times New Roman" w:cs="Times New Roman"/>
          <w:sz w:val="24"/>
          <w:szCs w:val="24"/>
        </w:rPr>
        <w:t xml:space="preserve"> населения России подвергается воздействия шума от автомобильного транспорта с уровнем выше 55 дБ. Это приводит к росту </w:t>
      </w:r>
      <w:proofErr w:type="gramStart"/>
      <w:r w:rsidRPr="002F7B7C">
        <w:rPr>
          <w:rFonts w:ascii="Times New Roman" w:hAnsi="Times New Roman" w:cs="Times New Roman"/>
          <w:sz w:val="24"/>
          <w:szCs w:val="24"/>
        </w:rPr>
        <w:t>сердечно-сосудистых</w:t>
      </w:r>
      <w:proofErr w:type="gramEnd"/>
      <w:r w:rsidRPr="002F7B7C">
        <w:rPr>
          <w:rFonts w:ascii="Times New Roman" w:hAnsi="Times New Roman" w:cs="Times New Roman"/>
          <w:sz w:val="24"/>
          <w:szCs w:val="24"/>
        </w:rPr>
        <w:t xml:space="preserve"> и эндокринных заболеваний. Воздействие шума влияет на познавательные способности людей, вызывают раздражительность.</w:t>
      </w:r>
    </w:p>
    <w:p w:rsidR="006971E3" w:rsidRPr="002F7B7C" w:rsidRDefault="006971E3" w:rsidP="00222207">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2.1</w:t>
      </w:r>
      <w:r w:rsidR="003576CB" w:rsidRPr="002F7B7C">
        <w:rPr>
          <w:rFonts w:ascii="Times New Roman" w:hAnsi="Times New Roman" w:cs="Times New Roman"/>
          <w:sz w:val="24"/>
          <w:szCs w:val="24"/>
        </w:rPr>
        <w:t>2</w:t>
      </w:r>
      <w:r w:rsidRPr="002F7B7C">
        <w:rPr>
          <w:rFonts w:ascii="Times New Roman" w:hAnsi="Times New Roman" w:cs="Times New Roman"/>
          <w:sz w:val="24"/>
          <w:szCs w:val="24"/>
        </w:rPr>
        <w:t>. Оценка нормативно-правовой базы, необходимой для функционирования и развития транспортной системы поселения.</w:t>
      </w:r>
    </w:p>
    <w:p w:rsidR="006971E3" w:rsidRPr="002F7B7C" w:rsidRDefault="006971E3" w:rsidP="00222207">
      <w:pPr>
        <w:spacing w:after="0" w:line="360" w:lineRule="auto"/>
        <w:ind w:firstLine="567"/>
        <w:jc w:val="both"/>
        <w:rPr>
          <w:rFonts w:ascii="Times New Roman" w:hAnsi="Times New Roman" w:cs="Times New Roman"/>
          <w:sz w:val="24"/>
          <w:szCs w:val="24"/>
        </w:rPr>
      </w:pPr>
      <w:proofErr w:type="gramStart"/>
      <w:r w:rsidRPr="002F7B7C">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2F7B7C">
        <w:rPr>
          <w:rFonts w:ascii="Times New Roman" w:hAnsi="Times New Roman" w:cs="Times New Roman"/>
          <w:sz w:val="24"/>
          <w:szCs w:val="24"/>
        </w:rPr>
        <w:t>:</w:t>
      </w:r>
    </w:p>
    <w:p w:rsidR="00E44880" w:rsidRPr="002F7B7C" w:rsidRDefault="006971E3" w:rsidP="004F6FDA">
      <w:pPr>
        <w:pStyle w:val="a3"/>
        <w:numPr>
          <w:ilvl w:val="0"/>
          <w:numId w:val="5"/>
        </w:numPr>
        <w:tabs>
          <w:tab w:val="left" w:pos="0"/>
        </w:tabs>
        <w:spacing w:after="0" w:line="360" w:lineRule="auto"/>
        <w:ind w:left="0" w:firstLine="567"/>
        <w:jc w:val="both"/>
        <w:rPr>
          <w:rFonts w:ascii="Times New Roman" w:hAnsi="Times New Roman" w:cs="Times New Roman"/>
          <w:sz w:val="24"/>
          <w:szCs w:val="24"/>
        </w:rPr>
      </w:pPr>
      <w:r w:rsidRPr="002F7B7C">
        <w:rPr>
          <w:rFonts w:ascii="Times New Roman" w:hAnsi="Times New Roman" w:cs="Times New Roman"/>
          <w:sz w:val="24"/>
          <w:szCs w:val="24"/>
        </w:rPr>
        <w:t>Градостроительный кодекс Р</w:t>
      </w:r>
      <w:r w:rsidR="005806EA" w:rsidRPr="002F7B7C">
        <w:rPr>
          <w:rFonts w:ascii="Times New Roman" w:hAnsi="Times New Roman" w:cs="Times New Roman"/>
          <w:sz w:val="24"/>
          <w:szCs w:val="24"/>
        </w:rPr>
        <w:t xml:space="preserve">оссийской </w:t>
      </w:r>
      <w:r w:rsidRPr="002F7B7C">
        <w:rPr>
          <w:rFonts w:ascii="Times New Roman" w:hAnsi="Times New Roman" w:cs="Times New Roman"/>
          <w:sz w:val="24"/>
          <w:szCs w:val="24"/>
        </w:rPr>
        <w:t>Ф</w:t>
      </w:r>
      <w:r w:rsidR="005806EA" w:rsidRPr="002F7B7C">
        <w:rPr>
          <w:rFonts w:ascii="Times New Roman" w:hAnsi="Times New Roman" w:cs="Times New Roman"/>
          <w:sz w:val="24"/>
          <w:szCs w:val="24"/>
        </w:rPr>
        <w:t>едерации</w:t>
      </w:r>
      <w:r w:rsidRPr="002F7B7C">
        <w:rPr>
          <w:rFonts w:ascii="Times New Roman" w:hAnsi="Times New Roman" w:cs="Times New Roman"/>
          <w:sz w:val="24"/>
          <w:szCs w:val="24"/>
        </w:rPr>
        <w:t xml:space="preserve"> от 29.12.2004г. №190-ФЗ;</w:t>
      </w:r>
    </w:p>
    <w:p w:rsidR="006971E3" w:rsidRPr="002F7B7C" w:rsidRDefault="006971E3" w:rsidP="004F6FDA">
      <w:pPr>
        <w:pStyle w:val="a3"/>
        <w:numPr>
          <w:ilvl w:val="0"/>
          <w:numId w:val="5"/>
        </w:numPr>
        <w:tabs>
          <w:tab w:val="left" w:pos="0"/>
        </w:tabs>
        <w:spacing w:after="0" w:line="360" w:lineRule="auto"/>
        <w:ind w:left="0"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Федеральный закон от 08.11.2007г. №257-ФЗ </w:t>
      </w:r>
      <w:r w:rsidR="00456325" w:rsidRPr="002F7B7C">
        <w:rPr>
          <w:rFonts w:ascii="Times New Roman" w:hAnsi="Times New Roman" w:cs="Times New Roman"/>
          <w:sz w:val="24"/>
          <w:szCs w:val="24"/>
        </w:rPr>
        <w:t>«Об автомобильных дорогах и о дорожной деятельности в РФ и о внесении изменений в отдельные законодательные акты Российской Федерации»;</w:t>
      </w:r>
    </w:p>
    <w:p w:rsidR="00456325" w:rsidRPr="002F7B7C" w:rsidRDefault="00456325" w:rsidP="004F6FDA">
      <w:pPr>
        <w:pStyle w:val="a3"/>
        <w:numPr>
          <w:ilvl w:val="0"/>
          <w:numId w:val="5"/>
        </w:numPr>
        <w:tabs>
          <w:tab w:val="left" w:pos="0"/>
        </w:tabs>
        <w:spacing w:after="0" w:line="360" w:lineRule="auto"/>
        <w:ind w:left="0" w:firstLine="567"/>
        <w:jc w:val="both"/>
        <w:rPr>
          <w:rFonts w:ascii="Times New Roman" w:hAnsi="Times New Roman" w:cs="Times New Roman"/>
          <w:sz w:val="24"/>
          <w:szCs w:val="24"/>
        </w:rPr>
      </w:pPr>
      <w:r w:rsidRPr="002F7B7C">
        <w:rPr>
          <w:rFonts w:ascii="Times New Roman" w:hAnsi="Times New Roman" w:cs="Times New Roman"/>
          <w:sz w:val="24"/>
          <w:szCs w:val="24"/>
        </w:rPr>
        <w:t>Федеральный закон от 10.12.1995г.</w:t>
      </w:r>
      <w:r w:rsidR="00AE25B5" w:rsidRPr="002F7B7C">
        <w:rPr>
          <w:rFonts w:ascii="Times New Roman" w:hAnsi="Times New Roman" w:cs="Times New Roman"/>
          <w:sz w:val="24"/>
          <w:szCs w:val="24"/>
        </w:rPr>
        <w:t xml:space="preserve"> №196-ФЗ «О безопасности дорожного движения»;</w:t>
      </w:r>
    </w:p>
    <w:p w:rsidR="00AE25B5" w:rsidRPr="002F7B7C" w:rsidRDefault="00AE25B5" w:rsidP="004F6FDA">
      <w:pPr>
        <w:pStyle w:val="a3"/>
        <w:numPr>
          <w:ilvl w:val="0"/>
          <w:numId w:val="5"/>
        </w:numPr>
        <w:tabs>
          <w:tab w:val="left" w:pos="0"/>
        </w:tabs>
        <w:spacing w:after="0" w:line="360" w:lineRule="auto"/>
        <w:ind w:left="0" w:firstLine="567"/>
        <w:jc w:val="both"/>
        <w:rPr>
          <w:rFonts w:ascii="Times New Roman" w:hAnsi="Times New Roman" w:cs="Times New Roman"/>
          <w:sz w:val="24"/>
          <w:szCs w:val="24"/>
        </w:rPr>
      </w:pPr>
      <w:r w:rsidRPr="002F7B7C">
        <w:rPr>
          <w:rFonts w:ascii="Times New Roman" w:hAnsi="Times New Roman" w:cs="Times New Roman"/>
          <w:sz w:val="24"/>
          <w:szCs w:val="24"/>
        </w:rPr>
        <w:t>Постановление Правительства РФ от 23.10.1993г. №1090 «О правилах дорожного движения»</w:t>
      </w:r>
      <w:r w:rsidR="00522ED3" w:rsidRPr="002F7B7C">
        <w:rPr>
          <w:rFonts w:ascii="Times New Roman" w:hAnsi="Times New Roman" w:cs="Times New Roman"/>
          <w:sz w:val="24"/>
          <w:szCs w:val="24"/>
        </w:rPr>
        <w:t>;</w:t>
      </w:r>
    </w:p>
    <w:p w:rsidR="00522ED3" w:rsidRDefault="00522ED3" w:rsidP="004F6FDA">
      <w:pPr>
        <w:pStyle w:val="a3"/>
        <w:numPr>
          <w:ilvl w:val="0"/>
          <w:numId w:val="5"/>
        </w:numPr>
        <w:tabs>
          <w:tab w:val="left" w:pos="0"/>
        </w:tabs>
        <w:spacing w:after="0" w:line="360" w:lineRule="auto"/>
        <w:ind w:left="0" w:firstLine="567"/>
        <w:jc w:val="both"/>
        <w:rPr>
          <w:rFonts w:ascii="Times New Roman" w:hAnsi="Times New Roman" w:cs="Times New Roman"/>
          <w:sz w:val="24"/>
          <w:szCs w:val="24"/>
        </w:rPr>
      </w:pPr>
      <w:r w:rsidRPr="002F7B7C">
        <w:rPr>
          <w:rFonts w:ascii="Times New Roman" w:hAnsi="Times New Roman" w:cs="Times New Roman"/>
          <w:sz w:val="24"/>
          <w:szCs w:val="24"/>
        </w:rPr>
        <w:lastRenderedPageBreak/>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A672D9" w:rsidRPr="00A672D9" w:rsidRDefault="005F6741" w:rsidP="00A672D9">
      <w:pPr>
        <w:pStyle w:val="a3"/>
        <w:numPr>
          <w:ilvl w:val="0"/>
          <w:numId w:val="5"/>
        </w:numPr>
        <w:tabs>
          <w:tab w:val="left" w:pos="0"/>
        </w:tabs>
        <w:spacing w:after="0" w:line="360" w:lineRule="auto"/>
        <w:ind w:left="0" w:firstLine="567"/>
        <w:jc w:val="both"/>
        <w:rPr>
          <w:rFonts w:ascii="Times New Roman" w:hAnsi="Times New Roman" w:cs="Times New Roman"/>
          <w:sz w:val="24"/>
          <w:szCs w:val="24"/>
        </w:rPr>
      </w:pPr>
      <w:r w:rsidRPr="00A672D9">
        <w:rPr>
          <w:rFonts w:ascii="Times New Roman" w:hAnsi="Times New Roman" w:cs="Times New Roman"/>
          <w:sz w:val="24"/>
          <w:szCs w:val="24"/>
        </w:rPr>
        <w:t>Генеральный план Романовского сельского поселения утвержден решением совета Романовского сельского поселения Саткинского района Челябинской области №14/2 от 13.12.2012г.</w:t>
      </w:r>
    </w:p>
    <w:p w:rsidR="00704169" w:rsidRPr="00A672D9" w:rsidRDefault="00A672D9" w:rsidP="00A672D9">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4169" w:rsidRPr="00A672D9">
        <w:rPr>
          <w:rFonts w:ascii="Times New Roman" w:hAnsi="Times New Roman" w:cs="Times New Roman"/>
          <w:sz w:val="24"/>
          <w:szCs w:val="24"/>
        </w:rPr>
        <w:t>Нормативно – правовая база необходимая для функционирования и развития транспортной инфраструктуры сформирована.</w:t>
      </w:r>
    </w:p>
    <w:p w:rsidR="00704169" w:rsidRPr="002F7B7C" w:rsidRDefault="00704169" w:rsidP="002C099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 Прогноз транспортного спроса</w:t>
      </w:r>
      <w:r w:rsidR="004F6FDA" w:rsidRPr="002F7B7C">
        <w:rPr>
          <w:rFonts w:ascii="Times New Roman" w:hAnsi="Times New Roman" w:cs="Times New Roman"/>
          <w:sz w:val="24"/>
          <w:szCs w:val="24"/>
        </w:rPr>
        <w:t xml:space="preserve">, изменение объемов и характера </w:t>
      </w:r>
      <w:r w:rsidRPr="002F7B7C">
        <w:rPr>
          <w:rFonts w:ascii="Times New Roman" w:hAnsi="Times New Roman" w:cs="Times New Roman"/>
          <w:sz w:val="24"/>
          <w:szCs w:val="24"/>
        </w:rPr>
        <w:t>передвижения населения и перевозок грузов на территории поселения.</w:t>
      </w:r>
    </w:p>
    <w:p w:rsidR="00704169" w:rsidRPr="002F7B7C" w:rsidRDefault="00704169" w:rsidP="002C099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3.1. Прогноз социально-экономического и градостроительного развития поселения.</w:t>
      </w:r>
    </w:p>
    <w:tbl>
      <w:tblPr>
        <w:tblW w:w="4946" w:type="pct"/>
        <w:tblLayout w:type="fixed"/>
        <w:tblCellMar>
          <w:top w:w="105" w:type="dxa"/>
          <w:left w:w="105" w:type="dxa"/>
          <w:bottom w:w="105" w:type="dxa"/>
          <w:right w:w="105" w:type="dxa"/>
        </w:tblCellMar>
        <w:tblLook w:val="0000" w:firstRow="0" w:lastRow="0" w:firstColumn="0" w:lastColumn="0" w:noHBand="0" w:noVBand="0"/>
      </w:tblPr>
      <w:tblGrid>
        <w:gridCol w:w="4634"/>
        <w:gridCol w:w="6"/>
        <w:gridCol w:w="853"/>
        <w:gridCol w:w="995"/>
        <w:gridCol w:w="992"/>
        <w:gridCol w:w="992"/>
        <w:gridCol w:w="990"/>
      </w:tblGrid>
      <w:tr w:rsidR="00891041" w:rsidRPr="002F7B7C" w:rsidTr="00A56269">
        <w:trPr>
          <w:trHeight w:val="557"/>
        </w:trPr>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jc w:val="center"/>
              <w:rPr>
                <w:rFonts w:ascii="Times New Roman" w:hAnsi="Times New Roman" w:cs="Times New Roman"/>
                <w:sz w:val="24"/>
                <w:szCs w:val="24"/>
              </w:rPr>
            </w:pPr>
            <w:r w:rsidRPr="002F7B7C">
              <w:rPr>
                <w:rFonts w:ascii="Times New Roman" w:hAnsi="Times New Roman" w:cs="Times New Roman"/>
                <w:sz w:val="24"/>
                <w:szCs w:val="24"/>
              </w:rPr>
              <w:t>Показатели</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jc w:val="center"/>
              <w:rPr>
                <w:rFonts w:ascii="Times New Roman" w:hAnsi="Times New Roman" w:cs="Times New Roman"/>
                <w:sz w:val="18"/>
                <w:szCs w:val="18"/>
              </w:rPr>
            </w:pPr>
            <w:r w:rsidRPr="002F7B7C">
              <w:rPr>
                <w:rFonts w:ascii="Times New Roman" w:hAnsi="Times New Roman" w:cs="Times New Roman"/>
                <w:sz w:val="18"/>
                <w:szCs w:val="18"/>
              </w:rPr>
              <w:t>Ед. изм.</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2016г.</w:t>
            </w:r>
          </w:p>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(отчет)</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2017 г. </w:t>
            </w:r>
          </w:p>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2018г.</w:t>
            </w:r>
          </w:p>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2019 г.</w:t>
            </w:r>
          </w:p>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r>
      <w:tr w:rsidR="00891041" w:rsidRPr="002F7B7C" w:rsidTr="00A56269">
        <w:trPr>
          <w:trHeight w:val="148"/>
        </w:trPr>
        <w:tc>
          <w:tcPr>
            <w:tcW w:w="5000" w:type="pct"/>
            <w:gridSpan w:val="7"/>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Демография, труд и занятость</w:t>
            </w:r>
          </w:p>
        </w:tc>
      </w:tr>
      <w:tr w:rsidR="00891041" w:rsidRPr="002F7B7C" w:rsidTr="00A56269">
        <w:trPr>
          <w:trHeight w:val="20"/>
        </w:trPr>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Численность постоянного населения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1668</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BB340F">
            <w:pPr>
              <w:pStyle w:val="ac"/>
              <w:rPr>
                <w:rFonts w:ascii="Times New Roman" w:hAnsi="Times New Roman" w:cs="Times New Roman"/>
                <w:sz w:val="24"/>
                <w:szCs w:val="24"/>
                <w:vertAlign w:val="superscript"/>
              </w:rPr>
            </w:pPr>
            <w:r w:rsidRPr="002F7B7C">
              <w:rPr>
                <w:rFonts w:ascii="Times New Roman" w:hAnsi="Times New Roman" w:cs="Times New Roman"/>
                <w:sz w:val="24"/>
                <w:szCs w:val="24"/>
              </w:rPr>
              <w:t>1</w:t>
            </w:r>
            <w:r w:rsidR="00BB340F" w:rsidRPr="002F7B7C">
              <w:rPr>
                <w:rFonts w:ascii="Times New Roman" w:hAnsi="Times New Roman" w:cs="Times New Roman"/>
                <w:sz w:val="24"/>
                <w:szCs w:val="24"/>
              </w:rPr>
              <w:t>677</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1</w:t>
            </w:r>
            <w:r w:rsidR="00BB340F" w:rsidRPr="002F7B7C">
              <w:rPr>
                <w:rFonts w:ascii="Times New Roman" w:hAnsi="Times New Roman" w:cs="Times New Roman"/>
                <w:sz w:val="24"/>
                <w:szCs w:val="24"/>
              </w:rPr>
              <w:t>692</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1</w:t>
            </w:r>
            <w:r w:rsidR="00BB340F" w:rsidRPr="002F7B7C">
              <w:rPr>
                <w:rFonts w:ascii="Times New Roman" w:hAnsi="Times New Roman" w:cs="Times New Roman"/>
                <w:sz w:val="24"/>
                <w:szCs w:val="24"/>
              </w:rPr>
              <w:t>7</w:t>
            </w:r>
            <w:r w:rsidRPr="002F7B7C">
              <w:rPr>
                <w:rFonts w:ascii="Times New Roman" w:hAnsi="Times New Roman" w:cs="Times New Roman"/>
                <w:sz w:val="24"/>
                <w:szCs w:val="24"/>
              </w:rPr>
              <w:t>1</w:t>
            </w:r>
            <w:r w:rsidR="00BB340F" w:rsidRPr="002F7B7C">
              <w:rPr>
                <w:rFonts w:ascii="Times New Roman" w:hAnsi="Times New Roman" w:cs="Times New Roman"/>
                <w:sz w:val="24"/>
                <w:szCs w:val="24"/>
              </w:rPr>
              <w:t>4</w:t>
            </w:r>
          </w:p>
        </w:tc>
      </w:tr>
      <w:tr w:rsidR="00891041" w:rsidRPr="002F7B7C" w:rsidTr="00A56269">
        <w:trPr>
          <w:trHeight w:val="129"/>
        </w:trPr>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w:t>
            </w:r>
            <w:proofErr w:type="gramStart"/>
            <w:r w:rsidRPr="002F7B7C">
              <w:rPr>
                <w:rFonts w:ascii="Times New Roman" w:hAnsi="Times New Roman" w:cs="Times New Roman"/>
                <w:sz w:val="24"/>
                <w:szCs w:val="24"/>
              </w:rPr>
              <w:t>родившихся</w:t>
            </w:r>
            <w:proofErr w:type="gramEnd"/>
            <w:r w:rsidRPr="002F7B7C">
              <w:rPr>
                <w:rFonts w:ascii="Times New Roman" w:hAnsi="Times New Roman" w:cs="Times New Roman"/>
                <w:sz w:val="24"/>
                <w:szCs w:val="24"/>
              </w:rPr>
              <w:t xml:space="preserve">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11</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9</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12</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14</w:t>
            </w:r>
          </w:p>
        </w:tc>
      </w:tr>
      <w:tr w:rsidR="00891041" w:rsidRPr="002F7B7C" w:rsidTr="00A56269">
        <w:trPr>
          <w:trHeight w:val="52"/>
        </w:trPr>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w:t>
            </w:r>
            <w:proofErr w:type="gramStart"/>
            <w:r w:rsidRPr="002F7B7C">
              <w:rPr>
                <w:rFonts w:ascii="Times New Roman" w:hAnsi="Times New Roman" w:cs="Times New Roman"/>
                <w:sz w:val="24"/>
                <w:szCs w:val="24"/>
              </w:rPr>
              <w:t>умерших</w:t>
            </w:r>
            <w:proofErr w:type="gramEnd"/>
            <w:r w:rsidRPr="002F7B7C">
              <w:rPr>
                <w:rFonts w:ascii="Times New Roman" w:hAnsi="Times New Roman" w:cs="Times New Roman"/>
                <w:sz w:val="24"/>
                <w:szCs w:val="24"/>
              </w:rPr>
              <w:t xml:space="preserve">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24</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27</w:t>
            </w:r>
            <w:r w:rsidR="00891041" w:rsidRPr="002F7B7C">
              <w:rPr>
                <w:rFonts w:ascii="Times New Roman" w:hAnsi="Times New Roman" w:cs="Times New Roman"/>
                <w:sz w:val="24"/>
                <w:szCs w:val="24"/>
                <w:vertAlign w:val="superscript"/>
              </w:rPr>
              <w:t>*</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28</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28</w:t>
            </w:r>
          </w:p>
        </w:tc>
      </w:tr>
      <w:tr w:rsidR="00891041" w:rsidRPr="002F7B7C" w:rsidTr="00A56269">
        <w:trPr>
          <w:trHeight w:val="480"/>
        </w:trPr>
        <w:tc>
          <w:tcPr>
            <w:tcW w:w="2449" w:type="pct"/>
            <w:tcBorders>
              <w:top w:val="single" w:sz="6" w:space="0" w:color="000000"/>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Естественный прирост </w:t>
            </w:r>
          </w:p>
        </w:tc>
        <w:tc>
          <w:tcPr>
            <w:tcW w:w="454" w:type="pct"/>
            <w:gridSpan w:val="2"/>
            <w:tcBorders>
              <w:top w:val="single" w:sz="6" w:space="0" w:color="000000"/>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6" w:space="0" w:color="000000"/>
              <w:left w:val="single" w:sz="6" w:space="0" w:color="000000"/>
              <w:bottom w:val="single" w:sz="4" w:space="0" w:color="auto"/>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w:t>
            </w:r>
            <w:r w:rsidR="00BB340F" w:rsidRPr="002F7B7C">
              <w:rPr>
                <w:rFonts w:ascii="Times New Roman" w:hAnsi="Times New Roman" w:cs="Times New Roman"/>
                <w:sz w:val="24"/>
                <w:szCs w:val="24"/>
              </w:rPr>
              <w:t>13</w:t>
            </w:r>
            <w:r w:rsidRPr="002F7B7C">
              <w:rPr>
                <w:rFonts w:ascii="Times New Roman" w:hAnsi="Times New Roman" w:cs="Times New Roman"/>
                <w:sz w:val="24"/>
                <w:szCs w:val="24"/>
              </w:rPr>
              <w:t xml:space="preserve"> </w:t>
            </w:r>
          </w:p>
        </w:tc>
        <w:tc>
          <w:tcPr>
            <w:tcW w:w="524" w:type="pct"/>
            <w:tcBorders>
              <w:top w:val="single" w:sz="6" w:space="0" w:color="000000"/>
              <w:left w:val="single" w:sz="6" w:space="0" w:color="000000"/>
              <w:bottom w:val="single" w:sz="4" w:space="0" w:color="auto"/>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w:t>
            </w:r>
            <w:r w:rsidR="00BB340F" w:rsidRPr="002F7B7C">
              <w:rPr>
                <w:rFonts w:ascii="Times New Roman" w:hAnsi="Times New Roman" w:cs="Times New Roman"/>
                <w:sz w:val="24"/>
                <w:szCs w:val="24"/>
              </w:rPr>
              <w:t>18</w:t>
            </w:r>
          </w:p>
        </w:tc>
        <w:tc>
          <w:tcPr>
            <w:tcW w:w="524" w:type="pct"/>
            <w:tcBorders>
              <w:top w:val="single" w:sz="6" w:space="0" w:color="000000"/>
              <w:left w:val="single" w:sz="6" w:space="0" w:color="000000"/>
              <w:bottom w:val="single" w:sz="4" w:space="0" w:color="auto"/>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w:t>
            </w:r>
            <w:r w:rsidR="00BB340F" w:rsidRPr="002F7B7C">
              <w:rPr>
                <w:rFonts w:ascii="Times New Roman" w:hAnsi="Times New Roman" w:cs="Times New Roman"/>
                <w:sz w:val="24"/>
                <w:szCs w:val="24"/>
              </w:rPr>
              <w:t>16</w:t>
            </w:r>
          </w:p>
        </w:tc>
        <w:tc>
          <w:tcPr>
            <w:tcW w:w="523" w:type="pct"/>
            <w:tcBorders>
              <w:top w:val="single" w:sz="6" w:space="0" w:color="000000"/>
              <w:left w:val="single" w:sz="6" w:space="0" w:color="000000"/>
              <w:bottom w:val="single" w:sz="4" w:space="0" w:color="auto"/>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w:t>
            </w:r>
            <w:r w:rsidR="00BB340F" w:rsidRPr="002F7B7C">
              <w:rPr>
                <w:rFonts w:ascii="Times New Roman" w:hAnsi="Times New Roman" w:cs="Times New Roman"/>
                <w:sz w:val="24"/>
                <w:szCs w:val="24"/>
              </w:rPr>
              <w:t>14</w:t>
            </w:r>
          </w:p>
        </w:tc>
      </w:tr>
      <w:tr w:rsidR="00891041" w:rsidRPr="002F7B7C" w:rsidTr="00A56269">
        <w:trPr>
          <w:trHeight w:val="131"/>
        </w:trPr>
        <w:tc>
          <w:tcPr>
            <w:tcW w:w="2449" w:type="pct"/>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w:t>
            </w:r>
            <w:proofErr w:type="gramStart"/>
            <w:r w:rsidRPr="002F7B7C">
              <w:rPr>
                <w:rFonts w:ascii="Times New Roman" w:hAnsi="Times New Roman" w:cs="Times New Roman"/>
                <w:sz w:val="24"/>
                <w:szCs w:val="24"/>
              </w:rPr>
              <w:t>прибывших</w:t>
            </w:r>
            <w:proofErr w:type="gramEnd"/>
          </w:p>
        </w:tc>
        <w:tc>
          <w:tcPr>
            <w:tcW w:w="454" w:type="pct"/>
            <w:gridSpan w:val="2"/>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46</w:t>
            </w:r>
          </w:p>
        </w:tc>
        <w:tc>
          <w:tcPr>
            <w:tcW w:w="524"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48</w:t>
            </w:r>
            <w:r w:rsidR="00891041" w:rsidRPr="002F7B7C">
              <w:rPr>
                <w:rFonts w:ascii="Times New Roman" w:hAnsi="Times New Roman" w:cs="Times New Roman"/>
                <w:sz w:val="24"/>
                <w:szCs w:val="24"/>
                <w:vertAlign w:val="superscript"/>
              </w:rPr>
              <w:t>**</w:t>
            </w:r>
          </w:p>
        </w:tc>
        <w:tc>
          <w:tcPr>
            <w:tcW w:w="524"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50</w:t>
            </w:r>
          </w:p>
        </w:tc>
        <w:tc>
          <w:tcPr>
            <w:tcW w:w="523"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51</w:t>
            </w:r>
          </w:p>
        </w:tc>
      </w:tr>
      <w:tr w:rsidR="00891041" w:rsidRPr="002F7B7C" w:rsidTr="008D0E51">
        <w:trPr>
          <w:trHeight w:val="332"/>
        </w:trPr>
        <w:tc>
          <w:tcPr>
            <w:tcW w:w="2449" w:type="pct"/>
            <w:tcBorders>
              <w:top w:val="single" w:sz="4" w:space="0" w:color="auto"/>
              <w:left w:val="single" w:sz="6" w:space="0" w:color="000000"/>
              <w:bottom w:val="single" w:sz="4" w:space="0" w:color="auto"/>
              <w:right w:val="single" w:sz="6" w:space="0" w:color="000000"/>
            </w:tcBorders>
          </w:tcPr>
          <w:p w:rsidR="00891041" w:rsidRPr="002F7B7C" w:rsidRDefault="00ED088B" w:rsidP="00891041">
            <w:pPr>
              <w:pStyle w:val="ac"/>
              <w:rPr>
                <w:rFonts w:ascii="Times New Roman" w:hAnsi="Times New Roman" w:cs="Times New Roman"/>
                <w:sz w:val="24"/>
                <w:szCs w:val="24"/>
              </w:rPr>
            </w:pPr>
            <w:r>
              <w:rPr>
                <w:rFonts w:ascii="Times New Roman" w:hAnsi="Times New Roman" w:cs="Times New Roman"/>
                <w:sz w:val="24"/>
                <w:szCs w:val="24"/>
              </w:rPr>
              <w:t xml:space="preserve">Число </w:t>
            </w:r>
            <w:proofErr w:type="gramStart"/>
            <w:r>
              <w:rPr>
                <w:rFonts w:ascii="Times New Roman" w:hAnsi="Times New Roman" w:cs="Times New Roman"/>
                <w:sz w:val="24"/>
                <w:szCs w:val="24"/>
              </w:rPr>
              <w:t>убы</w:t>
            </w:r>
            <w:r w:rsidR="00891041" w:rsidRPr="002F7B7C">
              <w:rPr>
                <w:rFonts w:ascii="Times New Roman" w:hAnsi="Times New Roman" w:cs="Times New Roman"/>
                <w:sz w:val="24"/>
                <w:szCs w:val="24"/>
              </w:rPr>
              <w:t>вших</w:t>
            </w:r>
            <w:proofErr w:type="gramEnd"/>
          </w:p>
        </w:tc>
        <w:tc>
          <w:tcPr>
            <w:tcW w:w="454" w:type="pct"/>
            <w:gridSpan w:val="2"/>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23</w:t>
            </w:r>
          </w:p>
        </w:tc>
        <w:tc>
          <w:tcPr>
            <w:tcW w:w="524" w:type="pct"/>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21</w:t>
            </w:r>
          </w:p>
        </w:tc>
        <w:tc>
          <w:tcPr>
            <w:tcW w:w="524" w:type="pct"/>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19</w:t>
            </w:r>
          </w:p>
        </w:tc>
        <w:tc>
          <w:tcPr>
            <w:tcW w:w="523" w:type="pct"/>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16</w:t>
            </w:r>
          </w:p>
        </w:tc>
      </w:tr>
      <w:tr w:rsidR="00891041" w:rsidRPr="002F7B7C" w:rsidTr="00A56269">
        <w:trPr>
          <w:trHeight w:val="25"/>
        </w:trPr>
        <w:tc>
          <w:tcPr>
            <w:tcW w:w="2449" w:type="pct"/>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Миграционный прирост</w:t>
            </w:r>
          </w:p>
        </w:tc>
        <w:tc>
          <w:tcPr>
            <w:tcW w:w="454" w:type="pct"/>
            <w:gridSpan w:val="2"/>
            <w:tcBorders>
              <w:top w:val="single" w:sz="4" w:space="0" w:color="auto"/>
              <w:left w:val="single" w:sz="6" w:space="0" w:color="000000"/>
              <w:bottom w:val="single" w:sz="4" w:space="0" w:color="auto"/>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23</w:t>
            </w:r>
          </w:p>
        </w:tc>
        <w:tc>
          <w:tcPr>
            <w:tcW w:w="524"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27</w:t>
            </w:r>
          </w:p>
        </w:tc>
        <w:tc>
          <w:tcPr>
            <w:tcW w:w="524"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31</w:t>
            </w:r>
          </w:p>
        </w:tc>
        <w:tc>
          <w:tcPr>
            <w:tcW w:w="523" w:type="pct"/>
            <w:tcBorders>
              <w:top w:val="single" w:sz="4" w:space="0" w:color="auto"/>
              <w:left w:val="single" w:sz="6" w:space="0" w:color="000000"/>
              <w:bottom w:val="single" w:sz="4" w:space="0" w:color="auto"/>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36</w:t>
            </w:r>
          </w:p>
        </w:tc>
      </w:tr>
      <w:tr w:rsidR="00891041" w:rsidRPr="002F7B7C" w:rsidTr="00A56269">
        <w:trPr>
          <w:trHeight w:val="322"/>
        </w:trPr>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Численность лиц, имеющих официальный статус безработного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8</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8</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5</w:t>
            </w:r>
          </w:p>
        </w:tc>
      </w:tr>
      <w:tr w:rsidR="00891041" w:rsidRPr="002F7B7C" w:rsidTr="00A56269">
        <w:trPr>
          <w:trHeight w:val="600"/>
        </w:trPr>
        <w:tc>
          <w:tcPr>
            <w:tcW w:w="2449" w:type="pct"/>
            <w:tcBorders>
              <w:top w:val="single" w:sz="6" w:space="0" w:color="000000"/>
              <w:left w:val="single" w:sz="6" w:space="0" w:color="000000"/>
              <w:bottom w:val="single" w:sz="6" w:space="0" w:color="000000"/>
              <w:right w:val="single" w:sz="4" w:space="0" w:color="auto"/>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 Численности постоянного населения к предыдущему году </w:t>
            </w:r>
          </w:p>
        </w:tc>
        <w:tc>
          <w:tcPr>
            <w:tcW w:w="454" w:type="pct"/>
            <w:gridSpan w:val="2"/>
            <w:tcBorders>
              <w:top w:val="single" w:sz="6" w:space="0" w:color="000000"/>
              <w:left w:val="single" w:sz="4" w:space="0" w:color="auto"/>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w:t>
            </w:r>
          </w:p>
          <w:p w:rsidR="00891041" w:rsidRPr="002F7B7C" w:rsidRDefault="00891041" w:rsidP="00891041">
            <w:pPr>
              <w:pStyle w:val="ac"/>
              <w:rPr>
                <w:rFonts w:ascii="Times New Roman" w:hAnsi="Times New Roman" w:cs="Times New Roman"/>
                <w:sz w:val="24"/>
                <w:szCs w:val="24"/>
              </w:rPr>
            </w:pP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0,9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BB340F" w:rsidP="00891041">
            <w:pPr>
              <w:pStyle w:val="ac"/>
              <w:rPr>
                <w:rFonts w:ascii="Times New Roman" w:hAnsi="Times New Roman" w:cs="Times New Roman"/>
                <w:sz w:val="24"/>
                <w:szCs w:val="24"/>
              </w:rPr>
            </w:pPr>
            <w:r w:rsidRPr="002F7B7C">
              <w:rPr>
                <w:rFonts w:ascii="Times New Roman" w:hAnsi="Times New Roman" w:cs="Times New Roman"/>
                <w:sz w:val="24"/>
                <w:szCs w:val="24"/>
              </w:rPr>
              <w:t>0,5</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BB340F">
            <w:pPr>
              <w:pStyle w:val="ac"/>
              <w:rPr>
                <w:rFonts w:ascii="Times New Roman" w:hAnsi="Times New Roman" w:cs="Times New Roman"/>
                <w:sz w:val="24"/>
                <w:szCs w:val="24"/>
              </w:rPr>
            </w:pPr>
            <w:r w:rsidRPr="002F7B7C">
              <w:rPr>
                <w:rFonts w:ascii="Times New Roman" w:hAnsi="Times New Roman" w:cs="Times New Roman"/>
                <w:sz w:val="24"/>
                <w:szCs w:val="24"/>
              </w:rPr>
              <w:t>0,</w:t>
            </w:r>
            <w:r w:rsidR="00BB340F" w:rsidRPr="002F7B7C">
              <w:rPr>
                <w:rFonts w:ascii="Times New Roman" w:hAnsi="Times New Roman" w:cs="Times New Roman"/>
                <w:sz w:val="24"/>
                <w:szCs w:val="24"/>
              </w:rPr>
              <w:t>9</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0,5</w:t>
            </w:r>
          </w:p>
        </w:tc>
      </w:tr>
      <w:tr w:rsidR="00891041" w:rsidRPr="002F7B7C" w:rsidTr="008D0E51">
        <w:trPr>
          <w:trHeight w:val="595"/>
        </w:trPr>
        <w:tc>
          <w:tcPr>
            <w:tcW w:w="5000" w:type="pct"/>
            <w:gridSpan w:val="7"/>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16"/>
                <w:szCs w:val="16"/>
              </w:rPr>
            </w:pPr>
            <w:proofErr w:type="gramStart"/>
            <w:r w:rsidRPr="002F7B7C">
              <w:rPr>
                <w:rFonts w:ascii="Times New Roman" w:hAnsi="Times New Roman" w:cs="Times New Roman"/>
                <w:sz w:val="16"/>
                <w:szCs w:val="16"/>
              </w:rPr>
              <w:t>*- рост числа умерших связан с нахождение на территории СПНИ, проживающие которого в основном пожилые и больные люди.</w:t>
            </w:r>
            <w:proofErr w:type="gramEnd"/>
          </w:p>
          <w:p w:rsidR="00891041" w:rsidRPr="00B20EBD" w:rsidRDefault="00891041" w:rsidP="00B20EBD">
            <w:pPr>
              <w:pStyle w:val="ac"/>
              <w:rPr>
                <w:rFonts w:ascii="Times New Roman" w:hAnsi="Times New Roman" w:cs="Times New Roman"/>
                <w:sz w:val="16"/>
                <w:szCs w:val="16"/>
              </w:rPr>
            </w:pPr>
            <w:r w:rsidRPr="002F7B7C">
              <w:rPr>
                <w:rFonts w:ascii="Times New Roman" w:hAnsi="Times New Roman" w:cs="Times New Roman"/>
                <w:sz w:val="16"/>
                <w:szCs w:val="16"/>
              </w:rPr>
              <w:t xml:space="preserve">**- рост числа прибывших связан с нахождение на территории СПНИ, прибытие больных которого постоянно индексируется </w:t>
            </w:r>
            <w:proofErr w:type="gramStart"/>
            <w:r w:rsidRPr="002F7B7C">
              <w:rPr>
                <w:rFonts w:ascii="Times New Roman" w:hAnsi="Times New Roman" w:cs="Times New Roman"/>
                <w:sz w:val="16"/>
                <w:szCs w:val="16"/>
              </w:rPr>
              <w:t>к</w:t>
            </w:r>
            <w:proofErr w:type="gramEnd"/>
            <w:r w:rsidRPr="002F7B7C">
              <w:rPr>
                <w:rFonts w:ascii="Times New Roman" w:hAnsi="Times New Roman" w:cs="Times New Roman"/>
                <w:sz w:val="16"/>
                <w:szCs w:val="16"/>
              </w:rPr>
              <w:t xml:space="preserve"> убывшим (умершим)</w:t>
            </w:r>
            <w:r w:rsidR="00210B6C" w:rsidRPr="002F7B7C">
              <w:rPr>
                <w:rFonts w:ascii="Times New Roman" w:hAnsi="Times New Roman" w:cs="Times New Roman"/>
                <w:sz w:val="16"/>
                <w:szCs w:val="16"/>
              </w:rPr>
              <w:t>.</w:t>
            </w:r>
          </w:p>
        </w:tc>
      </w:tr>
      <w:tr w:rsidR="00891041" w:rsidRPr="002F7B7C" w:rsidTr="00A56269">
        <w:tc>
          <w:tcPr>
            <w:tcW w:w="5000" w:type="pct"/>
            <w:gridSpan w:val="7"/>
            <w:tcBorders>
              <w:top w:val="single" w:sz="6" w:space="0" w:color="000000"/>
              <w:left w:val="single" w:sz="6" w:space="0" w:color="000000"/>
              <w:bottom w:val="single" w:sz="6" w:space="0" w:color="000000"/>
              <w:right w:val="single" w:sz="6" w:space="0" w:color="000000"/>
            </w:tcBorders>
          </w:tcPr>
          <w:p w:rsidR="00891041" w:rsidRPr="002F7B7C" w:rsidRDefault="00891041" w:rsidP="00210B6C">
            <w:pPr>
              <w:pStyle w:val="ac"/>
              <w:jc w:val="center"/>
              <w:rPr>
                <w:rFonts w:ascii="Times New Roman" w:hAnsi="Times New Roman" w:cs="Times New Roman"/>
                <w:sz w:val="24"/>
                <w:szCs w:val="24"/>
              </w:rPr>
            </w:pPr>
            <w:r w:rsidRPr="002F7B7C">
              <w:rPr>
                <w:rFonts w:ascii="Times New Roman" w:hAnsi="Times New Roman" w:cs="Times New Roman"/>
                <w:sz w:val="24"/>
                <w:szCs w:val="24"/>
              </w:rPr>
              <w:t>Предприятия и организации</w:t>
            </w:r>
          </w:p>
        </w:tc>
      </w:tr>
      <w:tr w:rsidR="00A56269" w:rsidRPr="002F7B7C" w:rsidTr="00A56269">
        <w:trPr>
          <w:trHeight w:val="550"/>
        </w:trPr>
        <w:tc>
          <w:tcPr>
            <w:tcW w:w="2449" w:type="pct"/>
            <w:tcBorders>
              <w:top w:val="single" w:sz="6" w:space="0" w:color="000000"/>
              <w:left w:val="single" w:sz="6" w:space="0" w:color="000000"/>
              <w:bottom w:val="single" w:sz="4" w:space="0" w:color="auto"/>
              <w:right w:val="single" w:sz="6" w:space="0" w:color="000000"/>
            </w:tcBorders>
          </w:tcPr>
          <w:p w:rsidR="00A56269" w:rsidRPr="002F7B7C" w:rsidRDefault="00A56269"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Показатели </w:t>
            </w:r>
          </w:p>
        </w:tc>
        <w:tc>
          <w:tcPr>
            <w:tcW w:w="454" w:type="pct"/>
            <w:gridSpan w:val="2"/>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jc w:val="center"/>
              <w:rPr>
                <w:rFonts w:ascii="Times New Roman" w:hAnsi="Times New Roman" w:cs="Times New Roman"/>
                <w:sz w:val="18"/>
                <w:szCs w:val="18"/>
              </w:rPr>
            </w:pPr>
            <w:r w:rsidRPr="002F7B7C">
              <w:rPr>
                <w:rFonts w:ascii="Times New Roman" w:hAnsi="Times New Roman" w:cs="Times New Roman"/>
                <w:sz w:val="18"/>
                <w:szCs w:val="18"/>
              </w:rPr>
              <w:t>Ед. изм.</w:t>
            </w:r>
          </w:p>
        </w:tc>
        <w:tc>
          <w:tcPr>
            <w:tcW w:w="526"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2016г.</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(отчет)</w:t>
            </w:r>
          </w:p>
        </w:tc>
        <w:tc>
          <w:tcPr>
            <w:tcW w:w="524"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 xml:space="preserve">2017 г. </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4"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2018г.</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3"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2019 г.</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r>
      <w:tr w:rsidR="00891041" w:rsidRPr="002F7B7C" w:rsidTr="00A56269">
        <w:trPr>
          <w:trHeight w:val="581"/>
        </w:trPr>
        <w:tc>
          <w:tcPr>
            <w:tcW w:w="2449" w:type="pct"/>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хозяйствующих предприятий, в том числе: </w:t>
            </w:r>
          </w:p>
        </w:tc>
        <w:tc>
          <w:tcPr>
            <w:tcW w:w="454" w:type="pct"/>
            <w:gridSpan w:val="2"/>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21</w:t>
            </w:r>
          </w:p>
        </w:tc>
        <w:tc>
          <w:tcPr>
            <w:tcW w:w="524" w:type="pct"/>
            <w:tcBorders>
              <w:top w:val="single" w:sz="4" w:space="0" w:color="auto"/>
              <w:left w:val="single" w:sz="6" w:space="0" w:color="000000"/>
              <w:bottom w:val="single" w:sz="6" w:space="0" w:color="000000"/>
              <w:right w:val="single" w:sz="6" w:space="0" w:color="000000"/>
            </w:tcBorders>
          </w:tcPr>
          <w:p w:rsidR="00891041" w:rsidRPr="002F7B7C" w:rsidRDefault="00891041" w:rsidP="00210B6C">
            <w:pPr>
              <w:pStyle w:val="ac"/>
              <w:rPr>
                <w:rFonts w:ascii="Times New Roman" w:hAnsi="Times New Roman" w:cs="Times New Roman"/>
                <w:sz w:val="24"/>
                <w:szCs w:val="24"/>
                <w:vertAlign w:val="superscript"/>
              </w:rPr>
            </w:pPr>
            <w:r w:rsidRPr="002F7B7C">
              <w:rPr>
                <w:rFonts w:ascii="Times New Roman" w:hAnsi="Times New Roman" w:cs="Times New Roman"/>
                <w:sz w:val="24"/>
                <w:szCs w:val="24"/>
              </w:rPr>
              <w:t>2</w:t>
            </w:r>
            <w:r w:rsidR="00210B6C" w:rsidRPr="002F7B7C">
              <w:rPr>
                <w:rFonts w:ascii="Times New Roman" w:hAnsi="Times New Roman" w:cs="Times New Roman"/>
                <w:sz w:val="24"/>
                <w:szCs w:val="24"/>
              </w:rPr>
              <w:t>1</w:t>
            </w:r>
          </w:p>
        </w:tc>
        <w:tc>
          <w:tcPr>
            <w:tcW w:w="524" w:type="pct"/>
            <w:tcBorders>
              <w:top w:val="single" w:sz="4" w:space="0" w:color="auto"/>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24</w:t>
            </w:r>
          </w:p>
        </w:tc>
        <w:tc>
          <w:tcPr>
            <w:tcW w:w="523" w:type="pct"/>
            <w:tcBorders>
              <w:top w:val="single" w:sz="4" w:space="0" w:color="auto"/>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24</w:t>
            </w:r>
          </w:p>
        </w:tc>
      </w:tr>
      <w:tr w:rsidR="00891041" w:rsidRPr="002F7B7C" w:rsidTr="00A56269">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добывающих и обрабатывающих производств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5</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5</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r>
      <w:tr w:rsidR="00891041" w:rsidRPr="002F7B7C" w:rsidTr="00A56269">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lastRenderedPageBreak/>
              <w:t xml:space="preserve">количество строительных организаций, компаний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0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r>
      <w:tr w:rsidR="00891041" w:rsidRPr="002F7B7C" w:rsidTr="00A56269">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количество организаций, осуществляющих грузоперевозки, складирование и хранение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r>
      <w:tr w:rsidR="00891041" w:rsidRPr="002F7B7C" w:rsidTr="00A56269">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прочие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16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210B6C">
            <w:pPr>
              <w:pStyle w:val="ac"/>
              <w:rPr>
                <w:rFonts w:ascii="Times New Roman" w:hAnsi="Times New Roman" w:cs="Times New Roman"/>
                <w:sz w:val="24"/>
                <w:szCs w:val="24"/>
              </w:rPr>
            </w:pPr>
            <w:r w:rsidRPr="002F7B7C">
              <w:rPr>
                <w:rFonts w:ascii="Times New Roman" w:hAnsi="Times New Roman" w:cs="Times New Roman"/>
                <w:sz w:val="24"/>
                <w:szCs w:val="24"/>
              </w:rPr>
              <w:t>1</w:t>
            </w:r>
            <w:r w:rsidR="00210B6C" w:rsidRPr="002F7B7C">
              <w:rPr>
                <w:rFonts w:ascii="Times New Roman" w:hAnsi="Times New Roman" w:cs="Times New Roman"/>
                <w:sz w:val="24"/>
                <w:szCs w:val="24"/>
              </w:rPr>
              <w:t>6</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10B6C" w:rsidP="00210B6C">
            <w:pPr>
              <w:pStyle w:val="ac"/>
              <w:rPr>
                <w:rFonts w:ascii="Times New Roman" w:hAnsi="Times New Roman" w:cs="Times New Roman"/>
                <w:sz w:val="24"/>
                <w:szCs w:val="24"/>
              </w:rPr>
            </w:pPr>
            <w:r w:rsidRPr="002F7B7C">
              <w:rPr>
                <w:rFonts w:ascii="Times New Roman" w:hAnsi="Times New Roman" w:cs="Times New Roman"/>
                <w:sz w:val="24"/>
                <w:szCs w:val="24"/>
              </w:rPr>
              <w:t>17</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210B6C" w:rsidP="00210B6C">
            <w:pPr>
              <w:pStyle w:val="ac"/>
              <w:rPr>
                <w:rFonts w:ascii="Times New Roman" w:hAnsi="Times New Roman" w:cs="Times New Roman"/>
                <w:sz w:val="24"/>
                <w:szCs w:val="24"/>
              </w:rPr>
            </w:pPr>
            <w:r w:rsidRPr="002F7B7C">
              <w:rPr>
                <w:rFonts w:ascii="Times New Roman" w:hAnsi="Times New Roman" w:cs="Times New Roman"/>
                <w:sz w:val="24"/>
                <w:szCs w:val="24"/>
              </w:rPr>
              <w:t>17</w:t>
            </w:r>
          </w:p>
        </w:tc>
      </w:tr>
      <w:tr w:rsidR="00891041" w:rsidRPr="002F7B7C" w:rsidTr="00A56269">
        <w:tc>
          <w:tcPr>
            <w:tcW w:w="5000" w:type="pct"/>
            <w:gridSpan w:val="7"/>
            <w:tcBorders>
              <w:top w:val="single" w:sz="6" w:space="0" w:color="000000"/>
              <w:left w:val="single" w:sz="6" w:space="0" w:color="000000"/>
              <w:bottom w:val="single" w:sz="6" w:space="0" w:color="000000"/>
              <w:right w:val="single" w:sz="6" w:space="0" w:color="000000"/>
            </w:tcBorders>
          </w:tcPr>
          <w:p w:rsidR="00891041" w:rsidRPr="002F7B7C" w:rsidRDefault="00891041" w:rsidP="00210B6C">
            <w:pPr>
              <w:pStyle w:val="ac"/>
              <w:jc w:val="center"/>
              <w:rPr>
                <w:rFonts w:ascii="Times New Roman" w:hAnsi="Times New Roman" w:cs="Times New Roman"/>
                <w:sz w:val="24"/>
                <w:szCs w:val="24"/>
              </w:rPr>
            </w:pPr>
            <w:r w:rsidRPr="002F7B7C">
              <w:rPr>
                <w:rFonts w:ascii="Times New Roman" w:hAnsi="Times New Roman" w:cs="Times New Roman"/>
                <w:sz w:val="24"/>
                <w:szCs w:val="24"/>
              </w:rPr>
              <w:t>Сельское хозяйство</w:t>
            </w:r>
          </w:p>
        </w:tc>
      </w:tr>
      <w:tr w:rsidR="00A56269" w:rsidRPr="002F7B7C" w:rsidTr="00A56269">
        <w:trPr>
          <w:trHeight w:val="570"/>
        </w:trPr>
        <w:tc>
          <w:tcPr>
            <w:tcW w:w="2449" w:type="pct"/>
            <w:tcBorders>
              <w:top w:val="single" w:sz="6" w:space="0" w:color="000000"/>
              <w:left w:val="single" w:sz="6" w:space="0" w:color="000000"/>
              <w:bottom w:val="single" w:sz="4" w:space="0" w:color="auto"/>
              <w:right w:val="single" w:sz="6" w:space="0" w:color="000000"/>
            </w:tcBorders>
          </w:tcPr>
          <w:p w:rsidR="00A56269" w:rsidRPr="002F7B7C" w:rsidRDefault="00A56269"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Показатели </w:t>
            </w:r>
          </w:p>
        </w:tc>
        <w:tc>
          <w:tcPr>
            <w:tcW w:w="454" w:type="pct"/>
            <w:gridSpan w:val="2"/>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jc w:val="center"/>
              <w:rPr>
                <w:rFonts w:ascii="Times New Roman" w:hAnsi="Times New Roman" w:cs="Times New Roman"/>
                <w:sz w:val="18"/>
                <w:szCs w:val="18"/>
              </w:rPr>
            </w:pPr>
            <w:r w:rsidRPr="002F7B7C">
              <w:rPr>
                <w:rFonts w:ascii="Times New Roman" w:hAnsi="Times New Roman" w:cs="Times New Roman"/>
                <w:sz w:val="18"/>
                <w:szCs w:val="18"/>
              </w:rPr>
              <w:t>Ед. изм.</w:t>
            </w:r>
          </w:p>
        </w:tc>
        <w:tc>
          <w:tcPr>
            <w:tcW w:w="526"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2016г.</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(отчет)</w:t>
            </w:r>
          </w:p>
        </w:tc>
        <w:tc>
          <w:tcPr>
            <w:tcW w:w="524"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 xml:space="preserve">2017 г. </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4"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2018г.</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3" w:type="pct"/>
            <w:tcBorders>
              <w:top w:val="single" w:sz="6" w:space="0" w:color="000000"/>
              <w:left w:val="single" w:sz="6" w:space="0" w:color="000000"/>
              <w:bottom w:val="single" w:sz="4" w:space="0" w:color="auto"/>
              <w:right w:val="single" w:sz="6" w:space="0" w:color="000000"/>
            </w:tcBorders>
          </w:tcPr>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2019 г.</w:t>
            </w:r>
          </w:p>
          <w:p w:rsidR="00A56269" w:rsidRPr="002F7B7C" w:rsidRDefault="00A56269" w:rsidP="00A5626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r>
      <w:tr w:rsidR="00891041" w:rsidRPr="002F7B7C" w:rsidTr="00210B6C">
        <w:trPr>
          <w:trHeight w:val="305"/>
        </w:trPr>
        <w:tc>
          <w:tcPr>
            <w:tcW w:w="2449" w:type="pct"/>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сельскохозяйственных организаций </w:t>
            </w:r>
          </w:p>
        </w:tc>
        <w:tc>
          <w:tcPr>
            <w:tcW w:w="454" w:type="pct"/>
            <w:gridSpan w:val="2"/>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4" w:space="0" w:color="auto"/>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r w:rsidR="00891041" w:rsidRPr="002F7B7C">
              <w:rPr>
                <w:rFonts w:ascii="Times New Roman" w:hAnsi="Times New Roman" w:cs="Times New Roman"/>
                <w:sz w:val="24"/>
                <w:szCs w:val="24"/>
              </w:rPr>
              <w:t xml:space="preserve"> </w:t>
            </w:r>
          </w:p>
        </w:tc>
        <w:tc>
          <w:tcPr>
            <w:tcW w:w="524" w:type="pct"/>
            <w:tcBorders>
              <w:top w:val="single" w:sz="4" w:space="0" w:color="auto"/>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vertAlign w:val="superscript"/>
              </w:rPr>
            </w:pPr>
            <w:r w:rsidRPr="002F7B7C">
              <w:rPr>
                <w:rFonts w:ascii="Times New Roman" w:hAnsi="Times New Roman" w:cs="Times New Roman"/>
                <w:sz w:val="24"/>
                <w:szCs w:val="24"/>
              </w:rPr>
              <w:t>3</w:t>
            </w:r>
          </w:p>
        </w:tc>
        <w:tc>
          <w:tcPr>
            <w:tcW w:w="524" w:type="pct"/>
            <w:tcBorders>
              <w:top w:val="single" w:sz="4" w:space="0" w:color="auto"/>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4</w:t>
            </w:r>
          </w:p>
        </w:tc>
        <w:tc>
          <w:tcPr>
            <w:tcW w:w="523" w:type="pct"/>
            <w:tcBorders>
              <w:top w:val="single" w:sz="4" w:space="0" w:color="auto"/>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5</w:t>
            </w:r>
          </w:p>
        </w:tc>
      </w:tr>
      <w:tr w:rsidR="00891041" w:rsidRPr="002F7B7C" w:rsidTr="00210B6C">
        <w:trPr>
          <w:trHeight w:val="349"/>
        </w:trPr>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Площадь земли, предоставленной крестьянским (фермерским) хозяйствам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га</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185</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240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210B6C">
            <w:pPr>
              <w:pStyle w:val="ac"/>
              <w:rPr>
                <w:rFonts w:ascii="Times New Roman" w:hAnsi="Times New Roman" w:cs="Times New Roman"/>
                <w:sz w:val="24"/>
                <w:szCs w:val="24"/>
              </w:rPr>
            </w:pPr>
            <w:r w:rsidRPr="002F7B7C">
              <w:rPr>
                <w:rFonts w:ascii="Times New Roman" w:hAnsi="Times New Roman" w:cs="Times New Roman"/>
                <w:sz w:val="24"/>
                <w:szCs w:val="24"/>
              </w:rPr>
              <w:t>2</w:t>
            </w:r>
            <w:r w:rsidR="00210B6C" w:rsidRPr="002F7B7C">
              <w:rPr>
                <w:rFonts w:ascii="Times New Roman" w:hAnsi="Times New Roman" w:cs="Times New Roman"/>
                <w:sz w:val="24"/>
                <w:szCs w:val="24"/>
              </w:rPr>
              <w:t>90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210B6C" w:rsidP="00891041">
            <w:pPr>
              <w:pStyle w:val="ac"/>
              <w:rPr>
                <w:rFonts w:ascii="Times New Roman" w:hAnsi="Times New Roman" w:cs="Times New Roman"/>
                <w:sz w:val="24"/>
                <w:szCs w:val="24"/>
              </w:rPr>
            </w:pPr>
            <w:r w:rsidRPr="002F7B7C">
              <w:rPr>
                <w:rFonts w:ascii="Times New Roman" w:hAnsi="Times New Roman" w:cs="Times New Roman"/>
                <w:sz w:val="24"/>
                <w:szCs w:val="24"/>
              </w:rPr>
              <w:t>420</w:t>
            </w:r>
          </w:p>
        </w:tc>
      </w:tr>
      <w:tr w:rsidR="00891041" w:rsidRPr="002F7B7C" w:rsidTr="00A56269">
        <w:tc>
          <w:tcPr>
            <w:tcW w:w="2449"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личных подсобных хозяйств </w:t>
            </w:r>
          </w:p>
        </w:tc>
        <w:tc>
          <w:tcPr>
            <w:tcW w:w="454"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proofErr w:type="spellStart"/>
            <w:proofErr w:type="gramStart"/>
            <w:r w:rsidRPr="002F7B7C">
              <w:rPr>
                <w:rFonts w:ascii="Times New Roman" w:hAnsi="Times New Roman" w:cs="Times New Roman"/>
                <w:sz w:val="24"/>
                <w:szCs w:val="24"/>
              </w:rPr>
              <w:t>ед</w:t>
            </w:r>
            <w:proofErr w:type="spellEnd"/>
            <w:proofErr w:type="gramEnd"/>
            <w:r w:rsidRPr="002F7B7C">
              <w:rPr>
                <w:rFonts w:ascii="Times New Roman" w:hAnsi="Times New Roman" w:cs="Times New Roman"/>
                <w:sz w:val="24"/>
                <w:szCs w:val="24"/>
              </w:rPr>
              <w:t xml:space="preserve">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392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415</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427</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441</w:t>
            </w:r>
          </w:p>
        </w:tc>
      </w:tr>
      <w:tr w:rsidR="00891041" w:rsidRPr="002F7B7C" w:rsidTr="00A56269">
        <w:tc>
          <w:tcPr>
            <w:tcW w:w="5000" w:type="pct"/>
            <w:gridSpan w:val="7"/>
            <w:tcBorders>
              <w:top w:val="single" w:sz="6" w:space="0" w:color="000000"/>
              <w:left w:val="single" w:sz="6" w:space="0" w:color="000000"/>
              <w:bottom w:val="single" w:sz="6" w:space="0" w:color="000000"/>
              <w:right w:val="single" w:sz="6" w:space="0" w:color="000000"/>
            </w:tcBorders>
          </w:tcPr>
          <w:p w:rsidR="00891041" w:rsidRPr="002F7B7C" w:rsidRDefault="00891041" w:rsidP="009F2D55">
            <w:pPr>
              <w:pStyle w:val="ac"/>
              <w:jc w:val="center"/>
              <w:rPr>
                <w:rFonts w:ascii="Times New Roman" w:hAnsi="Times New Roman" w:cs="Times New Roman"/>
                <w:sz w:val="24"/>
                <w:szCs w:val="24"/>
              </w:rPr>
            </w:pPr>
            <w:r w:rsidRPr="002F7B7C">
              <w:rPr>
                <w:rFonts w:ascii="Times New Roman" w:hAnsi="Times New Roman" w:cs="Times New Roman"/>
                <w:sz w:val="24"/>
                <w:szCs w:val="24"/>
              </w:rPr>
              <w:t>Образование, культура, здравоохранение, спорт</w:t>
            </w:r>
          </w:p>
        </w:tc>
      </w:tr>
      <w:tr w:rsidR="00266C6E" w:rsidRPr="002F7B7C" w:rsidTr="00A56269">
        <w:trPr>
          <w:trHeight w:val="405"/>
        </w:trPr>
        <w:tc>
          <w:tcPr>
            <w:tcW w:w="2449" w:type="pct"/>
            <w:tcBorders>
              <w:top w:val="single" w:sz="6" w:space="0" w:color="000000"/>
              <w:left w:val="single" w:sz="6" w:space="0" w:color="000000"/>
              <w:bottom w:val="single" w:sz="4" w:space="0" w:color="auto"/>
              <w:right w:val="single" w:sz="6" w:space="0" w:color="000000"/>
            </w:tcBorders>
          </w:tcPr>
          <w:p w:rsidR="00266C6E"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Показатели </w:t>
            </w:r>
          </w:p>
        </w:tc>
        <w:tc>
          <w:tcPr>
            <w:tcW w:w="454" w:type="pct"/>
            <w:gridSpan w:val="2"/>
            <w:tcBorders>
              <w:top w:val="single" w:sz="6" w:space="0" w:color="000000"/>
              <w:left w:val="single" w:sz="6" w:space="0" w:color="000000"/>
              <w:bottom w:val="single" w:sz="4" w:space="0" w:color="auto"/>
              <w:right w:val="single" w:sz="6" w:space="0" w:color="000000"/>
            </w:tcBorders>
          </w:tcPr>
          <w:p w:rsidR="00266C6E" w:rsidRPr="002F7B7C" w:rsidRDefault="00266C6E" w:rsidP="00DE1379">
            <w:pPr>
              <w:pStyle w:val="ac"/>
              <w:jc w:val="center"/>
              <w:rPr>
                <w:rFonts w:ascii="Times New Roman" w:hAnsi="Times New Roman" w:cs="Times New Roman"/>
                <w:sz w:val="18"/>
                <w:szCs w:val="18"/>
              </w:rPr>
            </w:pPr>
            <w:r w:rsidRPr="002F7B7C">
              <w:rPr>
                <w:rFonts w:ascii="Times New Roman" w:hAnsi="Times New Roman" w:cs="Times New Roman"/>
                <w:sz w:val="18"/>
                <w:szCs w:val="18"/>
              </w:rPr>
              <w:t>Ед. изм.</w:t>
            </w:r>
          </w:p>
        </w:tc>
        <w:tc>
          <w:tcPr>
            <w:tcW w:w="526" w:type="pct"/>
            <w:tcBorders>
              <w:top w:val="single" w:sz="6" w:space="0" w:color="000000"/>
              <w:left w:val="single" w:sz="6" w:space="0" w:color="000000"/>
              <w:bottom w:val="single" w:sz="4" w:space="0" w:color="auto"/>
              <w:right w:val="single" w:sz="6" w:space="0" w:color="000000"/>
            </w:tcBorders>
          </w:tcPr>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2016г.</w:t>
            </w:r>
          </w:p>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(отчет)</w:t>
            </w:r>
          </w:p>
        </w:tc>
        <w:tc>
          <w:tcPr>
            <w:tcW w:w="524" w:type="pct"/>
            <w:tcBorders>
              <w:top w:val="single" w:sz="6" w:space="0" w:color="000000"/>
              <w:left w:val="single" w:sz="6" w:space="0" w:color="000000"/>
              <w:bottom w:val="single" w:sz="4" w:space="0" w:color="auto"/>
              <w:right w:val="single" w:sz="6" w:space="0" w:color="000000"/>
            </w:tcBorders>
          </w:tcPr>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 xml:space="preserve">2017 г. </w:t>
            </w:r>
          </w:p>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4" w:type="pct"/>
            <w:tcBorders>
              <w:top w:val="single" w:sz="6" w:space="0" w:color="000000"/>
              <w:left w:val="single" w:sz="6" w:space="0" w:color="000000"/>
              <w:bottom w:val="single" w:sz="4" w:space="0" w:color="auto"/>
              <w:right w:val="single" w:sz="6" w:space="0" w:color="000000"/>
            </w:tcBorders>
          </w:tcPr>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2018г.</w:t>
            </w:r>
          </w:p>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c>
          <w:tcPr>
            <w:tcW w:w="523" w:type="pct"/>
            <w:tcBorders>
              <w:top w:val="single" w:sz="6" w:space="0" w:color="000000"/>
              <w:left w:val="single" w:sz="6" w:space="0" w:color="000000"/>
              <w:bottom w:val="single" w:sz="4" w:space="0" w:color="auto"/>
              <w:right w:val="single" w:sz="6" w:space="0" w:color="000000"/>
            </w:tcBorders>
          </w:tcPr>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2019 г.</w:t>
            </w:r>
          </w:p>
          <w:p w:rsidR="00266C6E" w:rsidRPr="002F7B7C" w:rsidRDefault="00266C6E" w:rsidP="00DE1379">
            <w:pPr>
              <w:pStyle w:val="ac"/>
              <w:rPr>
                <w:rFonts w:ascii="Times New Roman" w:hAnsi="Times New Roman" w:cs="Times New Roman"/>
                <w:sz w:val="24"/>
                <w:szCs w:val="24"/>
              </w:rPr>
            </w:pPr>
            <w:r w:rsidRPr="002F7B7C">
              <w:rPr>
                <w:rFonts w:ascii="Times New Roman" w:hAnsi="Times New Roman" w:cs="Times New Roman"/>
                <w:sz w:val="24"/>
                <w:szCs w:val="24"/>
              </w:rPr>
              <w:t>(</w:t>
            </w:r>
            <w:proofErr w:type="spellStart"/>
            <w:r w:rsidRPr="002F7B7C">
              <w:rPr>
                <w:rFonts w:ascii="Times New Roman" w:hAnsi="Times New Roman" w:cs="Times New Roman"/>
                <w:sz w:val="24"/>
                <w:szCs w:val="24"/>
              </w:rPr>
              <w:t>прог</w:t>
            </w:r>
            <w:proofErr w:type="spellEnd"/>
            <w:r w:rsidRPr="002F7B7C">
              <w:rPr>
                <w:rFonts w:ascii="Times New Roman" w:hAnsi="Times New Roman" w:cs="Times New Roman"/>
                <w:sz w:val="24"/>
                <w:szCs w:val="24"/>
              </w:rPr>
              <w:t>.)</w:t>
            </w:r>
          </w:p>
        </w:tc>
      </w:tr>
      <w:tr w:rsidR="00891041" w:rsidRPr="002F7B7C" w:rsidTr="00A56269">
        <w:trPr>
          <w:trHeight w:val="420"/>
        </w:trPr>
        <w:tc>
          <w:tcPr>
            <w:tcW w:w="2449" w:type="pct"/>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Общая численность зданий (сооружений) земельных участков, занимаемых учреждениями культуры, образования, здравоохранения, спорта </w:t>
            </w:r>
          </w:p>
        </w:tc>
        <w:tc>
          <w:tcPr>
            <w:tcW w:w="454" w:type="pct"/>
            <w:gridSpan w:val="2"/>
            <w:tcBorders>
              <w:top w:val="single" w:sz="4" w:space="0" w:color="auto"/>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ед.</w:t>
            </w:r>
          </w:p>
        </w:tc>
        <w:tc>
          <w:tcPr>
            <w:tcW w:w="526" w:type="pct"/>
            <w:tcBorders>
              <w:top w:val="single" w:sz="4" w:space="0" w:color="auto"/>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c>
          <w:tcPr>
            <w:tcW w:w="524" w:type="pct"/>
            <w:tcBorders>
              <w:top w:val="single" w:sz="4" w:space="0" w:color="auto"/>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c>
          <w:tcPr>
            <w:tcW w:w="524" w:type="pct"/>
            <w:tcBorders>
              <w:top w:val="single" w:sz="4" w:space="0" w:color="auto"/>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7</w:t>
            </w:r>
          </w:p>
        </w:tc>
        <w:tc>
          <w:tcPr>
            <w:tcW w:w="523" w:type="pct"/>
            <w:tcBorders>
              <w:top w:val="single" w:sz="4" w:space="0" w:color="auto"/>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8</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культурно - досуговых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0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r>
      <w:tr w:rsidR="00891041" w:rsidRPr="002F7B7C" w:rsidTr="00A56269">
        <w:trPr>
          <w:trHeight w:val="188"/>
        </w:trPr>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музеев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библиотек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школ искусств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спортивный центр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Число спортивных сооружений и детских площадок</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266C6E"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r w:rsidR="00891041" w:rsidRPr="002F7B7C">
              <w:rPr>
                <w:rFonts w:ascii="Times New Roman" w:hAnsi="Times New Roman" w:cs="Times New Roman"/>
                <w:sz w:val="24"/>
                <w:szCs w:val="24"/>
              </w:rPr>
              <w:t xml:space="preserve">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6</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7</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дошкольных образовательных учреждений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2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Число мест в дошкольных образовательных учреждениях (яслях, детских садах)</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мест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Численность детей, посещающих учреждения дошкольного образования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чел.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1F48DE" w:rsidP="00891041">
            <w:pPr>
              <w:pStyle w:val="ac"/>
              <w:rPr>
                <w:rFonts w:ascii="Times New Roman" w:hAnsi="Times New Roman" w:cs="Times New Roman"/>
                <w:sz w:val="24"/>
                <w:szCs w:val="24"/>
              </w:rPr>
            </w:pPr>
            <w:r w:rsidRPr="002F7B7C">
              <w:rPr>
                <w:rFonts w:ascii="Times New Roman" w:hAnsi="Times New Roman" w:cs="Times New Roman"/>
                <w:sz w:val="24"/>
                <w:szCs w:val="24"/>
              </w:rPr>
              <w:t>31</w:t>
            </w:r>
            <w:r w:rsidR="00891041" w:rsidRPr="002F7B7C">
              <w:rPr>
                <w:rFonts w:ascii="Times New Roman" w:hAnsi="Times New Roman" w:cs="Times New Roman"/>
                <w:sz w:val="24"/>
                <w:szCs w:val="24"/>
              </w:rPr>
              <w:t xml:space="preserve">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1F48DE" w:rsidP="00891041">
            <w:pPr>
              <w:pStyle w:val="ac"/>
              <w:rPr>
                <w:rFonts w:ascii="Times New Roman" w:hAnsi="Times New Roman" w:cs="Times New Roman"/>
                <w:sz w:val="24"/>
                <w:szCs w:val="24"/>
              </w:rPr>
            </w:pPr>
            <w:r w:rsidRPr="002F7B7C">
              <w:rPr>
                <w:rFonts w:ascii="Times New Roman" w:hAnsi="Times New Roman" w:cs="Times New Roman"/>
                <w:sz w:val="24"/>
                <w:szCs w:val="24"/>
              </w:rPr>
              <w:t>36</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1F48DE" w:rsidP="00891041">
            <w:pPr>
              <w:pStyle w:val="ac"/>
              <w:rPr>
                <w:rFonts w:ascii="Times New Roman" w:hAnsi="Times New Roman" w:cs="Times New Roman"/>
                <w:sz w:val="24"/>
                <w:szCs w:val="24"/>
              </w:rPr>
            </w:pPr>
            <w:r w:rsidRPr="002F7B7C">
              <w:rPr>
                <w:rFonts w:ascii="Times New Roman" w:hAnsi="Times New Roman" w:cs="Times New Roman"/>
                <w:sz w:val="24"/>
                <w:szCs w:val="24"/>
              </w:rPr>
              <w:t>38</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1F48DE" w:rsidP="00891041">
            <w:pPr>
              <w:pStyle w:val="ac"/>
              <w:rPr>
                <w:rFonts w:ascii="Times New Roman" w:hAnsi="Times New Roman" w:cs="Times New Roman"/>
                <w:sz w:val="24"/>
                <w:szCs w:val="24"/>
              </w:rPr>
            </w:pPr>
            <w:r w:rsidRPr="002F7B7C">
              <w:rPr>
                <w:rFonts w:ascii="Times New Roman" w:hAnsi="Times New Roman" w:cs="Times New Roman"/>
                <w:sz w:val="24"/>
                <w:szCs w:val="24"/>
              </w:rPr>
              <w:t>41</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общеобразовательных учреждений </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lastRenderedPageBreak/>
              <w:t>Число мест в общеобразовательных учреждениях (школах)</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мест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120</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Численность учащихся, посещающих общеобразовательные учреждения (школы)</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чел.</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0E3626" w:rsidP="00891041">
            <w:pPr>
              <w:pStyle w:val="ac"/>
              <w:rPr>
                <w:rFonts w:ascii="Times New Roman" w:hAnsi="Times New Roman" w:cs="Times New Roman"/>
                <w:sz w:val="24"/>
                <w:szCs w:val="24"/>
              </w:rPr>
            </w:pPr>
            <w:r w:rsidRPr="002F7B7C">
              <w:rPr>
                <w:rFonts w:ascii="Times New Roman" w:hAnsi="Times New Roman" w:cs="Times New Roman"/>
                <w:sz w:val="24"/>
                <w:szCs w:val="24"/>
              </w:rPr>
              <w:t>49</w:t>
            </w:r>
            <w:r w:rsidRPr="002F7B7C">
              <w:rPr>
                <w:rFonts w:ascii="Times New Roman" w:hAnsi="Times New Roman" w:cs="Times New Roman"/>
                <w:sz w:val="24"/>
                <w:szCs w:val="24"/>
                <w:vertAlign w:val="superscript"/>
              </w:rPr>
              <w:t xml:space="preserve">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0E3626" w:rsidP="00891041">
            <w:pPr>
              <w:pStyle w:val="ac"/>
              <w:rPr>
                <w:rFonts w:ascii="Times New Roman" w:hAnsi="Times New Roman" w:cs="Times New Roman"/>
                <w:sz w:val="24"/>
                <w:szCs w:val="24"/>
              </w:rPr>
            </w:pPr>
            <w:r w:rsidRPr="002F7B7C">
              <w:rPr>
                <w:rFonts w:ascii="Times New Roman" w:hAnsi="Times New Roman" w:cs="Times New Roman"/>
                <w:sz w:val="24"/>
                <w:szCs w:val="24"/>
              </w:rPr>
              <w:t>54</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0E3626" w:rsidP="00891041">
            <w:pPr>
              <w:pStyle w:val="ac"/>
              <w:rPr>
                <w:rFonts w:ascii="Times New Roman" w:hAnsi="Times New Roman" w:cs="Times New Roman"/>
                <w:sz w:val="24"/>
                <w:szCs w:val="24"/>
              </w:rPr>
            </w:pPr>
            <w:r w:rsidRPr="002F7B7C">
              <w:rPr>
                <w:rFonts w:ascii="Times New Roman" w:hAnsi="Times New Roman" w:cs="Times New Roman"/>
                <w:sz w:val="24"/>
                <w:szCs w:val="24"/>
              </w:rPr>
              <w:t>57</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0E3626" w:rsidP="00891041">
            <w:pPr>
              <w:pStyle w:val="ac"/>
              <w:rPr>
                <w:rFonts w:ascii="Times New Roman" w:hAnsi="Times New Roman" w:cs="Times New Roman"/>
                <w:sz w:val="24"/>
                <w:szCs w:val="24"/>
              </w:rPr>
            </w:pPr>
            <w:r w:rsidRPr="002F7B7C">
              <w:rPr>
                <w:rFonts w:ascii="Times New Roman" w:hAnsi="Times New Roman" w:cs="Times New Roman"/>
                <w:sz w:val="24"/>
                <w:szCs w:val="24"/>
              </w:rPr>
              <w:t>62</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266C6E">
            <w:pPr>
              <w:pStyle w:val="ac"/>
              <w:rPr>
                <w:rFonts w:ascii="Times New Roman" w:hAnsi="Times New Roman" w:cs="Times New Roman"/>
                <w:sz w:val="24"/>
                <w:szCs w:val="24"/>
              </w:rPr>
            </w:pPr>
            <w:r w:rsidRPr="002F7B7C">
              <w:rPr>
                <w:rFonts w:ascii="Times New Roman" w:hAnsi="Times New Roman" w:cs="Times New Roman"/>
                <w:sz w:val="24"/>
                <w:szCs w:val="24"/>
              </w:rPr>
              <w:t xml:space="preserve">Число прочих учреждений </w:t>
            </w:r>
            <w:r w:rsidR="00266C6E" w:rsidRPr="002F7B7C">
              <w:rPr>
                <w:rFonts w:ascii="Times New Roman" w:hAnsi="Times New Roman" w:cs="Times New Roman"/>
                <w:sz w:val="24"/>
                <w:szCs w:val="24"/>
              </w:rPr>
              <w:t>образования</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0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0</w:t>
            </w:r>
          </w:p>
        </w:tc>
      </w:tr>
      <w:tr w:rsidR="00891041" w:rsidRPr="002F7B7C" w:rsidTr="00A56269">
        <w:tc>
          <w:tcPr>
            <w:tcW w:w="2452" w:type="pct"/>
            <w:gridSpan w:val="2"/>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Количество учреждений здравоохранения в поселении (ФАП)</w:t>
            </w:r>
          </w:p>
        </w:tc>
        <w:tc>
          <w:tcPr>
            <w:tcW w:w="451"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ед. </w:t>
            </w:r>
          </w:p>
        </w:tc>
        <w:tc>
          <w:tcPr>
            <w:tcW w:w="526"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 xml:space="preserve">2 </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p>
        </w:tc>
        <w:tc>
          <w:tcPr>
            <w:tcW w:w="524"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p>
        </w:tc>
        <w:tc>
          <w:tcPr>
            <w:tcW w:w="523" w:type="pct"/>
            <w:tcBorders>
              <w:top w:val="single" w:sz="6" w:space="0" w:color="000000"/>
              <w:left w:val="single" w:sz="6" w:space="0" w:color="000000"/>
              <w:bottom w:val="single" w:sz="6" w:space="0" w:color="000000"/>
              <w:right w:val="single" w:sz="6" w:space="0" w:color="000000"/>
            </w:tcBorders>
          </w:tcPr>
          <w:p w:rsidR="00891041" w:rsidRPr="002F7B7C" w:rsidRDefault="00891041" w:rsidP="00891041">
            <w:pPr>
              <w:pStyle w:val="ac"/>
              <w:rPr>
                <w:rFonts w:ascii="Times New Roman" w:hAnsi="Times New Roman" w:cs="Times New Roman"/>
                <w:sz w:val="24"/>
                <w:szCs w:val="24"/>
              </w:rPr>
            </w:pPr>
            <w:r w:rsidRPr="002F7B7C">
              <w:rPr>
                <w:rFonts w:ascii="Times New Roman" w:hAnsi="Times New Roman" w:cs="Times New Roman"/>
                <w:sz w:val="24"/>
                <w:szCs w:val="24"/>
              </w:rPr>
              <w:t>2</w:t>
            </w:r>
          </w:p>
        </w:tc>
      </w:tr>
    </w:tbl>
    <w:p w:rsidR="00DC6321" w:rsidRDefault="00DC6321" w:rsidP="00897D6F">
      <w:pPr>
        <w:spacing w:after="0" w:line="360" w:lineRule="auto"/>
        <w:ind w:firstLine="567"/>
        <w:jc w:val="both"/>
        <w:rPr>
          <w:rFonts w:ascii="Times New Roman" w:hAnsi="Times New Roman" w:cs="Times New Roman"/>
          <w:sz w:val="24"/>
          <w:szCs w:val="24"/>
        </w:rPr>
      </w:pPr>
    </w:p>
    <w:p w:rsidR="00897D6F" w:rsidRPr="002F7B7C" w:rsidRDefault="00897D6F"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897D6F" w:rsidRPr="002F7B7C" w:rsidRDefault="00897D6F"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897D6F" w:rsidRPr="002F7B7C" w:rsidRDefault="00897D6F"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3.3. Прогноз развития транспортной инфраструктуры по видам транспорта.</w:t>
      </w:r>
    </w:p>
    <w:p w:rsidR="002905C5" w:rsidRPr="002F7B7C" w:rsidRDefault="00897D6F"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w:t>
      </w:r>
      <w:r w:rsidR="00F424DF" w:rsidRPr="002F7B7C">
        <w:rPr>
          <w:rFonts w:ascii="Times New Roman" w:hAnsi="Times New Roman" w:cs="Times New Roman"/>
          <w:sz w:val="24"/>
          <w:szCs w:val="24"/>
        </w:rPr>
        <w:t xml:space="preserve"> автомобильный транспорт и общественный пассажирский транспорт</w:t>
      </w:r>
      <w:r w:rsidRPr="002F7B7C">
        <w:rPr>
          <w:rFonts w:ascii="Times New Roman" w:hAnsi="Times New Roman" w:cs="Times New Roman"/>
          <w:sz w:val="24"/>
          <w:szCs w:val="24"/>
        </w:rPr>
        <w:t>.</w:t>
      </w:r>
      <w:r w:rsidR="003E0DFD">
        <w:rPr>
          <w:rFonts w:ascii="Times New Roman" w:hAnsi="Times New Roman" w:cs="Times New Roman"/>
          <w:sz w:val="24"/>
          <w:szCs w:val="24"/>
        </w:rPr>
        <w:t xml:space="preserve"> </w:t>
      </w:r>
      <w:r w:rsidR="001876D6" w:rsidRPr="002F7B7C">
        <w:rPr>
          <w:rFonts w:ascii="Times New Roman" w:hAnsi="Times New Roman" w:cs="Times New Roman"/>
          <w:sz w:val="24"/>
          <w:szCs w:val="24"/>
        </w:rPr>
        <w:t>Транспортная связь с областным пунктом,</w:t>
      </w:r>
      <w:r w:rsidR="00DC1D00" w:rsidRPr="002F7B7C">
        <w:rPr>
          <w:rFonts w:ascii="Times New Roman" w:hAnsi="Times New Roman" w:cs="Times New Roman"/>
          <w:sz w:val="24"/>
          <w:szCs w:val="24"/>
        </w:rPr>
        <w:t xml:space="preserve"> населенными пунктами</w:t>
      </w:r>
      <w:r w:rsidR="001876D6" w:rsidRPr="002F7B7C">
        <w:rPr>
          <w:rFonts w:ascii="Times New Roman" w:hAnsi="Times New Roman" w:cs="Times New Roman"/>
          <w:sz w:val="24"/>
          <w:szCs w:val="24"/>
        </w:rPr>
        <w:t xml:space="preserve"> и</w:t>
      </w:r>
      <w:r w:rsidR="00E60CF1" w:rsidRPr="002F7B7C">
        <w:rPr>
          <w:rFonts w:ascii="Times New Roman" w:hAnsi="Times New Roman" w:cs="Times New Roman"/>
          <w:sz w:val="24"/>
          <w:szCs w:val="24"/>
        </w:rPr>
        <w:t xml:space="preserve"> </w:t>
      </w:r>
      <w:r w:rsidR="001876D6" w:rsidRPr="002F7B7C">
        <w:rPr>
          <w:rFonts w:ascii="Times New Roman" w:hAnsi="Times New Roman" w:cs="Times New Roman"/>
          <w:sz w:val="24"/>
          <w:szCs w:val="24"/>
        </w:rPr>
        <w:t xml:space="preserve">внутри населенных пунктов </w:t>
      </w:r>
      <w:r w:rsidR="00DC1D00" w:rsidRPr="002F7B7C">
        <w:rPr>
          <w:rFonts w:ascii="Times New Roman" w:hAnsi="Times New Roman" w:cs="Times New Roman"/>
          <w:sz w:val="24"/>
          <w:szCs w:val="24"/>
        </w:rPr>
        <w:t>будут осуществлят</w:t>
      </w:r>
      <w:r w:rsidR="001876D6" w:rsidRPr="002F7B7C">
        <w:rPr>
          <w:rFonts w:ascii="Times New Roman" w:hAnsi="Times New Roman" w:cs="Times New Roman"/>
          <w:sz w:val="24"/>
          <w:szCs w:val="24"/>
        </w:rPr>
        <w:t>ь</w:t>
      </w:r>
      <w:r w:rsidR="00DC1D00" w:rsidRPr="002F7B7C">
        <w:rPr>
          <w:rFonts w:ascii="Times New Roman" w:hAnsi="Times New Roman" w:cs="Times New Roman"/>
          <w:sz w:val="24"/>
          <w:szCs w:val="24"/>
        </w:rPr>
        <w:t>ся</w:t>
      </w:r>
      <w:r w:rsidR="001876D6" w:rsidRPr="002F7B7C">
        <w:rPr>
          <w:rFonts w:ascii="Times New Roman" w:hAnsi="Times New Roman" w:cs="Times New Roman"/>
          <w:sz w:val="24"/>
          <w:szCs w:val="24"/>
        </w:rPr>
        <w:t xml:space="preserve"> общественным транспортом (автобусное сообщение), автомобильным транспортом и пешеходным сообщением. Для целей обслуживания действующих производственных предприятий сохраняется использование грузового и железнодорожного транспорта.</w:t>
      </w:r>
    </w:p>
    <w:p w:rsidR="00E6592F" w:rsidRPr="002F7B7C" w:rsidRDefault="00E6592F"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3.4. Прогноз развития дорожной сети.</w:t>
      </w:r>
    </w:p>
    <w:p w:rsidR="00897D6F" w:rsidRPr="002F7B7C" w:rsidRDefault="00E6592F"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увеличение</w:t>
      </w:r>
      <w:r w:rsidR="0049612B">
        <w:rPr>
          <w:rFonts w:ascii="Times New Roman" w:hAnsi="Times New Roman" w:cs="Times New Roman"/>
          <w:sz w:val="24"/>
          <w:szCs w:val="24"/>
        </w:rPr>
        <w:t xml:space="preserve"> ее</w:t>
      </w:r>
      <w:r w:rsidRPr="002F7B7C">
        <w:rPr>
          <w:rFonts w:ascii="Times New Roman" w:hAnsi="Times New Roman" w:cs="Times New Roman"/>
          <w:sz w:val="24"/>
          <w:szCs w:val="24"/>
        </w:rPr>
        <w:t xml:space="preserve"> протяженности, соответствующ</w:t>
      </w:r>
      <w:r w:rsidR="0049612B">
        <w:rPr>
          <w:rFonts w:ascii="Times New Roman" w:hAnsi="Times New Roman" w:cs="Times New Roman"/>
          <w:sz w:val="24"/>
          <w:szCs w:val="24"/>
        </w:rPr>
        <w:t>ее</w:t>
      </w:r>
      <w:r w:rsidRPr="002F7B7C">
        <w:rPr>
          <w:rFonts w:ascii="Times New Roman" w:hAnsi="Times New Roman" w:cs="Times New Roman"/>
          <w:sz w:val="24"/>
          <w:szCs w:val="24"/>
        </w:rPr>
        <w:t xml:space="preserve"> нормативным требованиям, авто</w:t>
      </w:r>
      <w:r w:rsidR="00300819" w:rsidRPr="002F7B7C">
        <w:rPr>
          <w:rFonts w:ascii="Times New Roman" w:hAnsi="Times New Roman" w:cs="Times New Roman"/>
          <w:sz w:val="24"/>
          <w:szCs w:val="24"/>
        </w:rPr>
        <w:t xml:space="preserve">мобильных дорог общего пользования за счет капитального ремонта, </w:t>
      </w:r>
      <w:r w:rsidR="0049612B">
        <w:rPr>
          <w:rFonts w:ascii="Times New Roman" w:hAnsi="Times New Roman" w:cs="Times New Roman"/>
          <w:sz w:val="24"/>
          <w:szCs w:val="24"/>
        </w:rPr>
        <w:t xml:space="preserve">ремонта, </w:t>
      </w:r>
      <w:r w:rsidR="00300819" w:rsidRPr="002F7B7C">
        <w:rPr>
          <w:rFonts w:ascii="Times New Roman" w:hAnsi="Times New Roman" w:cs="Times New Roman"/>
          <w:sz w:val="24"/>
          <w:szCs w:val="24"/>
        </w:rPr>
        <w:t>ре</w:t>
      </w:r>
      <w:r w:rsidR="0049612B">
        <w:rPr>
          <w:rFonts w:ascii="Times New Roman" w:hAnsi="Times New Roman" w:cs="Times New Roman"/>
          <w:sz w:val="24"/>
          <w:szCs w:val="24"/>
        </w:rPr>
        <w:t>конструкции автомобильных дорог;</w:t>
      </w:r>
      <w:r w:rsidR="00300819" w:rsidRPr="002F7B7C">
        <w:rPr>
          <w:rFonts w:ascii="Times New Roman" w:hAnsi="Times New Roman" w:cs="Times New Roman"/>
          <w:sz w:val="24"/>
          <w:szCs w:val="24"/>
        </w:rPr>
        <w:t xml:space="preserve"> поддержание автомобильных дорог на уровне соответствующем категории дороги, путем нормативного содержания дорог, повы</w:t>
      </w:r>
      <w:r w:rsidR="000E7B48" w:rsidRPr="002F7B7C">
        <w:rPr>
          <w:rFonts w:ascii="Times New Roman" w:hAnsi="Times New Roman" w:cs="Times New Roman"/>
          <w:sz w:val="24"/>
          <w:szCs w:val="24"/>
        </w:rPr>
        <w:t>шения качества и безопасности дорожной сети.</w:t>
      </w:r>
    </w:p>
    <w:p w:rsidR="00737B44" w:rsidRPr="002F7B7C" w:rsidRDefault="00737B44"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3.5. Прогноз уровня автомобилизации, параметров дорожного движения.</w:t>
      </w:r>
    </w:p>
    <w:p w:rsidR="00737B44" w:rsidRPr="002F7B7C" w:rsidRDefault="00737B44"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При сохранившейся тенденции </w:t>
      </w:r>
      <w:r w:rsidR="00CB3AA0" w:rsidRPr="002F7B7C">
        <w:rPr>
          <w:rFonts w:ascii="Times New Roman" w:hAnsi="Times New Roman" w:cs="Times New Roman"/>
          <w:sz w:val="24"/>
          <w:szCs w:val="24"/>
        </w:rPr>
        <w:t>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C6321" w:rsidRDefault="00DC6321" w:rsidP="00897D6F">
      <w:pPr>
        <w:spacing w:after="0" w:line="360" w:lineRule="auto"/>
        <w:ind w:firstLine="567"/>
        <w:jc w:val="both"/>
        <w:rPr>
          <w:rFonts w:ascii="Times New Roman" w:hAnsi="Times New Roman" w:cs="Times New Roman"/>
          <w:sz w:val="24"/>
          <w:szCs w:val="24"/>
        </w:rPr>
      </w:pPr>
    </w:p>
    <w:p w:rsidR="00CB3AA0" w:rsidRPr="002F7B7C" w:rsidRDefault="00BD668B"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lastRenderedPageBreak/>
        <w:t>3.6. Прогноз показателей безопасности дорожного движения.</w:t>
      </w:r>
    </w:p>
    <w:p w:rsidR="00BD668B" w:rsidRPr="002F7B7C" w:rsidRDefault="00892FA7"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w:t>
      </w:r>
    </w:p>
    <w:p w:rsidR="00346543" w:rsidRPr="002F7B7C" w:rsidRDefault="00892FA7"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Факторами, влияющими на снижение аварийности</w:t>
      </w:r>
      <w:r w:rsidR="00346543" w:rsidRPr="002F7B7C">
        <w:rPr>
          <w:rFonts w:ascii="Times New Roman" w:hAnsi="Times New Roman" w:cs="Times New Roman"/>
          <w:sz w:val="24"/>
          <w:szCs w:val="24"/>
        </w:rPr>
        <w:t>,</w:t>
      </w:r>
      <w:r w:rsidRPr="002F7B7C">
        <w:rPr>
          <w:rFonts w:ascii="Times New Roman" w:hAnsi="Times New Roman" w:cs="Times New Roman"/>
          <w:sz w:val="24"/>
          <w:szCs w:val="24"/>
        </w:rPr>
        <w:t xml:space="preserve"> станут</w:t>
      </w:r>
      <w:r w:rsidR="00346543" w:rsidRPr="002F7B7C">
        <w:rPr>
          <w:rFonts w:ascii="Times New Roman" w:hAnsi="Times New Roman" w:cs="Times New Roman"/>
          <w:sz w:val="24"/>
          <w:szCs w:val="24"/>
        </w:rPr>
        <w:t>:</w:t>
      </w:r>
    </w:p>
    <w:p w:rsidR="00346543" w:rsidRPr="002F7B7C" w:rsidRDefault="0034654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 </w:t>
      </w:r>
      <w:r w:rsidR="00892FA7" w:rsidRPr="002F7B7C">
        <w:rPr>
          <w:rFonts w:ascii="Times New Roman" w:hAnsi="Times New Roman" w:cs="Times New Roman"/>
          <w:sz w:val="24"/>
          <w:szCs w:val="24"/>
        </w:rPr>
        <w:t xml:space="preserve">обеспечение контроля </w:t>
      </w:r>
      <w:r w:rsidR="0061027C" w:rsidRPr="002F7B7C">
        <w:rPr>
          <w:rFonts w:ascii="Times New Roman" w:hAnsi="Times New Roman" w:cs="Times New Roman"/>
          <w:sz w:val="24"/>
          <w:szCs w:val="24"/>
        </w:rPr>
        <w:t>над</w:t>
      </w:r>
      <w:r w:rsidR="00892FA7" w:rsidRPr="002F7B7C">
        <w:rPr>
          <w:rFonts w:ascii="Times New Roman" w:hAnsi="Times New Roman" w:cs="Times New Roman"/>
          <w:sz w:val="24"/>
          <w:szCs w:val="24"/>
        </w:rPr>
        <w:t xml:space="preserve"> выполнением мероприятий по обеспечению безопасности дорожного движения</w:t>
      </w:r>
      <w:r w:rsidRPr="002F7B7C">
        <w:rPr>
          <w:rFonts w:ascii="Times New Roman" w:hAnsi="Times New Roman" w:cs="Times New Roman"/>
          <w:sz w:val="24"/>
          <w:szCs w:val="24"/>
        </w:rPr>
        <w:t>;</w:t>
      </w:r>
    </w:p>
    <w:p w:rsidR="00346543" w:rsidRPr="002F7B7C" w:rsidRDefault="0034654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 </w:t>
      </w:r>
      <w:r w:rsidR="00892FA7" w:rsidRPr="002F7B7C">
        <w:rPr>
          <w:rFonts w:ascii="Times New Roman" w:hAnsi="Times New Roman" w:cs="Times New Roman"/>
          <w:sz w:val="24"/>
          <w:szCs w:val="24"/>
        </w:rPr>
        <w:t xml:space="preserve">развитие </w:t>
      </w:r>
      <w:r w:rsidR="0061027C" w:rsidRPr="002F7B7C">
        <w:rPr>
          <w:rFonts w:ascii="Times New Roman" w:hAnsi="Times New Roman" w:cs="Times New Roman"/>
          <w:sz w:val="24"/>
          <w:szCs w:val="24"/>
        </w:rPr>
        <w:t>систем видео фиксации нарушений правил дорожного движения</w:t>
      </w:r>
      <w:r w:rsidRPr="002F7B7C">
        <w:rPr>
          <w:rFonts w:ascii="Times New Roman" w:hAnsi="Times New Roman" w:cs="Times New Roman"/>
          <w:sz w:val="24"/>
          <w:szCs w:val="24"/>
        </w:rPr>
        <w:t>;</w:t>
      </w:r>
    </w:p>
    <w:p w:rsidR="00346543" w:rsidRPr="002F7B7C" w:rsidRDefault="0034654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w:t>
      </w:r>
      <w:r w:rsidR="0061027C" w:rsidRPr="002F7B7C">
        <w:rPr>
          <w:rFonts w:ascii="Times New Roman" w:hAnsi="Times New Roman" w:cs="Times New Roman"/>
          <w:sz w:val="24"/>
          <w:szCs w:val="24"/>
        </w:rPr>
        <w:t xml:space="preserve"> развитие целевой системы воспитания и обучения детей безопасному поведению на улицах и дорогах</w:t>
      </w:r>
      <w:r w:rsidRPr="002F7B7C">
        <w:rPr>
          <w:rFonts w:ascii="Times New Roman" w:hAnsi="Times New Roman" w:cs="Times New Roman"/>
          <w:sz w:val="24"/>
          <w:szCs w:val="24"/>
        </w:rPr>
        <w:t>;</w:t>
      </w:r>
    </w:p>
    <w:p w:rsidR="00892FA7" w:rsidRPr="002F7B7C" w:rsidRDefault="0034654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w:t>
      </w:r>
      <w:r w:rsidR="0061027C" w:rsidRPr="002F7B7C">
        <w:rPr>
          <w:rFonts w:ascii="Times New Roman" w:hAnsi="Times New Roman" w:cs="Times New Roman"/>
          <w:sz w:val="24"/>
          <w:szCs w:val="24"/>
        </w:rPr>
        <w:t xml:space="preserve"> проведение разъяснительной и предупредительно-профилактической работы среди населения по вопросам обеспечения </w:t>
      </w:r>
      <w:r w:rsidRPr="002F7B7C">
        <w:rPr>
          <w:rFonts w:ascii="Times New Roman" w:hAnsi="Times New Roman" w:cs="Times New Roman"/>
          <w:sz w:val="24"/>
          <w:szCs w:val="24"/>
        </w:rPr>
        <w:t>безопасности дорожного движения с использованием СМИ.</w:t>
      </w:r>
    </w:p>
    <w:p w:rsidR="00346543" w:rsidRPr="002F7B7C" w:rsidRDefault="0034654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3.7. Прогноз негативного воздействия транспортной инфраструктуры на окружающую среду и здоровье человека.</w:t>
      </w:r>
    </w:p>
    <w:p w:rsidR="00346543" w:rsidRPr="002F7B7C" w:rsidRDefault="0054482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Причиной увеличения негативного воздействия на окружа</w:t>
      </w:r>
      <w:r w:rsidR="00C90B79">
        <w:rPr>
          <w:rFonts w:ascii="Times New Roman" w:hAnsi="Times New Roman" w:cs="Times New Roman"/>
          <w:sz w:val="24"/>
          <w:szCs w:val="24"/>
        </w:rPr>
        <w:t>ющую среду и здоровье населения</w:t>
      </w:r>
      <w:r w:rsidRPr="002F7B7C">
        <w:rPr>
          <w:rFonts w:ascii="Times New Roman" w:hAnsi="Times New Roman" w:cs="Times New Roman"/>
          <w:sz w:val="24"/>
          <w:szCs w:val="24"/>
        </w:rPr>
        <w:t xml:space="preserve"> станет рост автомобилизации населения в совокупности с ростом его численности</w:t>
      </w:r>
      <w:r w:rsidR="00C90B79">
        <w:rPr>
          <w:rFonts w:ascii="Times New Roman" w:hAnsi="Times New Roman" w:cs="Times New Roman"/>
          <w:sz w:val="24"/>
          <w:szCs w:val="24"/>
        </w:rPr>
        <w:t>.</w:t>
      </w:r>
    </w:p>
    <w:p w:rsidR="00544823" w:rsidRPr="002F7B7C" w:rsidRDefault="00544823" w:rsidP="002C099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4. Принципиальные варианты развития транспортной</w:t>
      </w:r>
      <w:r w:rsidR="003576CB" w:rsidRPr="002F7B7C">
        <w:rPr>
          <w:rFonts w:ascii="Times New Roman" w:hAnsi="Times New Roman" w:cs="Times New Roman"/>
          <w:sz w:val="24"/>
          <w:szCs w:val="24"/>
        </w:rPr>
        <w:t xml:space="preserve"> инфраструктуры и их укрупненная оценка</w:t>
      </w:r>
      <w:r w:rsidRPr="002F7B7C">
        <w:rPr>
          <w:rFonts w:ascii="Times New Roman" w:hAnsi="Times New Roman" w:cs="Times New Roman"/>
          <w:sz w:val="24"/>
          <w:szCs w:val="24"/>
        </w:rPr>
        <w:t xml:space="preserve"> по целевым показателям (индикаторам) развития транспортной инфраструктуры, с последующим выбором предлагаемого к реализации варианта.</w:t>
      </w:r>
    </w:p>
    <w:p w:rsidR="00544823" w:rsidRPr="002F7B7C" w:rsidRDefault="00544823" w:rsidP="00897D6F">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выполненных работ по содержанию, ремонту</w:t>
      </w:r>
      <w:r w:rsidR="007B3242" w:rsidRPr="002F7B7C">
        <w:rPr>
          <w:rFonts w:ascii="Times New Roman" w:hAnsi="Times New Roman" w:cs="Times New Roman"/>
          <w:sz w:val="24"/>
          <w:szCs w:val="24"/>
        </w:rPr>
        <w:t>, капитальному ремонту и зависит напрямую от объемов финансирования. В условиях, когда объем инвестиций в дорожный фонд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w:t>
      </w:r>
      <w:r w:rsidR="00541886" w:rsidRPr="002F7B7C">
        <w:rPr>
          <w:rFonts w:ascii="Times New Roman" w:hAnsi="Times New Roman" w:cs="Times New Roman"/>
          <w:sz w:val="24"/>
          <w:szCs w:val="24"/>
        </w:rPr>
        <w:t xml:space="preserve"> и своевременного</w:t>
      </w:r>
      <w:r w:rsidR="007B3242" w:rsidRPr="002F7B7C">
        <w:rPr>
          <w:rFonts w:ascii="Times New Roman" w:hAnsi="Times New Roman" w:cs="Times New Roman"/>
          <w:sz w:val="24"/>
          <w:szCs w:val="24"/>
        </w:rPr>
        <w:t xml:space="preserve"> содержания и капитального ремонта дорог.</w:t>
      </w:r>
    </w:p>
    <w:p w:rsidR="00E60CF1" w:rsidRPr="002F7B7C" w:rsidRDefault="007B3242" w:rsidP="002C099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5. Перечень мероприятий (инвестиционных проектов) по проектированию, строительству, реконструкции объектов транспортной инфраструктуры.</w:t>
      </w:r>
    </w:p>
    <w:p w:rsidR="00FA1003" w:rsidRPr="002F7B7C" w:rsidRDefault="00FA1003" w:rsidP="002C099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5.1. Мероприятия по развитию транспортной инфраструктуры по видам транспорта, мероприятия транспорта общего пользования, созданию транспортно-пересадочных узлов.</w:t>
      </w:r>
    </w:p>
    <w:p w:rsidR="00FA1003" w:rsidRPr="002F7B7C" w:rsidRDefault="004316CC" w:rsidP="00FA1003">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lastRenderedPageBreak/>
        <w:t>В связи со сложной экономической ситуацией данные мероприятия в Программе не планируются.</w:t>
      </w:r>
    </w:p>
    <w:p w:rsidR="004316CC" w:rsidRPr="002F7B7C" w:rsidRDefault="004316CC" w:rsidP="00FA1003">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5.2. Мероприятия по развитию пешеходного передвижения, мероприятия по развитию сети дорог поселения, мероприятия по повышению безопасности дорожного движения. </w:t>
      </w:r>
    </w:p>
    <w:p w:rsidR="004316CC" w:rsidRPr="002F7B7C" w:rsidRDefault="001E5438" w:rsidP="001E5438">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E60CF1" w:rsidRPr="002F7B7C" w:rsidRDefault="00E60CF1" w:rsidP="00E87C3B">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E60CF1" w:rsidRPr="002F7B7C" w:rsidRDefault="00E60CF1" w:rsidP="00E60CF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 xml:space="preserve">Основными источниками финансирования Программы будут являться средства бюджета Саткинского муниципального района, </w:t>
      </w:r>
      <w:r w:rsidR="00E87C3B" w:rsidRPr="002F7B7C">
        <w:rPr>
          <w:rFonts w:ascii="Times New Roman" w:hAnsi="Times New Roman" w:cs="Times New Roman"/>
          <w:sz w:val="24"/>
          <w:szCs w:val="24"/>
        </w:rPr>
        <w:t>субсидии из областного бюджета</w:t>
      </w:r>
      <w:r w:rsidR="00E87C3B">
        <w:rPr>
          <w:rFonts w:ascii="Times New Roman" w:hAnsi="Times New Roman" w:cs="Times New Roman"/>
          <w:sz w:val="24"/>
          <w:szCs w:val="24"/>
        </w:rPr>
        <w:t>,</w:t>
      </w:r>
      <w:r w:rsidR="00E87C3B" w:rsidRPr="002F7B7C">
        <w:rPr>
          <w:rFonts w:ascii="Times New Roman" w:hAnsi="Times New Roman" w:cs="Times New Roman"/>
          <w:sz w:val="24"/>
          <w:szCs w:val="24"/>
        </w:rPr>
        <w:t xml:space="preserve"> а так же </w:t>
      </w:r>
      <w:r w:rsidRPr="002F7B7C">
        <w:rPr>
          <w:rFonts w:ascii="Times New Roman" w:hAnsi="Times New Roman" w:cs="Times New Roman"/>
          <w:sz w:val="24"/>
          <w:szCs w:val="24"/>
        </w:rPr>
        <w:t>средства дорожного фонда</w:t>
      </w:r>
      <w:r w:rsidR="00E87C3B">
        <w:rPr>
          <w:rFonts w:ascii="Times New Roman" w:hAnsi="Times New Roman" w:cs="Times New Roman"/>
          <w:sz w:val="24"/>
          <w:szCs w:val="24"/>
        </w:rPr>
        <w:t xml:space="preserve"> Романовского сельского поселения</w:t>
      </w:r>
      <w:r w:rsidRPr="002F7B7C">
        <w:rPr>
          <w:rFonts w:ascii="Times New Roman" w:hAnsi="Times New Roman" w:cs="Times New Roman"/>
          <w:sz w:val="24"/>
          <w:szCs w:val="24"/>
        </w:rPr>
        <w:t>.</w:t>
      </w:r>
    </w:p>
    <w:p w:rsidR="00E60CF1" w:rsidRPr="002F7B7C" w:rsidRDefault="00E60CF1" w:rsidP="00E87C3B">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E60CF1" w:rsidRPr="002F7B7C" w:rsidRDefault="00E60CF1" w:rsidP="00E60CF1">
      <w:pPr>
        <w:spacing w:after="0" w:line="360" w:lineRule="auto"/>
        <w:ind w:firstLine="567"/>
        <w:jc w:val="both"/>
        <w:rPr>
          <w:rFonts w:ascii="Times New Roman" w:hAnsi="Times New Roman" w:cs="Times New Roman"/>
          <w:sz w:val="24"/>
          <w:szCs w:val="24"/>
        </w:rPr>
      </w:pPr>
      <w:r w:rsidRPr="002F7B7C">
        <w:rPr>
          <w:rFonts w:ascii="Times New Roman" w:hAnsi="Times New Roman" w:cs="Times New Roman"/>
          <w:sz w:val="24"/>
          <w:szCs w:val="24"/>
        </w:rPr>
        <w:tab/>
        <w:t xml:space="preserve">При эффективном выполнении мероприятий, включенных в Программу, увеличится протяженность дорог, соответствующая нормативным требованиям, повысится безопасность дорожного движения.  </w:t>
      </w:r>
    </w:p>
    <w:p w:rsidR="00E60CF1" w:rsidRPr="002F7B7C" w:rsidRDefault="00E60CF1" w:rsidP="00E60CF1">
      <w:pPr>
        <w:rPr>
          <w:rFonts w:ascii="Times New Roman" w:hAnsi="Times New Roman" w:cs="Times New Roman"/>
          <w:sz w:val="24"/>
          <w:szCs w:val="24"/>
        </w:rPr>
      </w:pPr>
    </w:p>
    <w:p w:rsidR="00E60CF1" w:rsidRPr="002F7B7C" w:rsidRDefault="00E60CF1" w:rsidP="00E60CF1">
      <w:pPr>
        <w:rPr>
          <w:rFonts w:ascii="Times New Roman" w:hAnsi="Times New Roman" w:cs="Times New Roman"/>
          <w:sz w:val="24"/>
          <w:szCs w:val="24"/>
        </w:rPr>
        <w:sectPr w:rsidR="00E60CF1" w:rsidRPr="002F7B7C" w:rsidSect="00EB1056">
          <w:headerReference w:type="default" r:id="rId10"/>
          <w:pgSz w:w="11906" w:h="16838"/>
          <w:pgMar w:top="1134" w:right="850" w:bottom="709" w:left="1701" w:header="708" w:footer="708" w:gutter="0"/>
          <w:pgNumType w:start="1"/>
          <w:cols w:space="708"/>
          <w:titlePg/>
          <w:docGrid w:linePitch="360"/>
        </w:sectPr>
      </w:pPr>
    </w:p>
    <w:p w:rsidR="00F51E0D" w:rsidRPr="008F4611" w:rsidRDefault="00F51E0D" w:rsidP="00F51E0D">
      <w:pPr>
        <w:shd w:val="clear" w:color="auto" w:fill="FFFFFF"/>
        <w:spacing w:after="0" w:line="408" w:lineRule="atLeast"/>
        <w:jc w:val="right"/>
        <w:rPr>
          <w:rFonts w:ascii="Arial" w:eastAsia="Times New Roman" w:hAnsi="Arial" w:cs="Arial"/>
          <w:color w:val="333333"/>
          <w:sz w:val="24"/>
          <w:szCs w:val="24"/>
          <w:lang w:eastAsia="ru-RU"/>
        </w:rPr>
      </w:pPr>
      <w:r w:rsidRPr="008F4611">
        <w:rPr>
          <w:rFonts w:ascii="Times New Roman" w:eastAsia="Times New Roman" w:hAnsi="Times New Roman" w:cs="Times New Roman"/>
          <w:color w:val="000000"/>
          <w:sz w:val="24"/>
          <w:szCs w:val="24"/>
          <w:lang w:eastAsia="ru-RU"/>
        </w:rPr>
        <w:lastRenderedPageBreak/>
        <w:t>Приложение №1 к Программе</w:t>
      </w:r>
    </w:p>
    <w:p w:rsidR="008F4611" w:rsidRDefault="008F4611" w:rsidP="00757C7E">
      <w:pPr>
        <w:spacing w:after="0" w:line="360" w:lineRule="auto"/>
        <w:jc w:val="center"/>
        <w:rPr>
          <w:rFonts w:ascii="Times New Roman" w:hAnsi="Times New Roman" w:cs="Times New Roman"/>
          <w:sz w:val="24"/>
          <w:szCs w:val="24"/>
        </w:rPr>
      </w:pPr>
    </w:p>
    <w:p w:rsidR="005618D3" w:rsidRPr="002F7B7C" w:rsidRDefault="005618D3" w:rsidP="00757C7E">
      <w:pPr>
        <w:spacing w:after="0" w:line="360" w:lineRule="auto"/>
        <w:jc w:val="center"/>
        <w:rPr>
          <w:rFonts w:ascii="Times New Roman" w:hAnsi="Times New Roman" w:cs="Times New Roman"/>
          <w:sz w:val="24"/>
          <w:szCs w:val="24"/>
        </w:rPr>
      </w:pPr>
      <w:r w:rsidRPr="002F7B7C">
        <w:rPr>
          <w:rFonts w:ascii="Times New Roman" w:hAnsi="Times New Roman" w:cs="Times New Roman"/>
          <w:sz w:val="24"/>
          <w:szCs w:val="24"/>
        </w:rPr>
        <w:t>ПЕРЕЧЕНЬ</w:t>
      </w:r>
    </w:p>
    <w:p w:rsidR="005618D3" w:rsidRDefault="005618D3" w:rsidP="004316CC">
      <w:pPr>
        <w:spacing w:after="0" w:line="360" w:lineRule="auto"/>
        <w:ind w:firstLine="567"/>
        <w:jc w:val="center"/>
        <w:rPr>
          <w:rFonts w:ascii="Times New Roman" w:hAnsi="Times New Roman" w:cs="Times New Roman"/>
          <w:sz w:val="24"/>
          <w:szCs w:val="24"/>
        </w:rPr>
      </w:pPr>
      <w:r w:rsidRPr="002F7B7C">
        <w:rPr>
          <w:rFonts w:ascii="Times New Roman" w:hAnsi="Times New Roman" w:cs="Times New Roman"/>
          <w:sz w:val="24"/>
          <w:szCs w:val="24"/>
        </w:rPr>
        <w:t xml:space="preserve">мероприятий Программы комплексного развития транспортной инфраструктуры </w:t>
      </w:r>
      <w:r w:rsidR="00637399" w:rsidRPr="002F7B7C">
        <w:rPr>
          <w:rFonts w:ascii="Times New Roman" w:hAnsi="Times New Roman" w:cs="Times New Roman"/>
          <w:sz w:val="24"/>
          <w:szCs w:val="24"/>
        </w:rPr>
        <w:t>Романовского сельского</w:t>
      </w:r>
      <w:r w:rsidRPr="002F7B7C">
        <w:rPr>
          <w:rFonts w:ascii="Times New Roman" w:hAnsi="Times New Roman" w:cs="Times New Roman"/>
          <w:sz w:val="24"/>
          <w:szCs w:val="24"/>
        </w:rPr>
        <w:t xml:space="preserve"> поселения</w:t>
      </w:r>
    </w:p>
    <w:p w:rsidR="008F4611" w:rsidRPr="002F7B7C" w:rsidRDefault="008F4611" w:rsidP="004316CC">
      <w:pPr>
        <w:spacing w:after="0" w:line="360" w:lineRule="auto"/>
        <w:ind w:firstLine="567"/>
        <w:jc w:val="center"/>
        <w:rPr>
          <w:rFonts w:ascii="Times New Roman" w:hAnsi="Times New Roman" w:cs="Times New Roman"/>
          <w:sz w:val="24"/>
          <w:szCs w:val="24"/>
        </w:rPr>
      </w:pPr>
    </w:p>
    <w:tbl>
      <w:tblPr>
        <w:tblStyle w:val="a4"/>
        <w:tblW w:w="15220" w:type="dxa"/>
        <w:tblInd w:w="-176" w:type="dxa"/>
        <w:tblLook w:val="04A0" w:firstRow="1" w:lastRow="0" w:firstColumn="1" w:lastColumn="0" w:noHBand="0" w:noVBand="1"/>
      </w:tblPr>
      <w:tblGrid>
        <w:gridCol w:w="613"/>
        <w:gridCol w:w="5908"/>
        <w:gridCol w:w="996"/>
        <w:gridCol w:w="1126"/>
        <w:gridCol w:w="1116"/>
        <w:gridCol w:w="1179"/>
        <w:gridCol w:w="1274"/>
        <w:gridCol w:w="1402"/>
        <w:gridCol w:w="1606"/>
      </w:tblGrid>
      <w:tr w:rsidR="004316CC" w:rsidRPr="002F7B7C" w:rsidTr="000652AF">
        <w:tc>
          <w:tcPr>
            <w:tcW w:w="613" w:type="dxa"/>
            <w:vMerge w:val="restart"/>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 п.п.</w:t>
            </w:r>
          </w:p>
        </w:tc>
        <w:tc>
          <w:tcPr>
            <w:tcW w:w="5908" w:type="dxa"/>
            <w:vMerge w:val="restart"/>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 xml:space="preserve">Наименование мероприятия </w:t>
            </w:r>
          </w:p>
        </w:tc>
        <w:tc>
          <w:tcPr>
            <w:tcW w:w="5691" w:type="dxa"/>
            <w:gridSpan w:val="5"/>
          </w:tcPr>
          <w:p w:rsidR="004316CC" w:rsidRPr="002F7B7C" w:rsidRDefault="00A11C69"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С</w:t>
            </w:r>
            <w:r w:rsidR="004316CC" w:rsidRPr="002F7B7C">
              <w:rPr>
                <w:rFonts w:ascii="Times New Roman" w:hAnsi="Times New Roman" w:cs="Times New Roman"/>
                <w:sz w:val="24"/>
                <w:szCs w:val="24"/>
              </w:rPr>
              <w:t xml:space="preserve">умма </w:t>
            </w:r>
            <w:r w:rsidRPr="002F7B7C">
              <w:rPr>
                <w:rFonts w:ascii="Times New Roman" w:hAnsi="Times New Roman" w:cs="Times New Roman"/>
                <w:sz w:val="24"/>
                <w:szCs w:val="24"/>
              </w:rPr>
              <w:t xml:space="preserve">финансирования, год, </w:t>
            </w:r>
            <w:r w:rsidR="004316CC" w:rsidRPr="002F7B7C">
              <w:rPr>
                <w:rFonts w:ascii="Times New Roman" w:hAnsi="Times New Roman" w:cs="Times New Roman"/>
                <w:sz w:val="24"/>
                <w:szCs w:val="24"/>
              </w:rPr>
              <w:t>тыс. руб</w:t>
            </w:r>
            <w:r w:rsidR="005806EA" w:rsidRPr="002F7B7C">
              <w:rPr>
                <w:rFonts w:ascii="Times New Roman" w:hAnsi="Times New Roman" w:cs="Times New Roman"/>
                <w:sz w:val="24"/>
                <w:szCs w:val="24"/>
              </w:rPr>
              <w:t>лей</w:t>
            </w:r>
          </w:p>
        </w:tc>
        <w:tc>
          <w:tcPr>
            <w:tcW w:w="1402" w:type="dxa"/>
            <w:vMerge w:val="restart"/>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2022-202</w:t>
            </w:r>
            <w:r w:rsidR="00EE726B" w:rsidRPr="002F7B7C">
              <w:rPr>
                <w:rFonts w:ascii="Times New Roman" w:hAnsi="Times New Roman" w:cs="Times New Roman"/>
                <w:sz w:val="24"/>
                <w:szCs w:val="24"/>
              </w:rPr>
              <w:t>7</w:t>
            </w:r>
          </w:p>
        </w:tc>
        <w:tc>
          <w:tcPr>
            <w:tcW w:w="1606" w:type="dxa"/>
            <w:vMerge w:val="restart"/>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Примечание</w:t>
            </w:r>
          </w:p>
        </w:tc>
      </w:tr>
      <w:tr w:rsidR="004316CC" w:rsidRPr="002F7B7C" w:rsidTr="000652AF">
        <w:tc>
          <w:tcPr>
            <w:tcW w:w="613" w:type="dxa"/>
            <w:vMerge/>
          </w:tcPr>
          <w:p w:rsidR="004316CC" w:rsidRPr="002F7B7C" w:rsidRDefault="004316CC" w:rsidP="00FB5EF3">
            <w:pPr>
              <w:spacing w:line="360" w:lineRule="auto"/>
              <w:jc w:val="center"/>
              <w:rPr>
                <w:rFonts w:ascii="Times New Roman" w:hAnsi="Times New Roman" w:cs="Times New Roman"/>
                <w:sz w:val="24"/>
                <w:szCs w:val="24"/>
              </w:rPr>
            </w:pPr>
          </w:p>
        </w:tc>
        <w:tc>
          <w:tcPr>
            <w:tcW w:w="5908" w:type="dxa"/>
            <w:vMerge/>
          </w:tcPr>
          <w:p w:rsidR="004316CC" w:rsidRPr="002F7B7C" w:rsidRDefault="004316CC" w:rsidP="00FB5EF3">
            <w:pPr>
              <w:spacing w:line="360" w:lineRule="auto"/>
              <w:jc w:val="center"/>
              <w:rPr>
                <w:rFonts w:ascii="Times New Roman" w:hAnsi="Times New Roman" w:cs="Times New Roman"/>
                <w:sz w:val="24"/>
                <w:szCs w:val="24"/>
              </w:rPr>
            </w:pPr>
          </w:p>
        </w:tc>
        <w:tc>
          <w:tcPr>
            <w:tcW w:w="996" w:type="dxa"/>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2017</w:t>
            </w:r>
          </w:p>
        </w:tc>
        <w:tc>
          <w:tcPr>
            <w:tcW w:w="1126" w:type="dxa"/>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2018</w:t>
            </w:r>
          </w:p>
        </w:tc>
        <w:tc>
          <w:tcPr>
            <w:tcW w:w="1116" w:type="dxa"/>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2019</w:t>
            </w:r>
          </w:p>
        </w:tc>
        <w:tc>
          <w:tcPr>
            <w:tcW w:w="1179" w:type="dxa"/>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2020</w:t>
            </w:r>
          </w:p>
        </w:tc>
        <w:tc>
          <w:tcPr>
            <w:tcW w:w="1274" w:type="dxa"/>
          </w:tcPr>
          <w:p w:rsidR="004316CC" w:rsidRPr="002F7B7C" w:rsidRDefault="004316C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2021</w:t>
            </w:r>
          </w:p>
        </w:tc>
        <w:tc>
          <w:tcPr>
            <w:tcW w:w="1402" w:type="dxa"/>
            <w:vMerge/>
          </w:tcPr>
          <w:p w:rsidR="004316CC" w:rsidRPr="002F7B7C" w:rsidRDefault="004316CC" w:rsidP="00FB5EF3">
            <w:pPr>
              <w:spacing w:line="360" w:lineRule="auto"/>
              <w:jc w:val="center"/>
              <w:rPr>
                <w:rFonts w:ascii="Times New Roman" w:hAnsi="Times New Roman" w:cs="Times New Roman"/>
                <w:sz w:val="24"/>
                <w:szCs w:val="24"/>
              </w:rPr>
            </w:pPr>
          </w:p>
        </w:tc>
        <w:tc>
          <w:tcPr>
            <w:tcW w:w="1606" w:type="dxa"/>
            <w:vMerge/>
          </w:tcPr>
          <w:p w:rsidR="004316CC" w:rsidRPr="002F7B7C" w:rsidRDefault="004316CC" w:rsidP="00FB5EF3">
            <w:pPr>
              <w:spacing w:line="360" w:lineRule="auto"/>
              <w:jc w:val="center"/>
              <w:rPr>
                <w:rFonts w:ascii="Times New Roman" w:hAnsi="Times New Roman" w:cs="Times New Roman"/>
                <w:sz w:val="24"/>
                <w:szCs w:val="24"/>
              </w:rPr>
            </w:pPr>
          </w:p>
        </w:tc>
      </w:tr>
      <w:tr w:rsidR="00C02BEC" w:rsidRPr="002F7B7C" w:rsidTr="000652AF">
        <w:tc>
          <w:tcPr>
            <w:tcW w:w="613"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1</w:t>
            </w:r>
          </w:p>
        </w:tc>
        <w:tc>
          <w:tcPr>
            <w:tcW w:w="5908"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Содержание автомобильных дорог общего пользования местного значения</w:t>
            </w:r>
            <w:r>
              <w:rPr>
                <w:rFonts w:ascii="Times New Roman" w:hAnsi="Times New Roman" w:cs="Times New Roman"/>
                <w:sz w:val="24"/>
                <w:szCs w:val="24"/>
              </w:rPr>
              <w:t xml:space="preserve"> (текущий ремонт)</w:t>
            </w:r>
          </w:p>
        </w:tc>
        <w:tc>
          <w:tcPr>
            <w:tcW w:w="996"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820,0</w:t>
            </w:r>
          </w:p>
        </w:tc>
        <w:tc>
          <w:tcPr>
            <w:tcW w:w="1126"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116" w:type="dxa"/>
          </w:tcPr>
          <w:p w:rsidR="00C02BEC" w:rsidRPr="002F7B7C" w:rsidRDefault="005B70AF" w:rsidP="00FB5EF3">
            <w:pPr>
              <w:spacing w:line="360" w:lineRule="auto"/>
              <w:jc w:val="center"/>
              <w:rPr>
                <w:rFonts w:ascii="Times New Roman" w:hAnsi="Times New Roman" w:cs="Times New Roman"/>
                <w:sz w:val="24"/>
                <w:szCs w:val="24"/>
              </w:rPr>
            </w:pPr>
            <w:r w:rsidRPr="005B70AF">
              <w:rPr>
                <w:rFonts w:ascii="Times New Roman" w:hAnsi="Times New Roman" w:cs="Times New Roman"/>
                <w:sz w:val="24"/>
                <w:szCs w:val="24"/>
              </w:rPr>
              <w:t>750,0</w:t>
            </w:r>
          </w:p>
        </w:tc>
        <w:tc>
          <w:tcPr>
            <w:tcW w:w="1179" w:type="dxa"/>
          </w:tcPr>
          <w:p w:rsidR="00C02BEC" w:rsidRPr="002F7B7C" w:rsidRDefault="005B70AF" w:rsidP="00FB5EF3">
            <w:pPr>
              <w:spacing w:line="360" w:lineRule="auto"/>
              <w:jc w:val="center"/>
              <w:rPr>
                <w:rFonts w:ascii="Times New Roman" w:hAnsi="Times New Roman" w:cs="Times New Roman"/>
                <w:sz w:val="24"/>
                <w:szCs w:val="24"/>
              </w:rPr>
            </w:pPr>
            <w:r w:rsidRPr="005B70AF">
              <w:rPr>
                <w:rFonts w:ascii="Times New Roman" w:hAnsi="Times New Roman" w:cs="Times New Roman"/>
                <w:sz w:val="24"/>
                <w:szCs w:val="24"/>
              </w:rPr>
              <w:t>750,0</w:t>
            </w:r>
          </w:p>
        </w:tc>
        <w:tc>
          <w:tcPr>
            <w:tcW w:w="1274" w:type="dxa"/>
          </w:tcPr>
          <w:p w:rsidR="00C02BEC" w:rsidRPr="002F7B7C" w:rsidRDefault="005B70AF" w:rsidP="00FB5EF3">
            <w:pPr>
              <w:spacing w:line="360" w:lineRule="auto"/>
              <w:jc w:val="center"/>
              <w:rPr>
                <w:rFonts w:ascii="Times New Roman" w:hAnsi="Times New Roman" w:cs="Times New Roman"/>
                <w:sz w:val="24"/>
                <w:szCs w:val="24"/>
              </w:rPr>
            </w:pPr>
            <w:r w:rsidRPr="005B70AF">
              <w:rPr>
                <w:rFonts w:ascii="Times New Roman" w:hAnsi="Times New Roman" w:cs="Times New Roman"/>
                <w:sz w:val="24"/>
                <w:szCs w:val="24"/>
              </w:rPr>
              <w:t>750,0</w:t>
            </w:r>
          </w:p>
        </w:tc>
        <w:tc>
          <w:tcPr>
            <w:tcW w:w="1402"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w:t>
            </w:r>
          </w:p>
        </w:tc>
        <w:tc>
          <w:tcPr>
            <w:tcW w:w="1606" w:type="dxa"/>
            <w:vMerge w:val="restart"/>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 - планируются указанные мероприятия, объемы средств будут уточняться.</w:t>
            </w:r>
          </w:p>
        </w:tc>
      </w:tr>
      <w:tr w:rsidR="00C02BEC" w:rsidRPr="002F7B7C" w:rsidTr="000652AF">
        <w:tc>
          <w:tcPr>
            <w:tcW w:w="613"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2</w:t>
            </w:r>
          </w:p>
        </w:tc>
        <w:tc>
          <w:tcPr>
            <w:tcW w:w="5908"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Ремонт автомобильных дорог общего пользования местного значения</w:t>
            </w:r>
            <w:r w:rsidR="005B70AF">
              <w:rPr>
                <w:rFonts w:ascii="Times New Roman" w:hAnsi="Times New Roman" w:cs="Times New Roman"/>
                <w:sz w:val="24"/>
                <w:szCs w:val="24"/>
              </w:rPr>
              <w:t xml:space="preserve">, в </w:t>
            </w:r>
            <w:proofErr w:type="spellStart"/>
            <w:r w:rsidR="005B70AF">
              <w:rPr>
                <w:rFonts w:ascii="Times New Roman" w:hAnsi="Times New Roman" w:cs="Times New Roman"/>
                <w:sz w:val="24"/>
                <w:szCs w:val="24"/>
              </w:rPr>
              <w:t>т.ч</w:t>
            </w:r>
            <w:proofErr w:type="spellEnd"/>
            <w:r w:rsidR="005B70AF">
              <w:rPr>
                <w:rFonts w:ascii="Times New Roman" w:hAnsi="Times New Roman" w:cs="Times New Roman"/>
                <w:sz w:val="24"/>
                <w:szCs w:val="24"/>
              </w:rPr>
              <w:t>. разработка ПСД</w:t>
            </w:r>
          </w:p>
        </w:tc>
        <w:tc>
          <w:tcPr>
            <w:tcW w:w="996"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5550,0</w:t>
            </w:r>
          </w:p>
        </w:tc>
        <w:tc>
          <w:tcPr>
            <w:tcW w:w="1126"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3200,0</w:t>
            </w:r>
          </w:p>
        </w:tc>
        <w:tc>
          <w:tcPr>
            <w:tcW w:w="1116"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2100,0</w:t>
            </w:r>
          </w:p>
        </w:tc>
        <w:tc>
          <w:tcPr>
            <w:tcW w:w="1179"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2200,0</w:t>
            </w:r>
          </w:p>
        </w:tc>
        <w:tc>
          <w:tcPr>
            <w:tcW w:w="1274" w:type="dxa"/>
          </w:tcPr>
          <w:p w:rsidR="00C02BEC" w:rsidRPr="002F7B7C" w:rsidRDefault="00C02BEC"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1900,0</w:t>
            </w:r>
          </w:p>
        </w:tc>
        <w:tc>
          <w:tcPr>
            <w:tcW w:w="1402"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w:t>
            </w:r>
          </w:p>
        </w:tc>
        <w:tc>
          <w:tcPr>
            <w:tcW w:w="1606" w:type="dxa"/>
            <w:vMerge/>
          </w:tcPr>
          <w:p w:rsidR="00C02BEC" w:rsidRPr="002F7B7C" w:rsidRDefault="00C02BEC" w:rsidP="00FB5EF3">
            <w:pPr>
              <w:spacing w:line="360" w:lineRule="auto"/>
              <w:jc w:val="center"/>
              <w:rPr>
                <w:rFonts w:ascii="Times New Roman" w:hAnsi="Times New Roman" w:cs="Times New Roman"/>
                <w:sz w:val="24"/>
                <w:szCs w:val="24"/>
              </w:rPr>
            </w:pPr>
          </w:p>
        </w:tc>
      </w:tr>
      <w:tr w:rsidR="00C02BEC" w:rsidRPr="002F7B7C" w:rsidTr="000652AF">
        <w:tc>
          <w:tcPr>
            <w:tcW w:w="613"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3</w:t>
            </w:r>
          </w:p>
        </w:tc>
        <w:tc>
          <w:tcPr>
            <w:tcW w:w="5908" w:type="dxa"/>
          </w:tcPr>
          <w:p w:rsidR="00C02BEC" w:rsidRPr="002F7B7C" w:rsidRDefault="00C02BEC"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Строительство автомобильных дорог общего пользования местного значения</w:t>
            </w:r>
            <w:r w:rsidR="000652AF">
              <w:t xml:space="preserve"> </w:t>
            </w:r>
            <w:r w:rsidR="000652AF" w:rsidRPr="000652AF">
              <w:rPr>
                <w:rFonts w:ascii="Times New Roman" w:hAnsi="Times New Roman" w:cs="Times New Roman"/>
                <w:sz w:val="24"/>
                <w:szCs w:val="24"/>
              </w:rPr>
              <w:t xml:space="preserve">в </w:t>
            </w:r>
            <w:proofErr w:type="spellStart"/>
            <w:r w:rsidR="000652AF" w:rsidRPr="000652AF">
              <w:rPr>
                <w:rFonts w:ascii="Times New Roman" w:hAnsi="Times New Roman" w:cs="Times New Roman"/>
                <w:sz w:val="24"/>
                <w:szCs w:val="24"/>
              </w:rPr>
              <w:t>т.ч</w:t>
            </w:r>
            <w:proofErr w:type="spellEnd"/>
            <w:r w:rsidR="000652AF" w:rsidRPr="000652AF">
              <w:rPr>
                <w:rFonts w:ascii="Times New Roman" w:hAnsi="Times New Roman" w:cs="Times New Roman"/>
                <w:sz w:val="24"/>
                <w:szCs w:val="24"/>
              </w:rPr>
              <w:t>. разработка ПСД</w:t>
            </w:r>
          </w:p>
        </w:tc>
        <w:tc>
          <w:tcPr>
            <w:tcW w:w="996" w:type="dxa"/>
          </w:tcPr>
          <w:p w:rsidR="00C02BE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26" w:type="dxa"/>
          </w:tcPr>
          <w:p w:rsidR="00C02BE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4600,0</w:t>
            </w:r>
          </w:p>
        </w:tc>
        <w:tc>
          <w:tcPr>
            <w:tcW w:w="1116" w:type="dxa"/>
          </w:tcPr>
          <w:p w:rsidR="00C02BE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450,0</w:t>
            </w:r>
          </w:p>
        </w:tc>
        <w:tc>
          <w:tcPr>
            <w:tcW w:w="1179" w:type="dxa"/>
          </w:tcPr>
          <w:p w:rsidR="00C02BE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274" w:type="dxa"/>
          </w:tcPr>
          <w:p w:rsidR="00C02BE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8660,0</w:t>
            </w:r>
          </w:p>
        </w:tc>
        <w:tc>
          <w:tcPr>
            <w:tcW w:w="1402" w:type="dxa"/>
          </w:tcPr>
          <w:p w:rsidR="00C02BEC"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w:t>
            </w:r>
          </w:p>
        </w:tc>
        <w:tc>
          <w:tcPr>
            <w:tcW w:w="1606" w:type="dxa"/>
            <w:vMerge/>
          </w:tcPr>
          <w:p w:rsidR="00C02BEC" w:rsidRPr="002F7B7C" w:rsidRDefault="00C02BEC" w:rsidP="00FB5EF3">
            <w:pPr>
              <w:spacing w:line="360" w:lineRule="auto"/>
              <w:jc w:val="center"/>
              <w:rPr>
                <w:rFonts w:ascii="Times New Roman" w:hAnsi="Times New Roman" w:cs="Times New Roman"/>
                <w:sz w:val="24"/>
                <w:szCs w:val="24"/>
              </w:rPr>
            </w:pPr>
          </w:p>
        </w:tc>
      </w:tr>
      <w:tr w:rsidR="0018073A" w:rsidRPr="002F7B7C" w:rsidTr="000652AF">
        <w:tc>
          <w:tcPr>
            <w:tcW w:w="613" w:type="dxa"/>
          </w:tcPr>
          <w:p w:rsidR="0018073A" w:rsidRPr="002F7B7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08"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Строительство автомобильных мостов и путепроводов</w:t>
            </w:r>
            <w:r w:rsidR="000652AF">
              <w:rPr>
                <w:rFonts w:ascii="Times New Roman" w:hAnsi="Times New Roman" w:cs="Times New Roman"/>
                <w:sz w:val="24"/>
                <w:szCs w:val="24"/>
              </w:rPr>
              <w:t xml:space="preserve"> п. </w:t>
            </w:r>
            <w:proofErr w:type="spellStart"/>
            <w:r w:rsidR="000652AF">
              <w:rPr>
                <w:rFonts w:ascii="Times New Roman" w:hAnsi="Times New Roman" w:cs="Times New Roman"/>
                <w:sz w:val="24"/>
                <w:szCs w:val="24"/>
              </w:rPr>
              <w:t>Иструть</w:t>
            </w:r>
            <w:proofErr w:type="spellEnd"/>
          </w:p>
        </w:tc>
        <w:tc>
          <w:tcPr>
            <w:tcW w:w="996"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126"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116" w:type="dxa"/>
          </w:tcPr>
          <w:p w:rsidR="0018073A" w:rsidRPr="002F7B7C" w:rsidRDefault="000652AF"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240,</w:t>
            </w:r>
            <w:r w:rsidR="0018073A" w:rsidRPr="002F7B7C">
              <w:rPr>
                <w:rFonts w:ascii="Times New Roman" w:hAnsi="Times New Roman" w:cs="Times New Roman"/>
                <w:sz w:val="24"/>
                <w:szCs w:val="24"/>
              </w:rPr>
              <w:t>00</w:t>
            </w:r>
          </w:p>
        </w:tc>
        <w:tc>
          <w:tcPr>
            <w:tcW w:w="1179"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274"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402" w:type="dxa"/>
          </w:tcPr>
          <w:p w:rsidR="0018073A" w:rsidRPr="002F7B7C" w:rsidRDefault="0018073A" w:rsidP="00FB5EF3">
            <w:pPr>
              <w:spacing w:line="360" w:lineRule="auto"/>
              <w:jc w:val="center"/>
            </w:pPr>
            <w:r w:rsidRPr="002F7B7C">
              <w:rPr>
                <w:rFonts w:ascii="Times New Roman" w:hAnsi="Times New Roman" w:cs="Times New Roman"/>
                <w:sz w:val="24"/>
                <w:szCs w:val="24"/>
              </w:rPr>
              <w:t>+</w:t>
            </w:r>
          </w:p>
        </w:tc>
        <w:tc>
          <w:tcPr>
            <w:tcW w:w="1606" w:type="dxa"/>
            <w:vMerge/>
          </w:tcPr>
          <w:p w:rsidR="0018073A" w:rsidRPr="002F7B7C" w:rsidRDefault="0018073A" w:rsidP="00FB5EF3">
            <w:pPr>
              <w:spacing w:line="360" w:lineRule="auto"/>
              <w:jc w:val="center"/>
              <w:rPr>
                <w:rFonts w:ascii="Times New Roman" w:hAnsi="Times New Roman" w:cs="Times New Roman"/>
                <w:sz w:val="24"/>
                <w:szCs w:val="24"/>
              </w:rPr>
            </w:pPr>
          </w:p>
        </w:tc>
      </w:tr>
      <w:tr w:rsidR="0018073A" w:rsidRPr="002F7B7C" w:rsidTr="000652AF">
        <w:trPr>
          <w:trHeight w:val="148"/>
        </w:trPr>
        <w:tc>
          <w:tcPr>
            <w:tcW w:w="613" w:type="dxa"/>
          </w:tcPr>
          <w:p w:rsidR="0018073A" w:rsidRPr="002F7B7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08"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Строительство пешеходных мостов и путепроводов</w:t>
            </w:r>
          </w:p>
        </w:tc>
        <w:tc>
          <w:tcPr>
            <w:tcW w:w="996"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100,00</w:t>
            </w:r>
          </w:p>
        </w:tc>
        <w:tc>
          <w:tcPr>
            <w:tcW w:w="1126"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116"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179"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100</w:t>
            </w:r>
            <w:r w:rsidR="00FB5EF3">
              <w:rPr>
                <w:rFonts w:ascii="Times New Roman" w:hAnsi="Times New Roman" w:cs="Times New Roman"/>
                <w:sz w:val="24"/>
                <w:szCs w:val="24"/>
              </w:rPr>
              <w:t>,</w:t>
            </w:r>
            <w:r w:rsidRPr="002F7B7C">
              <w:rPr>
                <w:rFonts w:ascii="Times New Roman" w:hAnsi="Times New Roman" w:cs="Times New Roman"/>
                <w:sz w:val="24"/>
                <w:szCs w:val="24"/>
              </w:rPr>
              <w:t>00</w:t>
            </w:r>
          </w:p>
        </w:tc>
        <w:tc>
          <w:tcPr>
            <w:tcW w:w="1274"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0</w:t>
            </w:r>
          </w:p>
        </w:tc>
        <w:tc>
          <w:tcPr>
            <w:tcW w:w="1402" w:type="dxa"/>
          </w:tcPr>
          <w:p w:rsidR="0018073A" w:rsidRPr="002F7B7C" w:rsidRDefault="0018073A" w:rsidP="00FB5EF3">
            <w:pPr>
              <w:spacing w:line="360" w:lineRule="auto"/>
              <w:jc w:val="center"/>
            </w:pPr>
            <w:r w:rsidRPr="002F7B7C">
              <w:rPr>
                <w:rFonts w:ascii="Times New Roman" w:hAnsi="Times New Roman" w:cs="Times New Roman"/>
                <w:sz w:val="24"/>
                <w:szCs w:val="24"/>
              </w:rPr>
              <w:t>+</w:t>
            </w:r>
          </w:p>
        </w:tc>
        <w:tc>
          <w:tcPr>
            <w:tcW w:w="1606" w:type="dxa"/>
            <w:vMerge/>
          </w:tcPr>
          <w:p w:rsidR="0018073A" w:rsidRPr="002F7B7C" w:rsidRDefault="0018073A" w:rsidP="00FB5EF3">
            <w:pPr>
              <w:spacing w:line="360" w:lineRule="auto"/>
              <w:jc w:val="center"/>
              <w:rPr>
                <w:rFonts w:ascii="Times New Roman" w:hAnsi="Times New Roman" w:cs="Times New Roman"/>
                <w:sz w:val="24"/>
                <w:szCs w:val="24"/>
              </w:rPr>
            </w:pPr>
          </w:p>
        </w:tc>
      </w:tr>
      <w:tr w:rsidR="0018073A" w:rsidRPr="002F7B7C" w:rsidTr="000652AF">
        <w:tc>
          <w:tcPr>
            <w:tcW w:w="613" w:type="dxa"/>
          </w:tcPr>
          <w:p w:rsidR="0018073A" w:rsidRPr="002F7B7C" w:rsidRDefault="0018073A"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08" w:type="dxa"/>
          </w:tcPr>
          <w:p w:rsidR="0018073A" w:rsidRPr="002F7B7C" w:rsidRDefault="0018073A" w:rsidP="00FB5EF3">
            <w:pPr>
              <w:spacing w:line="360" w:lineRule="auto"/>
              <w:jc w:val="center"/>
              <w:rPr>
                <w:rFonts w:ascii="Times New Roman" w:hAnsi="Times New Roman" w:cs="Times New Roman"/>
                <w:sz w:val="24"/>
                <w:szCs w:val="24"/>
              </w:rPr>
            </w:pPr>
            <w:r w:rsidRPr="002F7B7C">
              <w:rPr>
                <w:rFonts w:ascii="Times New Roman" w:hAnsi="Times New Roman" w:cs="Times New Roman"/>
                <w:sz w:val="24"/>
                <w:szCs w:val="24"/>
              </w:rPr>
              <w:t>Обеспечение безопасности дорожного движения на автомобильных дорогах общего пользования местного значения</w:t>
            </w:r>
          </w:p>
        </w:tc>
        <w:tc>
          <w:tcPr>
            <w:tcW w:w="996" w:type="dxa"/>
          </w:tcPr>
          <w:p w:rsidR="0018073A" w:rsidRDefault="00FB5EF3"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26" w:type="dxa"/>
          </w:tcPr>
          <w:p w:rsidR="0018073A" w:rsidRDefault="00FB5EF3"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16" w:type="dxa"/>
          </w:tcPr>
          <w:p w:rsidR="0018073A" w:rsidRDefault="00FB5EF3"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210,0</w:t>
            </w:r>
          </w:p>
        </w:tc>
        <w:tc>
          <w:tcPr>
            <w:tcW w:w="1179" w:type="dxa"/>
          </w:tcPr>
          <w:p w:rsidR="0018073A" w:rsidRDefault="00FB5EF3"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4" w:type="dxa"/>
          </w:tcPr>
          <w:p w:rsidR="0018073A" w:rsidRDefault="00FB5EF3"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402" w:type="dxa"/>
          </w:tcPr>
          <w:p w:rsidR="0018073A" w:rsidRPr="002F7B7C" w:rsidRDefault="00FB5EF3" w:rsidP="00FB5EF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vMerge/>
          </w:tcPr>
          <w:p w:rsidR="0018073A" w:rsidRPr="002F7B7C" w:rsidRDefault="0018073A" w:rsidP="00FB5EF3">
            <w:pPr>
              <w:spacing w:line="360" w:lineRule="auto"/>
              <w:jc w:val="center"/>
              <w:rPr>
                <w:rFonts w:ascii="Times New Roman" w:hAnsi="Times New Roman" w:cs="Times New Roman"/>
                <w:sz w:val="24"/>
                <w:szCs w:val="24"/>
              </w:rPr>
            </w:pPr>
          </w:p>
        </w:tc>
      </w:tr>
    </w:tbl>
    <w:p w:rsidR="004316CC" w:rsidRPr="002F7B7C" w:rsidRDefault="004316CC" w:rsidP="00E60CF1">
      <w:pPr>
        <w:spacing w:after="0" w:line="360" w:lineRule="auto"/>
        <w:jc w:val="both"/>
        <w:rPr>
          <w:rFonts w:ascii="Times New Roman" w:hAnsi="Times New Roman" w:cs="Times New Roman"/>
          <w:sz w:val="24"/>
          <w:szCs w:val="24"/>
        </w:rPr>
        <w:sectPr w:rsidR="004316CC" w:rsidRPr="002F7B7C" w:rsidSect="004316CC">
          <w:pgSz w:w="16838" w:h="11906" w:orient="landscape"/>
          <w:pgMar w:top="851" w:right="1134" w:bottom="1701" w:left="1134" w:header="709" w:footer="709" w:gutter="0"/>
          <w:cols w:space="708"/>
          <w:docGrid w:linePitch="360"/>
        </w:sectPr>
      </w:pPr>
    </w:p>
    <w:p w:rsidR="0031148E" w:rsidRPr="008F4611" w:rsidRDefault="0031148E" w:rsidP="00E60CF1">
      <w:pPr>
        <w:shd w:val="clear" w:color="auto" w:fill="FFFFFF"/>
        <w:spacing w:after="0" w:line="408" w:lineRule="atLeast"/>
        <w:jc w:val="right"/>
        <w:rPr>
          <w:rFonts w:ascii="Arial" w:eastAsia="Times New Roman" w:hAnsi="Arial" w:cs="Arial"/>
          <w:color w:val="333333"/>
          <w:sz w:val="24"/>
          <w:szCs w:val="24"/>
          <w:lang w:eastAsia="ru-RU"/>
        </w:rPr>
      </w:pPr>
      <w:r w:rsidRPr="008F4611">
        <w:rPr>
          <w:rFonts w:ascii="Times New Roman" w:eastAsia="Times New Roman" w:hAnsi="Times New Roman" w:cs="Times New Roman"/>
          <w:color w:val="000000"/>
          <w:sz w:val="24"/>
          <w:szCs w:val="24"/>
          <w:lang w:eastAsia="ru-RU"/>
        </w:rPr>
        <w:lastRenderedPageBreak/>
        <w:t>Приложение №2 к Программе</w:t>
      </w:r>
    </w:p>
    <w:p w:rsidR="0031148E" w:rsidRPr="002F7B7C" w:rsidRDefault="0031148E" w:rsidP="00E60CF1">
      <w:pPr>
        <w:shd w:val="clear" w:color="auto" w:fill="FFFFFF"/>
        <w:spacing w:after="0" w:line="408" w:lineRule="atLeast"/>
        <w:ind w:firstLine="540"/>
        <w:rPr>
          <w:rFonts w:ascii="Times New Roman" w:eastAsia="Times New Roman" w:hAnsi="Times New Roman" w:cs="Times New Roman"/>
          <w:color w:val="000000"/>
          <w:sz w:val="27"/>
          <w:szCs w:val="27"/>
          <w:lang w:eastAsia="ru-RU"/>
        </w:rPr>
      </w:pPr>
    </w:p>
    <w:p w:rsidR="0031148E" w:rsidRPr="008F4611" w:rsidRDefault="0031148E" w:rsidP="00E60CF1">
      <w:pPr>
        <w:shd w:val="clear" w:color="auto" w:fill="FFFFFF"/>
        <w:spacing w:after="0" w:line="408" w:lineRule="atLeast"/>
        <w:ind w:left="1134"/>
        <w:jc w:val="center"/>
        <w:rPr>
          <w:rFonts w:ascii="Arial" w:eastAsia="Times New Roman" w:hAnsi="Arial" w:cs="Arial"/>
          <w:color w:val="333333"/>
          <w:sz w:val="24"/>
          <w:szCs w:val="24"/>
          <w:lang w:eastAsia="ru-RU"/>
        </w:rPr>
      </w:pPr>
      <w:r w:rsidRPr="008F4611">
        <w:rPr>
          <w:rFonts w:ascii="Times New Roman" w:eastAsia="Times New Roman" w:hAnsi="Times New Roman" w:cs="Times New Roman"/>
          <w:color w:val="000000"/>
          <w:sz w:val="24"/>
          <w:szCs w:val="24"/>
          <w:lang w:eastAsia="ru-RU"/>
        </w:rPr>
        <w:t>Целевые показатели (индикаторы) развития транспортной инфраструктуры</w:t>
      </w:r>
    </w:p>
    <w:p w:rsidR="0031148E" w:rsidRPr="002F7B7C" w:rsidRDefault="0031148E" w:rsidP="0031148E">
      <w:pPr>
        <w:shd w:val="clear" w:color="auto" w:fill="FFFFFF"/>
        <w:spacing w:after="0" w:line="408" w:lineRule="atLeast"/>
        <w:ind w:firstLine="540"/>
        <w:jc w:val="center"/>
        <w:rPr>
          <w:rFonts w:ascii="Arial" w:eastAsia="Times New Roman" w:hAnsi="Arial" w:cs="Arial"/>
          <w:color w:val="333333"/>
          <w:sz w:val="19"/>
          <w:szCs w:val="19"/>
          <w:lang w:eastAsia="ru-RU"/>
        </w:rPr>
      </w:pPr>
      <w:r w:rsidRPr="002F7B7C">
        <w:rPr>
          <w:rFonts w:ascii="Times New Roman" w:eastAsia="Times New Roman" w:hAnsi="Times New Roman" w:cs="Times New Roman"/>
          <w:color w:val="000000"/>
          <w:sz w:val="27"/>
          <w:szCs w:val="27"/>
          <w:lang w:eastAsia="ru-RU"/>
        </w:rPr>
        <w:t> </w:t>
      </w:r>
    </w:p>
    <w:tbl>
      <w:tblPr>
        <w:tblW w:w="0" w:type="auto"/>
        <w:tblInd w:w="12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3402"/>
        <w:gridCol w:w="1418"/>
        <w:gridCol w:w="709"/>
        <w:gridCol w:w="708"/>
        <w:gridCol w:w="709"/>
        <w:gridCol w:w="709"/>
        <w:gridCol w:w="709"/>
        <w:gridCol w:w="850"/>
      </w:tblGrid>
      <w:tr w:rsidR="0031148E" w:rsidRPr="002F7B7C" w:rsidTr="0031148E">
        <w:tc>
          <w:tcPr>
            <w:tcW w:w="5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w:t>
            </w:r>
          </w:p>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proofErr w:type="gramStart"/>
            <w:r w:rsidRPr="002F7B7C">
              <w:rPr>
                <w:rFonts w:ascii="Times New Roman" w:eastAsia="Times New Roman" w:hAnsi="Times New Roman" w:cs="Times New Roman"/>
                <w:sz w:val="24"/>
                <w:szCs w:val="24"/>
                <w:lang w:eastAsia="ru-RU"/>
              </w:rPr>
              <w:t>п</w:t>
            </w:r>
            <w:proofErr w:type="gramEnd"/>
            <w:r w:rsidRPr="002F7B7C">
              <w:rPr>
                <w:rFonts w:ascii="Times New Roman" w:eastAsia="Times New Roman" w:hAnsi="Times New Roman" w:cs="Times New Roman"/>
                <w:sz w:val="24"/>
                <w:szCs w:val="24"/>
                <w:lang w:eastAsia="ru-RU"/>
              </w:rPr>
              <w:t>/п</w:t>
            </w:r>
          </w:p>
        </w:tc>
        <w:tc>
          <w:tcPr>
            <w:tcW w:w="340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Наименование индикатора</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Единица</w:t>
            </w:r>
          </w:p>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измерения</w:t>
            </w:r>
          </w:p>
        </w:tc>
        <w:tc>
          <w:tcPr>
            <w:tcW w:w="4394"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Показатели по годам</w:t>
            </w:r>
          </w:p>
        </w:tc>
      </w:tr>
      <w:tr w:rsidR="0031148E" w:rsidRPr="002F7B7C" w:rsidTr="0031148E">
        <w:trPr>
          <w:trHeight w:val="493"/>
        </w:trPr>
        <w:tc>
          <w:tcPr>
            <w:tcW w:w="567" w:type="dxa"/>
            <w:vMerge/>
            <w:tcBorders>
              <w:top w:val="single" w:sz="8" w:space="0" w:color="auto"/>
              <w:left w:val="single" w:sz="8" w:space="0" w:color="auto"/>
              <w:bottom w:val="single" w:sz="8" w:space="0" w:color="auto"/>
              <w:right w:val="single" w:sz="8" w:space="0" w:color="auto"/>
            </w:tcBorders>
            <w:vAlign w:val="center"/>
            <w:hideMark/>
          </w:tcPr>
          <w:p w:rsidR="0031148E" w:rsidRPr="002F7B7C" w:rsidRDefault="0031148E" w:rsidP="0031148E">
            <w:pPr>
              <w:spacing w:after="0" w:line="240" w:lineRule="auto"/>
              <w:rPr>
                <w:rFonts w:ascii="Times New Roman" w:eastAsia="Times New Roman" w:hAnsi="Times New Roman" w:cs="Times New Roman"/>
                <w:sz w:val="24"/>
                <w:szCs w:val="24"/>
                <w:lang w:eastAsia="ru-RU"/>
              </w:rPr>
            </w:pPr>
          </w:p>
        </w:tc>
        <w:tc>
          <w:tcPr>
            <w:tcW w:w="3402" w:type="dxa"/>
            <w:vMerge/>
            <w:tcBorders>
              <w:top w:val="single" w:sz="8" w:space="0" w:color="auto"/>
              <w:left w:val="nil"/>
              <w:bottom w:val="single" w:sz="8" w:space="0" w:color="auto"/>
              <w:right w:val="single" w:sz="8" w:space="0" w:color="auto"/>
            </w:tcBorders>
            <w:vAlign w:val="center"/>
            <w:hideMark/>
          </w:tcPr>
          <w:p w:rsidR="0031148E" w:rsidRPr="002F7B7C" w:rsidRDefault="0031148E" w:rsidP="0031148E">
            <w:pPr>
              <w:spacing w:after="0" w:line="240" w:lineRule="auto"/>
              <w:rPr>
                <w:rFonts w:ascii="Times New Roman" w:eastAsia="Times New Roman" w:hAnsi="Times New Roman" w:cs="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hideMark/>
          </w:tcPr>
          <w:p w:rsidR="0031148E" w:rsidRPr="002F7B7C" w:rsidRDefault="0031148E" w:rsidP="0031148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2017</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2018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2019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2020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2021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1148E" w:rsidRPr="002F7B7C" w:rsidRDefault="0031148E" w:rsidP="0031148E">
            <w:pPr>
              <w:spacing w:after="0" w:line="250"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2022-2027</w:t>
            </w:r>
          </w:p>
        </w:tc>
      </w:tr>
      <w:tr w:rsidR="0031148E" w:rsidRPr="002F7B7C" w:rsidTr="005B70AF">
        <w:trPr>
          <w:trHeight w:val="2544"/>
        </w:trPr>
        <w:tc>
          <w:tcPr>
            <w:tcW w:w="56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w:t>
            </w:r>
          </w:p>
        </w:tc>
        <w:tc>
          <w:tcPr>
            <w:tcW w:w="34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31148E" w:rsidP="0031148E">
            <w:pPr>
              <w:spacing w:after="0" w:line="68" w:lineRule="atLeast"/>
              <w:rPr>
                <w:rFonts w:ascii="Times New Roman" w:eastAsia="Times New Roman" w:hAnsi="Times New Roman" w:cs="Times New Roman"/>
                <w:sz w:val="24"/>
                <w:szCs w:val="24"/>
                <w:lang w:eastAsia="ru-RU"/>
              </w:rPr>
            </w:pPr>
            <w:r w:rsidRPr="002F7B7C">
              <w:rPr>
                <w:rFonts w:ascii="Times New Roman" w:eastAsia="Times New Roman" w:hAnsi="Times New Roman" w:cs="Times New Roman"/>
                <w:color w:val="000000"/>
                <w:sz w:val="24"/>
                <w:szCs w:val="24"/>
                <w:lang w:eastAsia="ru-RU"/>
              </w:rPr>
              <w:t>Доля протяженности автомобильных дорог общего пользования местного значения, соответс</w:t>
            </w:r>
            <w:r w:rsidR="00DA01E4" w:rsidRPr="002F7B7C">
              <w:rPr>
                <w:rFonts w:ascii="Times New Roman" w:eastAsia="Times New Roman" w:hAnsi="Times New Roman" w:cs="Times New Roman"/>
                <w:color w:val="000000"/>
                <w:sz w:val="24"/>
                <w:szCs w:val="24"/>
                <w:lang w:eastAsia="ru-RU"/>
              </w:rPr>
              <w:t>твующих нормативным требованиям, в общей протяженности автомобильных дорог общего пользо</w:t>
            </w:r>
            <w:r w:rsidR="00DA01E4" w:rsidRPr="002F7B7C">
              <w:rPr>
                <w:rFonts w:ascii="Times New Roman" w:eastAsia="Times New Roman" w:hAnsi="Times New Roman" w:cs="Times New Roman"/>
                <w:color w:val="000000"/>
                <w:sz w:val="24"/>
                <w:szCs w:val="24"/>
                <w:lang w:eastAsia="ru-RU"/>
              </w:rPr>
              <w:softHyphen/>
              <w:t>вания местного значения</w:t>
            </w:r>
          </w:p>
        </w:tc>
        <w:tc>
          <w:tcPr>
            <w:tcW w:w="14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31148E"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5</w:t>
            </w:r>
          </w:p>
        </w:tc>
        <w:tc>
          <w:tcPr>
            <w:tcW w:w="70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8</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15</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24</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48</w:t>
            </w:r>
          </w:p>
        </w:tc>
        <w:tc>
          <w:tcPr>
            <w:tcW w:w="85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31148E" w:rsidRPr="002F7B7C" w:rsidRDefault="00DC6321" w:rsidP="005B70AF">
            <w:pPr>
              <w:spacing w:after="0" w:line="6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A01E4" w:rsidRPr="002F7B7C">
              <w:rPr>
                <w:rFonts w:ascii="Times New Roman" w:eastAsia="Times New Roman" w:hAnsi="Times New Roman" w:cs="Times New Roman"/>
                <w:sz w:val="24"/>
                <w:szCs w:val="24"/>
                <w:lang w:eastAsia="ru-RU"/>
              </w:rPr>
              <w:t>0</w:t>
            </w:r>
          </w:p>
        </w:tc>
      </w:tr>
      <w:tr w:rsidR="00DA01E4" w:rsidRPr="002F7B7C" w:rsidTr="005B70AF">
        <w:trPr>
          <w:trHeight w:val="1908"/>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DA01E4">
            <w:pPr>
              <w:shd w:val="clear" w:color="auto" w:fill="FFFFFF"/>
              <w:spacing w:after="0" w:line="68" w:lineRule="atLeast"/>
              <w:rPr>
                <w:rFonts w:ascii="Times New Roman" w:eastAsia="Times New Roman" w:hAnsi="Times New Roman" w:cs="Times New Roman"/>
                <w:sz w:val="24"/>
                <w:szCs w:val="24"/>
                <w:lang w:eastAsia="ru-RU"/>
              </w:rPr>
            </w:pPr>
            <w:r w:rsidRPr="002F7B7C">
              <w:rPr>
                <w:rFonts w:ascii="Times New Roman" w:eastAsia="Times New Roman" w:hAnsi="Times New Roman" w:cs="Times New Roman"/>
                <w:color w:val="000000"/>
                <w:sz w:val="24"/>
                <w:szCs w:val="24"/>
                <w:lang w:eastAsia="ru-RU"/>
              </w:rPr>
              <w:t xml:space="preserve">Количество дорожно-транспортных происшествий (показатель безопасности </w:t>
            </w:r>
            <w:proofErr w:type="gramStart"/>
            <w:r w:rsidRPr="002F7B7C">
              <w:rPr>
                <w:rFonts w:ascii="Times New Roman" w:eastAsia="Times New Roman" w:hAnsi="Times New Roman" w:cs="Times New Roman"/>
                <w:color w:val="000000"/>
                <w:sz w:val="24"/>
                <w:szCs w:val="24"/>
                <w:lang w:eastAsia="ru-RU"/>
              </w:rPr>
              <w:t>на</w:t>
            </w:r>
            <w:proofErr w:type="gramEnd"/>
            <w:r w:rsidR="005B70AF">
              <w:rPr>
                <w:rFonts w:ascii="Times New Roman" w:eastAsia="Times New Roman" w:hAnsi="Times New Roman" w:cs="Times New Roman"/>
                <w:color w:val="000000"/>
                <w:sz w:val="24"/>
                <w:szCs w:val="24"/>
                <w:lang w:eastAsia="ru-RU"/>
              </w:rPr>
              <w:t xml:space="preserve"> </w:t>
            </w:r>
            <w:proofErr w:type="gramStart"/>
            <w:r w:rsidRPr="002F7B7C">
              <w:rPr>
                <w:rFonts w:ascii="Times New Roman" w:eastAsia="Times New Roman" w:hAnsi="Times New Roman" w:cs="Times New Roman"/>
                <w:color w:val="000000"/>
                <w:sz w:val="24"/>
                <w:szCs w:val="24"/>
                <w:lang w:eastAsia="ru-RU"/>
              </w:rPr>
              <w:t>автомобильных</w:t>
            </w:r>
            <w:proofErr w:type="gramEnd"/>
            <w:r w:rsidRPr="002F7B7C">
              <w:rPr>
                <w:rFonts w:ascii="Times New Roman" w:eastAsia="Times New Roman" w:hAnsi="Times New Roman" w:cs="Times New Roman"/>
                <w:color w:val="000000"/>
                <w:sz w:val="24"/>
                <w:szCs w:val="24"/>
                <w:lang w:eastAsia="ru-RU"/>
              </w:rPr>
              <w:t xml:space="preserve"> дорог общего пользования местного значения)</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775CF2">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10</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10</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9</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7</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5</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5B70AF" w:rsidP="005B70AF">
            <w:pPr>
              <w:spacing w:after="0" w:line="6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A01E4" w:rsidRPr="002F7B7C" w:rsidTr="005B70AF">
        <w:trPr>
          <w:trHeight w:val="348"/>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3</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1E0EEB">
            <w:pPr>
              <w:shd w:val="clear" w:color="auto" w:fill="FFFFFF"/>
              <w:spacing w:after="0" w:line="68" w:lineRule="atLeast"/>
              <w:rPr>
                <w:rFonts w:ascii="Times New Roman" w:eastAsia="Times New Roman" w:hAnsi="Times New Roman" w:cs="Times New Roman"/>
                <w:color w:val="000000"/>
                <w:sz w:val="24"/>
                <w:szCs w:val="24"/>
                <w:lang w:eastAsia="ru-RU"/>
              </w:rPr>
            </w:pPr>
            <w:r w:rsidRPr="002F7B7C">
              <w:rPr>
                <w:rFonts w:ascii="Times New Roman" w:eastAsia="Times New Roman" w:hAnsi="Times New Roman" w:cs="Times New Roman"/>
                <w:color w:val="000000"/>
                <w:sz w:val="24"/>
                <w:szCs w:val="24"/>
                <w:lang w:eastAsia="ru-RU"/>
              </w:rPr>
              <w:t>Протяж</w:t>
            </w:r>
            <w:r w:rsidR="001E0EEB" w:rsidRPr="002F7B7C">
              <w:rPr>
                <w:rFonts w:ascii="Times New Roman" w:eastAsia="Times New Roman" w:hAnsi="Times New Roman" w:cs="Times New Roman"/>
                <w:color w:val="000000"/>
                <w:sz w:val="24"/>
                <w:szCs w:val="24"/>
                <w:lang w:eastAsia="ru-RU"/>
              </w:rPr>
              <w:t>е</w:t>
            </w:r>
            <w:r w:rsidRPr="002F7B7C">
              <w:rPr>
                <w:rFonts w:ascii="Times New Roman" w:eastAsia="Times New Roman" w:hAnsi="Times New Roman" w:cs="Times New Roman"/>
                <w:color w:val="000000"/>
                <w:sz w:val="24"/>
                <w:szCs w:val="24"/>
                <w:lang w:eastAsia="ru-RU"/>
              </w:rPr>
              <w:t xml:space="preserve">нность </w:t>
            </w:r>
            <w:r w:rsidR="001E0EEB" w:rsidRPr="002F7B7C">
              <w:rPr>
                <w:rFonts w:ascii="Times New Roman" w:eastAsia="Times New Roman" w:hAnsi="Times New Roman" w:cs="Times New Roman"/>
                <w:color w:val="000000"/>
                <w:sz w:val="24"/>
                <w:szCs w:val="24"/>
                <w:lang w:eastAsia="ru-RU"/>
              </w:rPr>
              <w:t>автомобильных дорог</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775CF2">
            <w:pPr>
              <w:spacing w:after="0" w:line="68" w:lineRule="atLeast"/>
              <w:jc w:val="center"/>
              <w:rPr>
                <w:rFonts w:ascii="Times New Roman" w:eastAsia="Times New Roman" w:hAnsi="Times New Roman" w:cs="Times New Roman"/>
                <w:sz w:val="24"/>
                <w:szCs w:val="24"/>
                <w:lang w:eastAsia="ru-RU"/>
              </w:rPr>
            </w:pPr>
            <w:proofErr w:type="gramStart"/>
            <w:r w:rsidRPr="002F7B7C">
              <w:rPr>
                <w:rFonts w:ascii="Times New Roman" w:eastAsia="Times New Roman" w:hAnsi="Times New Roman" w:cs="Times New Roman"/>
                <w:sz w:val="24"/>
                <w:szCs w:val="24"/>
                <w:lang w:eastAsia="ru-RU"/>
              </w:rPr>
              <w:t>км</w:t>
            </w:r>
            <w:proofErr w:type="gramEnd"/>
            <w:r w:rsidRPr="002F7B7C">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56,3</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56,3</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59</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61</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61</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70</w:t>
            </w:r>
          </w:p>
        </w:tc>
      </w:tr>
      <w:tr w:rsidR="00DA01E4" w:rsidRPr="002F7B7C" w:rsidTr="005B70AF">
        <w:trPr>
          <w:trHeight w:val="412"/>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4</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1E0EEB">
            <w:pPr>
              <w:shd w:val="clear" w:color="auto" w:fill="FFFFFF"/>
              <w:spacing w:after="0" w:line="68" w:lineRule="atLeast"/>
              <w:rPr>
                <w:rFonts w:ascii="Times New Roman" w:eastAsia="Times New Roman" w:hAnsi="Times New Roman" w:cs="Times New Roman"/>
                <w:color w:val="000000"/>
                <w:sz w:val="24"/>
                <w:szCs w:val="24"/>
                <w:lang w:eastAsia="ru-RU"/>
              </w:rPr>
            </w:pPr>
            <w:r w:rsidRPr="002F7B7C">
              <w:rPr>
                <w:rFonts w:ascii="Times New Roman" w:eastAsia="Times New Roman" w:hAnsi="Times New Roman" w:cs="Times New Roman"/>
                <w:color w:val="000000"/>
                <w:sz w:val="24"/>
                <w:szCs w:val="24"/>
                <w:lang w:eastAsia="ru-RU"/>
              </w:rPr>
              <w:t>Протяженность автомобильных мостов (путепроводов)</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775CF2">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м.</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24</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24</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24</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32</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32</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5B70AF" w:rsidP="005B70AF">
            <w:pPr>
              <w:spacing w:after="0" w:line="6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A01E4" w:rsidRPr="002F7B7C" w:rsidTr="005B70AF">
        <w:trPr>
          <w:trHeight w:val="312"/>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5</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1E0EEB">
            <w:pPr>
              <w:shd w:val="clear" w:color="auto" w:fill="FFFFFF"/>
              <w:spacing w:after="0" w:line="68" w:lineRule="atLeast"/>
              <w:rPr>
                <w:rFonts w:ascii="Times New Roman" w:eastAsia="Times New Roman" w:hAnsi="Times New Roman" w:cs="Times New Roman"/>
                <w:color w:val="000000"/>
                <w:sz w:val="24"/>
                <w:szCs w:val="24"/>
                <w:lang w:eastAsia="ru-RU"/>
              </w:rPr>
            </w:pPr>
            <w:r w:rsidRPr="002F7B7C">
              <w:rPr>
                <w:rFonts w:ascii="Times New Roman" w:eastAsia="Times New Roman" w:hAnsi="Times New Roman" w:cs="Times New Roman"/>
                <w:color w:val="000000"/>
                <w:sz w:val="24"/>
                <w:szCs w:val="24"/>
                <w:lang w:eastAsia="ru-RU"/>
              </w:rPr>
              <w:t>Протяженность пешеходных дорожек</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775CF2">
            <w:pPr>
              <w:spacing w:after="0" w:line="68" w:lineRule="atLeast"/>
              <w:jc w:val="center"/>
              <w:rPr>
                <w:rFonts w:ascii="Times New Roman" w:eastAsia="Times New Roman" w:hAnsi="Times New Roman" w:cs="Times New Roman"/>
                <w:sz w:val="24"/>
                <w:szCs w:val="24"/>
                <w:lang w:eastAsia="ru-RU"/>
              </w:rPr>
            </w:pPr>
            <w:proofErr w:type="gramStart"/>
            <w:r w:rsidRPr="002F7B7C">
              <w:rPr>
                <w:rFonts w:ascii="Times New Roman" w:eastAsia="Times New Roman" w:hAnsi="Times New Roman" w:cs="Times New Roman"/>
                <w:sz w:val="24"/>
                <w:szCs w:val="24"/>
                <w:lang w:eastAsia="ru-RU"/>
              </w:rPr>
              <w:t>км</w:t>
            </w:r>
            <w:proofErr w:type="gramEnd"/>
            <w:r w:rsidRPr="002F7B7C">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1,2</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1,2</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1,4</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1,4</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1,8</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5B70AF" w:rsidP="005B70AF">
            <w:pPr>
              <w:spacing w:after="0" w:line="6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E0EEB" w:rsidRPr="002F7B7C">
              <w:rPr>
                <w:rFonts w:ascii="Times New Roman" w:eastAsia="Times New Roman" w:hAnsi="Times New Roman" w:cs="Times New Roman"/>
                <w:sz w:val="24"/>
                <w:szCs w:val="24"/>
                <w:lang w:eastAsia="ru-RU"/>
              </w:rPr>
              <w:t>,8</w:t>
            </w:r>
          </w:p>
        </w:tc>
      </w:tr>
      <w:tr w:rsidR="00DA01E4" w:rsidRPr="002F7B7C" w:rsidTr="005B70AF">
        <w:trPr>
          <w:trHeight w:val="264"/>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DA01E4">
            <w:pPr>
              <w:shd w:val="clear" w:color="auto" w:fill="FFFFFF"/>
              <w:spacing w:after="0" w:line="68" w:lineRule="atLeast"/>
              <w:rPr>
                <w:rFonts w:ascii="Times New Roman" w:eastAsia="Times New Roman" w:hAnsi="Times New Roman" w:cs="Times New Roman"/>
                <w:color w:val="000000"/>
                <w:sz w:val="24"/>
                <w:szCs w:val="24"/>
                <w:lang w:eastAsia="ru-RU"/>
              </w:rPr>
            </w:pPr>
            <w:r w:rsidRPr="002F7B7C">
              <w:rPr>
                <w:rFonts w:ascii="Times New Roman" w:eastAsia="Times New Roman" w:hAnsi="Times New Roman" w:cs="Times New Roman"/>
                <w:color w:val="000000"/>
                <w:sz w:val="24"/>
                <w:szCs w:val="24"/>
                <w:lang w:eastAsia="ru-RU"/>
              </w:rPr>
              <w:t xml:space="preserve">Протяженность пешеходных мостов (переходов) </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775CF2">
            <w:pPr>
              <w:spacing w:after="0" w:line="68" w:lineRule="atLeast"/>
              <w:jc w:val="center"/>
              <w:rPr>
                <w:rFonts w:ascii="Times New Roman" w:eastAsia="Times New Roman" w:hAnsi="Times New Roman" w:cs="Times New Roman"/>
                <w:sz w:val="24"/>
                <w:szCs w:val="24"/>
                <w:lang w:eastAsia="ru-RU"/>
              </w:rPr>
            </w:pPr>
            <w:proofErr w:type="gramStart"/>
            <w:r w:rsidRPr="002F7B7C">
              <w:rPr>
                <w:rFonts w:ascii="Times New Roman" w:eastAsia="Times New Roman" w:hAnsi="Times New Roman" w:cs="Times New Roman"/>
                <w:sz w:val="24"/>
                <w:szCs w:val="24"/>
                <w:lang w:eastAsia="ru-RU"/>
              </w:rPr>
              <w:t>км</w:t>
            </w:r>
            <w:proofErr w:type="gramEnd"/>
            <w:r w:rsidRPr="002F7B7C">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12</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12</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1</w:t>
            </w:r>
            <w:r w:rsidR="005B70AF">
              <w:rPr>
                <w:rFonts w:ascii="Times New Roman" w:eastAsia="Times New Roman" w:hAnsi="Times New Roman" w:cs="Times New Roman"/>
                <w:sz w:val="24"/>
                <w:szCs w:val="24"/>
                <w:lang w:eastAsia="ru-RU"/>
              </w:rPr>
              <w:t>2</w:t>
            </w:r>
          </w:p>
        </w:tc>
      </w:tr>
      <w:tr w:rsidR="00DA01E4" w:rsidRPr="002F7B7C" w:rsidTr="005B70AF">
        <w:trPr>
          <w:trHeight w:val="519"/>
        </w:trPr>
        <w:tc>
          <w:tcPr>
            <w:tcW w:w="56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DA01E4"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7</w:t>
            </w:r>
          </w:p>
        </w:tc>
        <w:tc>
          <w:tcPr>
            <w:tcW w:w="34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1E0EEB">
            <w:pPr>
              <w:shd w:val="clear" w:color="auto" w:fill="FFFFFF"/>
              <w:spacing w:after="0" w:line="68" w:lineRule="atLeast"/>
              <w:rPr>
                <w:rFonts w:ascii="Times New Roman" w:eastAsia="Times New Roman" w:hAnsi="Times New Roman" w:cs="Times New Roman"/>
                <w:color w:val="000000"/>
                <w:sz w:val="24"/>
                <w:szCs w:val="24"/>
                <w:lang w:eastAsia="ru-RU"/>
              </w:rPr>
            </w:pPr>
            <w:r w:rsidRPr="002F7B7C">
              <w:rPr>
                <w:rFonts w:ascii="Times New Roman" w:eastAsia="Times New Roman" w:hAnsi="Times New Roman" w:cs="Times New Roman"/>
                <w:color w:val="000000"/>
                <w:sz w:val="24"/>
                <w:szCs w:val="24"/>
                <w:lang w:eastAsia="ru-RU"/>
              </w:rPr>
              <w:t>Протяженность велосипедных дорожек</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775CF2">
            <w:pPr>
              <w:spacing w:after="0" w:line="68" w:lineRule="atLeast"/>
              <w:jc w:val="center"/>
              <w:rPr>
                <w:rFonts w:ascii="Times New Roman" w:eastAsia="Times New Roman" w:hAnsi="Times New Roman" w:cs="Times New Roman"/>
                <w:sz w:val="24"/>
                <w:szCs w:val="24"/>
                <w:lang w:eastAsia="ru-RU"/>
              </w:rPr>
            </w:pPr>
            <w:proofErr w:type="gramStart"/>
            <w:r w:rsidRPr="002F7B7C">
              <w:rPr>
                <w:rFonts w:ascii="Times New Roman" w:eastAsia="Times New Roman" w:hAnsi="Times New Roman" w:cs="Times New Roman"/>
                <w:sz w:val="24"/>
                <w:szCs w:val="24"/>
                <w:lang w:eastAsia="ru-RU"/>
              </w:rPr>
              <w:t>км</w:t>
            </w:r>
            <w:proofErr w:type="gramEnd"/>
            <w:r w:rsidRPr="002F7B7C">
              <w:rPr>
                <w:rFonts w:ascii="Times New Roman" w:eastAsia="Times New Roman" w:hAnsi="Times New Roman" w:cs="Times New Roman"/>
                <w:sz w:val="24"/>
                <w:szCs w:val="24"/>
                <w:lang w:eastAsia="ru-RU"/>
              </w:rPr>
              <w:t xml:space="preserve">.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0</w:t>
            </w:r>
          </w:p>
        </w:tc>
        <w:tc>
          <w:tcPr>
            <w:tcW w:w="7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A01E4"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0</w:t>
            </w:r>
          </w:p>
        </w:tc>
      </w:tr>
      <w:tr w:rsidR="001E0EEB" w:rsidRPr="002F7B7C" w:rsidTr="005B70AF">
        <w:trPr>
          <w:trHeight w:val="600"/>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31148E">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8</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1E0EEB">
            <w:pPr>
              <w:shd w:val="clear" w:color="auto" w:fill="FFFFFF"/>
              <w:spacing w:after="0" w:line="68" w:lineRule="atLeast"/>
              <w:rPr>
                <w:rFonts w:ascii="Times New Roman" w:eastAsia="Times New Roman" w:hAnsi="Times New Roman" w:cs="Times New Roman"/>
                <w:color w:val="000000"/>
                <w:sz w:val="24"/>
                <w:szCs w:val="24"/>
                <w:lang w:eastAsia="ru-RU"/>
              </w:rPr>
            </w:pPr>
            <w:r w:rsidRPr="002F7B7C">
              <w:rPr>
                <w:rFonts w:ascii="Times New Roman" w:eastAsia="Times New Roman" w:hAnsi="Times New Roman" w:cs="Times New Roman"/>
                <w:color w:val="000000"/>
                <w:sz w:val="24"/>
                <w:szCs w:val="24"/>
                <w:lang w:eastAsia="ru-RU"/>
              </w:rPr>
              <w:t>Обеспеченность транспортного обслуживания населения</w:t>
            </w:r>
          </w:p>
        </w:tc>
        <w:tc>
          <w:tcPr>
            <w:tcW w:w="14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775CF2">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60</w:t>
            </w:r>
          </w:p>
        </w:tc>
        <w:tc>
          <w:tcPr>
            <w:tcW w:w="7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60</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80</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1E0EEB" w:rsidP="005B70AF">
            <w:pPr>
              <w:spacing w:after="0" w:line="68" w:lineRule="atLeast"/>
              <w:jc w:val="center"/>
              <w:rPr>
                <w:rFonts w:ascii="Times New Roman" w:eastAsia="Times New Roman" w:hAnsi="Times New Roman" w:cs="Times New Roman"/>
                <w:sz w:val="24"/>
                <w:szCs w:val="24"/>
                <w:lang w:eastAsia="ru-RU"/>
              </w:rPr>
            </w:pPr>
            <w:r w:rsidRPr="002F7B7C">
              <w:rPr>
                <w:rFonts w:ascii="Times New Roman" w:eastAsia="Times New Roman" w:hAnsi="Times New Roman" w:cs="Times New Roman"/>
                <w:sz w:val="24"/>
                <w:szCs w:val="24"/>
                <w:lang w:eastAsia="ru-RU"/>
              </w:rPr>
              <w:t>80</w:t>
            </w:r>
          </w:p>
        </w:tc>
        <w:tc>
          <w:tcPr>
            <w:tcW w:w="7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5B70AF" w:rsidP="005B70AF">
            <w:pPr>
              <w:spacing w:after="0" w:line="6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E0EEB" w:rsidRPr="002F7B7C">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E0EEB" w:rsidRPr="002F7B7C" w:rsidRDefault="005B70AF" w:rsidP="005B70AF">
            <w:pPr>
              <w:spacing w:after="0" w:line="6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E0EEB" w:rsidRPr="002F7B7C">
              <w:rPr>
                <w:rFonts w:ascii="Times New Roman" w:eastAsia="Times New Roman" w:hAnsi="Times New Roman" w:cs="Times New Roman"/>
                <w:sz w:val="24"/>
                <w:szCs w:val="24"/>
                <w:lang w:eastAsia="ru-RU"/>
              </w:rPr>
              <w:t>0</w:t>
            </w:r>
          </w:p>
        </w:tc>
      </w:tr>
    </w:tbl>
    <w:p w:rsidR="0031148E" w:rsidRPr="002F7B7C" w:rsidRDefault="0031148E" w:rsidP="0031148E">
      <w:pPr>
        <w:shd w:val="clear" w:color="auto" w:fill="FFFFFF"/>
        <w:spacing w:after="0" w:line="408" w:lineRule="atLeast"/>
        <w:rPr>
          <w:rFonts w:ascii="Arial" w:eastAsia="Times New Roman" w:hAnsi="Arial" w:cs="Arial"/>
          <w:color w:val="333333"/>
          <w:sz w:val="19"/>
          <w:szCs w:val="19"/>
          <w:lang w:eastAsia="ru-RU"/>
        </w:rPr>
      </w:pPr>
    </w:p>
    <w:p w:rsidR="0021342E" w:rsidRPr="002F7B7C" w:rsidRDefault="0021342E" w:rsidP="00186964">
      <w:pPr>
        <w:jc w:val="both"/>
        <w:rPr>
          <w:rFonts w:ascii="Times New Roman" w:hAnsi="Times New Roman" w:cs="Times New Roman"/>
          <w:sz w:val="24"/>
          <w:szCs w:val="24"/>
        </w:rPr>
      </w:pPr>
    </w:p>
    <w:p w:rsidR="00750606" w:rsidRPr="002F7B7C" w:rsidRDefault="00750606" w:rsidP="00186964">
      <w:pPr>
        <w:jc w:val="both"/>
        <w:rPr>
          <w:rFonts w:ascii="Times New Roman" w:hAnsi="Times New Roman" w:cs="Times New Roman"/>
          <w:sz w:val="24"/>
          <w:szCs w:val="24"/>
        </w:rPr>
      </w:pPr>
    </w:p>
    <w:sectPr w:rsidR="00750606" w:rsidRPr="002F7B7C" w:rsidSect="009A5907">
      <w:pgSz w:w="11906" w:h="16838"/>
      <w:pgMar w:top="1134" w:right="851" w:bottom="1134" w:left="1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C0" w:rsidRDefault="00A70BC0" w:rsidP="002C025E">
      <w:pPr>
        <w:spacing w:after="0" w:line="240" w:lineRule="auto"/>
      </w:pPr>
      <w:r>
        <w:separator/>
      </w:r>
    </w:p>
  </w:endnote>
  <w:endnote w:type="continuationSeparator" w:id="0">
    <w:p w:rsidR="00A70BC0" w:rsidRDefault="00A70BC0" w:rsidP="002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C0" w:rsidRDefault="00A70BC0" w:rsidP="002C025E">
      <w:pPr>
        <w:spacing w:after="0" w:line="240" w:lineRule="auto"/>
      </w:pPr>
      <w:r>
        <w:separator/>
      </w:r>
    </w:p>
  </w:footnote>
  <w:footnote w:type="continuationSeparator" w:id="0">
    <w:p w:rsidR="00A70BC0" w:rsidRDefault="00A70BC0" w:rsidP="002C0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502"/>
      <w:docPartObj>
        <w:docPartGallery w:val="Page Numbers (Top of Page)"/>
        <w:docPartUnique/>
      </w:docPartObj>
    </w:sdtPr>
    <w:sdtEndPr>
      <w:rPr>
        <w:rFonts w:ascii="Times New Roman" w:hAnsi="Times New Roman" w:cs="Times New Roman"/>
      </w:rPr>
    </w:sdtEndPr>
    <w:sdtContent>
      <w:p w:rsidR="00B53449" w:rsidRPr="00302ED8" w:rsidRDefault="00B53449">
        <w:pPr>
          <w:pStyle w:val="a8"/>
          <w:jc w:val="center"/>
          <w:rPr>
            <w:rFonts w:ascii="Times New Roman" w:hAnsi="Times New Roman" w:cs="Times New Roman"/>
          </w:rPr>
        </w:pPr>
        <w:r w:rsidRPr="00302ED8">
          <w:rPr>
            <w:rFonts w:ascii="Times New Roman" w:hAnsi="Times New Roman" w:cs="Times New Roman"/>
          </w:rPr>
          <w:fldChar w:fldCharType="begin"/>
        </w:r>
        <w:r w:rsidRPr="00302ED8">
          <w:rPr>
            <w:rFonts w:ascii="Times New Roman" w:hAnsi="Times New Roman" w:cs="Times New Roman"/>
          </w:rPr>
          <w:instrText>PAGE   \* MERGEFORMAT</w:instrText>
        </w:r>
        <w:r w:rsidRPr="00302ED8">
          <w:rPr>
            <w:rFonts w:ascii="Times New Roman" w:hAnsi="Times New Roman" w:cs="Times New Roman"/>
          </w:rPr>
          <w:fldChar w:fldCharType="separate"/>
        </w:r>
        <w:r w:rsidR="00F62699">
          <w:rPr>
            <w:rFonts w:ascii="Times New Roman" w:hAnsi="Times New Roman" w:cs="Times New Roman"/>
            <w:noProof/>
          </w:rPr>
          <w:t>8</w:t>
        </w:r>
        <w:r w:rsidRPr="00302ED8">
          <w:rPr>
            <w:rFonts w:ascii="Times New Roman" w:hAnsi="Times New Roman" w:cs="Times New Roman"/>
          </w:rPr>
          <w:fldChar w:fldCharType="end"/>
        </w:r>
      </w:p>
    </w:sdtContent>
  </w:sdt>
  <w:p w:rsidR="00B53449" w:rsidRDefault="00B534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DD6"/>
    <w:multiLevelType w:val="hybridMultilevel"/>
    <w:tmpl w:val="8D4405B0"/>
    <w:lvl w:ilvl="0" w:tplc="74068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937DA4"/>
    <w:multiLevelType w:val="multilevel"/>
    <w:tmpl w:val="B4EAEB3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FDA4E4C"/>
    <w:multiLevelType w:val="multilevel"/>
    <w:tmpl w:val="17D81A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4D572C7"/>
    <w:multiLevelType w:val="hybridMultilevel"/>
    <w:tmpl w:val="57FA6D2C"/>
    <w:lvl w:ilvl="0" w:tplc="95E29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96502D"/>
    <w:multiLevelType w:val="hybridMultilevel"/>
    <w:tmpl w:val="942E3F4E"/>
    <w:lvl w:ilvl="0" w:tplc="B438728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1923DB"/>
    <w:multiLevelType w:val="hybridMultilevel"/>
    <w:tmpl w:val="2660A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2B1413"/>
    <w:multiLevelType w:val="hybridMultilevel"/>
    <w:tmpl w:val="75F82A0A"/>
    <w:lvl w:ilvl="0" w:tplc="37D69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24341C5"/>
    <w:multiLevelType w:val="multilevel"/>
    <w:tmpl w:val="EDFA4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929"/>
    <w:rsid w:val="000052C5"/>
    <w:rsid w:val="00010810"/>
    <w:rsid w:val="0001294C"/>
    <w:rsid w:val="0002122F"/>
    <w:rsid w:val="00022998"/>
    <w:rsid w:val="00026A8C"/>
    <w:rsid w:val="00026EA8"/>
    <w:rsid w:val="00046D08"/>
    <w:rsid w:val="000555E9"/>
    <w:rsid w:val="000652AF"/>
    <w:rsid w:val="00081CC3"/>
    <w:rsid w:val="000928F9"/>
    <w:rsid w:val="000B3679"/>
    <w:rsid w:val="000D2105"/>
    <w:rsid w:val="000D42B8"/>
    <w:rsid w:val="000E3626"/>
    <w:rsid w:val="000E7B48"/>
    <w:rsid w:val="000F02C5"/>
    <w:rsid w:val="000F617B"/>
    <w:rsid w:val="00102F8A"/>
    <w:rsid w:val="00116CD3"/>
    <w:rsid w:val="001245D9"/>
    <w:rsid w:val="00131551"/>
    <w:rsid w:val="00133ECE"/>
    <w:rsid w:val="00133FCF"/>
    <w:rsid w:val="001404B8"/>
    <w:rsid w:val="00155598"/>
    <w:rsid w:val="0015646A"/>
    <w:rsid w:val="00162AA3"/>
    <w:rsid w:val="00170D24"/>
    <w:rsid w:val="0018073A"/>
    <w:rsid w:val="00182F0A"/>
    <w:rsid w:val="00186964"/>
    <w:rsid w:val="001876D6"/>
    <w:rsid w:val="00190122"/>
    <w:rsid w:val="001B00F4"/>
    <w:rsid w:val="001B16B3"/>
    <w:rsid w:val="001B5F55"/>
    <w:rsid w:val="001D0481"/>
    <w:rsid w:val="001D1057"/>
    <w:rsid w:val="001D4F92"/>
    <w:rsid w:val="001E0EEB"/>
    <w:rsid w:val="001E5438"/>
    <w:rsid w:val="001F48DE"/>
    <w:rsid w:val="00203FE1"/>
    <w:rsid w:val="00206154"/>
    <w:rsid w:val="00207AFA"/>
    <w:rsid w:val="00210B6C"/>
    <w:rsid w:val="0021342E"/>
    <w:rsid w:val="002166A2"/>
    <w:rsid w:val="00216C7D"/>
    <w:rsid w:val="00222207"/>
    <w:rsid w:val="00222F62"/>
    <w:rsid w:val="00231B2C"/>
    <w:rsid w:val="00236429"/>
    <w:rsid w:val="00242BFF"/>
    <w:rsid w:val="00257FD6"/>
    <w:rsid w:val="00266C6E"/>
    <w:rsid w:val="002754EF"/>
    <w:rsid w:val="002905C5"/>
    <w:rsid w:val="00290929"/>
    <w:rsid w:val="002B0321"/>
    <w:rsid w:val="002B7BE5"/>
    <w:rsid w:val="002C025E"/>
    <w:rsid w:val="002C0991"/>
    <w:rsid w:val="002D255C"/>
    <w:rsid w:val="002D469F"/>
    <w:rsid w:val="002D6C13"/>
    <w:rsid w:val="002F653B"/>
    <w:rsid w:val="002F7B7C"/>
    <w:rsid w:val="003007AA"/>
    <w:rsid w:val="00300819"/>
    <w:rsid w:val="00302ED8"/>
    <w:rsid w:val="003047D0"/>
    <w:rsid w:val="00304A02"/>
    <w:rsid w:val="0031148E"/>
    <w:rsid w:val="00323176"/>
    <w:rsid w:val="00330991"/>
    <w:rsid w:val="003441CF"/>
    <w:rsid w:val="00346543"/>
    <w:rsid w:val="003576CB"/>
    <w:rsid w:val="003718C5"/>
    <w:rsid w:val="00374DB2"/>
    <w:rsid w:val="00394301"/>
    <w:rsid w:val="003A359E"/>
    <w:rsid w:val="003A39B0"/>
    <w:rsid w:val="003E0DFD"/>
    <w:rsid w:val="003E361C"/>
    <w:rsid w:val="003E4AB8"/>
    <w:rsid w:val="003E78DE"/>
    <w:rsid w:val="003F323D"/>
    <w:rsid w:val="003F7112"/>
    <w:rsid w:val="00404D6B"/>
    <w:rsid w:val="00404E50"/>
    <w:rsid w:val="00407514"/>
    <w:rsid w:val="004316CC"/>
    <w:rsid w:val="00440BF0"/>
    <w:rsid w:val="00452E28"/>
    <w:rsid w:val="00456325"/>
    <w:rsid w:val="00471B37"/>
    <w:rsid w:val="004850BC"/>
    <w:rsid w:val="00491E5D"/>
    <w:rsid w:val="0049612B"/>
    <w:rsid w:val="004A1014"/>
    <w:rsid w:val="004A114C"/>
    <w:rsid w:val="004A3FB1"/>
    <w:rsid w:val="004A5FB4"/>
    <w:rsid w:val="004B49DF"/>
    <w:rsid w:val="004E0BA4"/>
    <w:rsid w:val="004E6850"/>
    <w:rsid w:val="004E69F8"/>
    <w:rsid w:val="004F18E1"/>
    <w:rsid w:val="004F6FDA"/>
    <w:rsid w:val="00522ED3"/>
    <w:rsid w:val="00530094"/>
    <w:rsid w:val="00541886"/>
    <w:rsid w:val="0054264A"/>
    <w:rsid w:val="00544823"/>
    <w:rsid w:val="00554269"/>
    <w:rsid w:val="005618D3"/>
    <w:rsid w:val="00572241"/>
    <w:rsid w:val="005806EA"/>
    <w:rsid w:val="00595E72"/>
    <w:rsid w:val="005A098A"/>
    <w:rsid w:val="005B20C7"/>
    <w:rsid w:val="005B4EEC"/>
    <w:rsid w:val="005B70AF"/>
    <w:rsid w:val="005F3FEF"/>
    <w:rsid w:val="005F6741"/>
    <w:rsid w:val="006005ED"/>
    <w:rsid w:val="00604B3B"/>
    <w:rsid w:val="0061027C"/>
    <w:rsid w:val="006114B0"/>
    <w:rsid w:val="00613F51"/>
    <w:rsid w:val="00614F80"/>
    <w:rsid w:val="00616274"/>
    <w:rsid w:val="00630E4B"/>
    <w:rsid w:val="0063141E"/>
    <w:rsid w:val="00634B6C"/>
    <w:rsid w:val="00635EF1"/>
    <w:rsid w:val="00637399"/>
    <w:rsid w:val="0064383C"/>
    <w:rsid w:val="00657E5B"/>
    <w:rsid w:val="00662A46"/>
    <w:rsid w:val="0066606D"/>
    <w:rsid w:val="00666EE8"/>
    <w:rsid w:val="00666FCF"/>
    <w:rsid w:val="00674317"/>
    <w:rsid w:val="0068746E"/>
    <w:rsid w:val="006971E3"/>
    <w:rsid w:val="006B6817"/>
    <w:rsid w:val="006C3822"/>
    <w:rsid w:val="006C6A2D"/>
    <w:rsid w:val="00704169"/>
    <w:rsid w:val="00716F94"/>
    <w:rsid w:val="00725102"/>
    <w:rsid w:val="00737B44"/>
    <w:rsid w:val="00746498"/>
    <w:rsid w:val="00750606"/>
    <w:rsid w:val="00751D1C"/>
    <w:rsid w:val="00757C7E"/>
    <w:rsid w:val="00761A94"/>
    <w:rsid w:val="00761D22"/>
    <w:rsid w:val="00773E97"/>
    <w:rsid w:val="00775CF2"/>
    <w:rsid w:val="00783D37"/>
    <w:rsid w:val="007A0A9C"/>
    <w:rsid w:val="007A1B08"/>
    <w:rsid w:val="007B2EC2"/>
    <w:rsid w:val="007B3242"/>
    <w:rsid w:val="007B68CD"/>
    <w:rsid w:val="007C0B52"/>
    <w:rsid w:val="007F0962"/>
    <w:rsid w:val="00800C24"/>
    <w:rsid w:val="00805BB5"/>
    <w:rsid w:val="008242CC"/>
    <w:rsid w:val="00826DA6"/>
    <w:rsid w:val="00830471"/>
    <w:rsid w:val="00840147"/>
    <w:rsid w:val="00873F04"/>
    <w:rsid w:val="00891041"/>
    <w:rsid w:val="00892FA7"/>
    <w:rsid w:val="00897D6F"/>
    <w:rsid w:val="008D0B82"/>
    <w:rsid w:val="008D0E51"/>
    <w:rsid w:val="008F2F8C"/>
    <w:rsid w:val="008F4611"/>
    <w:rsid w:val="00906092"/>
    <w:rsid w:val="00916015"/>
    <w:rsid w:val="00917C94"/>
    <w:rsid w:val="0092088F"/>
    <w:rsid w:val="009243EA"/>
    <w:rsid w:val="009265B1"/>
    <w:rsid w:val="00933761"/>
    <w:rsid w:val="00944205"/>
    <w:rsid w:val="00946D42"/>
    <w:rsid w:val="00953463"/>
    <w:rsid w:val="00957013"/>
    <w:rsid w:val="0096496B"/>
    <w:rsid w:val="0096574F"/>
    <w:rsid w:val="00977561"/>
    <w:rsid w:val="00984AD5"/>
    <w:rsid w:val="00991974"/>
    <w:rsid w:val="00994FF6"/>
    <w:rsid w:val="009A0AAA"/>
    <w:rsid w:val="009A5907"/>
    <w:rsid w:val="009A776F"/>
    <w:rsid w:val="009B0CA9"/>
    <w:rsid w:val="009C211C"/>
    <w:rsid w:val="009C6D75"/>
    <w:rsid w:val="009D4FE2"/>
    <w:rsid w:val="009F2D55"/>
    <w:rsid w:val="00A03836"/>
    <w:rsid w:val="00A11C69"/>
    <w:rsid w:val="00A216FE"/>
    <w:rsid w:val="00A55628"/>
    <w:rsid w:val="00A56269"/>
    <w:rsid w:val="00A60292"/>
    <w:rsid w:val="00A672D9"/>
    <w:rsid w:val="00A70BC0"/>
    <w:rsid w:val="00A75770"/>
    <w:rsid w:val="00A82176"/>
    <w:rsid w:val="00A83215"/>
    <w:rsid w:val="00A85A1A"/>
    <w:rsid w:val="00A921DA"/>
    <w:rsid w:val="00A9733A"/>
    <w:rsid w:val="00AA7C50"/>
    <w:rsid w:val="00AE25B5"/>
    <w:rsid w:val="00B02A8A"/>
    <w:rsid w:val="00B072D5"/>
    <w:rsid w:val="00B12227"/>
    <w:rsid w:val="00B14B2B"/>
    <w:rsid w:val="00B20EBD"/>
    <w:rsid w:val="00B22178"/>
    <w:rsid w:val="00B377C8"/>
    <w:rsid w:val="00B4153E"/>
    <w:rsid w:val="00B53449"/>
    <w:rsid w:val="00B66C5A"/>
    <w:rsid w:val="00B93CC8"/>
    <w:rsid w:val="00B9628F"/>
    <w:rsid w:val="00BA39C0"/>
    <w:rsid w:val="00BB340F"/>
    <w:rsid w:val="00BB5659"/>
    <w:rsid w:val="00BD668B"/>
    <w:rsid w:val="00C02BEC"/>
    <w:rsid w:val="00C16C4F"/>
    <w:rsid w:val="00C22D66"/>
    <w:rsid w:val="00C33955"/>
    <w:rsid w:val="00C34FDF"/>
    <w:rsid w:val="00C37F98"/>
    <w:rsid w:val="00C7511E"/>
    <w:rsid w:val="00C90B79"/>
    <w:rsid w:val="00CA7A27"/>
    <w:rsid w:val="00CB3260"/>
    <w:rsid w:val="00CB3AA0"/>
    <w:rsid w:val="00CB3EE6"/>
    <w:rsid w:val="00CB7328"/>
    <w:rsid w:val="00CD178B"/>
    <w:rsid w:val="00CD4D28"/>
    <w:rsid w:val="00CD5C7B"/>
    <w:rsid w:val="00CF2CD0"/>
    <w:rsid w:val="00CF6C01"/>
    <w:rsid w:val="00CF76D7"/>
    <w:rsid w:val="00D044CD"/>
    <w:rsid w:val="00D14435"/>
    <w:rsid w:val="00D3058D"/>
    <w:rsid w:val="00D32182"/>
    <w:rsid w:val="00D54C83"/>
    <w:rsid w:val="00D814C3"/>
    <w:rsid w:val="00D81861"/>
    <w:rsid w:val="00DA01E4"/>
    <w:rsid w:val="00DA2E86"/>
    <w:rsid w:val="00DB3B53"/>
    <w:rsid w:val="00DB3DCD"/>
    <w:rsid w:val="00DC1D00"/>
    <w:rsid w:val="00DC6321"/>
    <w:rsid w:val="00DE1379"/>
    <w:rsid w:val="00DF6372"/>
    <w:rsid w:val="00E019D8"/>
    <w:rsid w:val="00E04539"/>
    <w:rsid w:val="00E30C1C"/>
    <w:rsid w:val="00E4407E"/>
    <w:rsid w:val="00E44880"/>
    <w:rsid w:val="00E45AC1"/>
    <w:rsid w:val="00E54C5C"/>
    <w:rsid w:val="00E60CF1"/>
    <w:rsid w:val="00E6575B"/>
    <w:rsid w:val="00E6592F"/>
    <w:rsid w:val="00E837BF"/>
    <w:rsid w:val="00E87C3B"/>
    <w:rsid w:val="00E9363D"/>
    <w:rsid w:val="00E945AD"/>
    <w:rsid w:val="00EA7854"/>
    <w:rsid w:val="00EB1056"/>
    <w:rsid w:val="00EB10E3"/>
    <w:rsid w:val="00EB4F7E"/>
    <w:rsid w:val="00ED088B"/>
    <w:rsid w:val="00EE726B"/>
    <w:rsid w:val="00EF52DE"/>
    <w:rsid w:val="00EF5CF4"/>
    <w:rsid w:val="00F25538"/>
    <w:rsid w:val="00F37B92"/>
    <w:rsid w:val="00F424DF"/>
    <w:rsid w:val="00F4521B"/>
    <w:rsid w:val="00F51E0D"/>
    <w:rsid w:val="00F62699"/>
    <w:rsid w:val="00FA1003"/>
    <w:rsid w:val="00FA6D5C"/>
    <w:rsid w:val="00FB5EF3"/>
    <w:rsid w:val="00FC2934"/>
    <w:rsid w:val="00FC65F4"/>
    <w:rsid w:val="00FE0238"/>
    <w:rsid w:val="00FE335C"/>
    <w:rsid w:val="00FF0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97"/>
    <w:pPr>
      <w:ind w:left="720"/>
      <w:contextualSpacing/>
    </w:pPr>
  </w:style>
  <w:style w:type="table" w:styleId="a4">
    <w:name w:val="Table Grid"/>
    <w:basedOn w:val="a1"/>
    <w:uiPriority w:val="59"/>
    <w:rsid w:val="0053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A46"/>
    <w:rPr>
      <w:rFonts w:ascii="Tahoma" w:hAnsi="Tahoma" w:cs="Tahoma"/>
      <w:sz w:val="16"/>
      <w:szCs w:val="16"/>
    </w:rPr>
  </w:style>
  <w:style w:type="paragraph" w:styleId="a7">
    <w:name w:val="Normal (Web)"/>
    <w:basedOn w:val="a"/>
    <w:uiPriority w:val="99"/>
    <w:semiHidden/>
    <w:unhideWhenUsed/>
    <w:rsid w:val="00657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025E"/>
  </w:style>
  <w:style w:type="paragraph" w:styleId="aa">
    <w:name w:val="footer"/>
    <w:basedOn w:val="a"/>
    <w:link w:val="ab"/>
    <w:uiPriority w:val="99"/>
    <w:unhideWhenUsed/>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025E"/>
  </w:style>
  <w:style w:type="paragraph" w:styleId="ac">
    <w:name w:val="No Spacing"/>
    <w:uiPriority w:val="1"/>
    <w:qFormat/>
    <w:rsid w:val="00B02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65260">
      <w:bodyDiv w:val="1"/>
      <w:marLeft w:val="0"/>
      <w:marRight w:val="0"/>
      <w:marTop w:val="0"/>
      <w:marBottom w:val="0"/>
      <w:divBdr>
        <w:top w:val="none" w:sz="0" w:space="0" w:color="auto"/>
        <w:left w:val="none" w:sz="0" w:space="0" w:color="auto"/>
        <w:bottom w:val="none" w:sz="0" w:space="0" w:color="auto"/>
        <w:right w:val="none" w:sz="0" w:space="0" w:color="auto"/>
      </w:divBdr>
    </w:div>
    <w:div w:id="2109620275">
      <w:bodyDiv w:val="1"/>
      <w:marLeft w:val="0"/>
      <w:marRight w:val="0"/>
      <w:marTop w:val="0"/>
      <w:marBottom w:val="0"/>
      <w:divBdr>
        <w:top w:val="none" w:sz="0" w:space="0" w:color="auto"/>
        <w:left w:val="none" w:sz="0" w:space="0" w:color="auto"/>
        <w:bottom w:val="none" w:sz="0" w:space="0" w:color="auto"/>
        <w:right w:val="none" w:sz="0" w:space="0" w:color="auto"/>
      </w:divBdr>
    </w:div>
    <w:div w:id="21290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2DB1-7DA4-43DB-87D0-723FC686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16</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2016-10-24T09:24:00Z</cp:lastPrinted>
  <dcterms:created xsi:type="dcterms:W3CDTF">2016-10-31T13:17:00Z</dcterms:created>
  <dcterms:modified xsi:type="dcterms:W3CDTF">2016-11-14T10:10:00Z</dcterms:modified>
</cp:coreProperties>
</file>