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0" w:rsidRDefault="00DE0080" w:rsidP="00DE0080">
      <w:pPr>
        <w:jc w:val="center"/>
        <w:rPr>
          <w:sz w:val="23"/>
          <w:szCs w:val="23"/>
        </w:rPr>
      </w:pPr>
    </w:p>
    <w:p w:rsidR="00DE11B0" w:rsidRDefault="00DE11B0" w:rsidP="00DE11B0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B0" w:rsidRDefault="00DE11B0" w:rsidP="00DE11B0">
      <w:pPr>
        <w:pStyle w:val="a3"/>
        <w:rPr>
          <w:sz w:val="31"/>
          <w:szCs w:val="31"/>
        </w:rPr>
      </w:pPr>
      <w:r>
        <w:rPr>
          <w:sz w:val="31"/>
          <w:szCs w:val="31"/>
        </w:rPr>
        <w:t>АДМИНИСТРАЦИЯ</w:t>
      </w:r>
    </w:p>
    <w:p w:rsidR="00DE11B0" w:rsidRDefault="00DE11B0" w:rsidP="00DE11B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МЕЖЕВОГО ГОРОДСКОГО ПОСЕЛЕНИЯ</w:t>
      </w:r>
    </w:p>
    <w:p w:rsidR="00DE11B0" w:rsidRDefault="00DE11B0" w:rsidP="00DE11B0">
      <w:pPr>
        <w:pStyle w:val="3"/>
      </w:pPr>
      <w:r>
        <w:t>САТКИНСКОГО РАЙОНА ЧЕЛЯБИНСКОЙ ОБЛАСТИ</w:t>
      </w:r>
    </w:p>
    <w:p w:rsidR="00DE11B0" w:rsidRDefault="00DE11B0" w:rsidP="00DE11B0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E11B0" w:rsidRDefault="00DE11B0" w:rsidP="00DE11B0">
      <w:pPr>
        <w:pStyle w:val="1"/>
        <w:rPr>
          <w:sz w:val="31"/>
          <w:szCs w:val="31"/>
        </w:rPr>
      </w:pPr>
      <w:r>
        <w:rPr>
          <w:sz w:val="31"/>
          <w:szCs w:val="31"/>
        </w:rPr>
        <w:t>ПОСТАНОВЛЕНИЕ</w:t>
      </w:r>
    </w:p>
    <w:p w:rsidR="00DE11B0" w:rsidRDefault="00647219" w:rsidP="00DE11B0">
      <w:pPr>
        <w:spacing w:before="240" w:after="240"/>
        <w:jc w:val="center"/>
        <w:rPr>
          <w:sz w:val="19"/>
          <w:szCs w:val="19"/>
        </w:rPr>
      </w:pPr>
      <w:r w:rsidRPr="00647219">
        <w:pict>
          <v:line id="_x0000_s1032" style="position:absolute;left:0;text-align:left;z-index:251670528" from="0,6.5pt" to="510pt,6.5pt" o:allowincell="f" strokeweight="1pt">
            <w10:wrap anchorx="page"/>
          </v:line>
        </w:pict>
      </w:r>
    </w:p>
    <w:p w:rsidR="00DE11B0" w:rsidRPr="001E1A6C" w:rsidRDefault="00DE11B0" w:rsidP="00DE11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E1A6C">
        <w:rPr>
          <w:rFonts w:ascii="Times New Roman" w:hAnsi="Times New Roman" w:cs="Times New Roman"/>
          <w:sz w:val="23"/>
          <w:szCs w:val="23"/>
        </w:rPr>
        <w:t xml:space="preserve">от </w:t>
      </w:r>
      <w:r w:rsidR="001E1A6C">
        <w:rPr>
          <w:rFonts w:ascii="Times New Roman" w:hAnsi="Times New Roman" w:cs="Times New Roman"/>
          <w:sz w:val="23"/>
          <w:szCs w:val="23"/>
        </w:rPr>
        <w:t>«</w:t>
      </w:r>
      <w:r w:rsidR="008D4AEF">
        <w:rPr>
          <w:rFonts w:ascii="Times New Roman" w:hAnsi="Times New Roman" w:cs="Times New Roman"/>
          <w:sz w:val="23"/>
          <w:szCs w:val="23"/>
        </w:rPr>
        <w:t>17</w:t>
      </w:r>
      <w:r w:rsidR="001E1A6C">
        <w:rPr>
          <w:rFonts w:ascii="Times New Roman" w:hAnsi="Times New Roman" w:cs="Times New Roman"/>
          <w:sz w:val="23"/>
          <w:szCs w:val="23"/>
        </w:rPr>
        <w:t>» мая 2024</w:t>
      </w:r>
      <w:r w:rsidRPr="001E1A6C">
        <w:rPr>
          <w:rFonts w:ascii="Times New Roman" w:hAnsi="Times New Roman" w:cs="Times New Roman"/>
          <w:sz w:val="23"/>
          <w:szCs w:val="23"/>
        </w:rPr>
        <w:t xml:space="preserve"> г. № </w:t>
      </w:r>
      <w:r w:rsidR="008D4AEF">
        <w:rPr>
          <w:rFonts w:ascii="Times New Roman" w:hAnsi="Times New Roman" w:cs="Times New Roman"/>
          <w:sz w:val="23"/>
          <w:szCs w:val="23"/>
        </w:rPr>
        <w:t>94</w:t>
      </w:r>
    </w:p>
    <w:p w:rsidR="00DE11B0" w:rsidRDefault="00DE11B0" w:rsidP="00DE11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р.п. Межевой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DE11B0" w:rsidRDefault="00DE11B0" w:rsidP="00DE11B0">
      <w:pPr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графике актуализации схемы теплоснабжения</w:t>
      </w: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 городского поселения</w:t>
      </w: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rPr>
          <w:rFonts w:ascii="Times New Roman" w:hAnsi="Times New Roman" w:cs="Times New Roman"/>
        </w:rPr>
      </w:pP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п.п. 4 п. 1 ст. 14 Федерального закона от 06.10.2003 года № 131-ФЗ «Об общих принципах местного самоуправления в Российской Федерации», Федеральным законом от 27.07.2010 года №190 «О теплоснабжении», Постановлением Правительства РФ от 22.02.2012 года № 154 «О требованиях к схемам теплоснабжения», Уставом Межевого городского поселения, в целях актуализации схемы теплоснабжения,</w:t>
      </w:r>
      <w:proofErr w:type="gramEnd"/>
    </w:p>
    <w:p w:rsidR="00DE11B0" w:rsidRDefault="00DE11B0" w:rsidP="00DE11B0">
      <w:pPr>
        <w:pStyle w:val="a4"/>
        <w:spacing w:line="322" w:lineRule="exact"/>
        <w:ind w:right="40" w:firstLine="112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11B0" w:rsidRDefault="00DE11B0" w:rsidP="00DE11B0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график актуализации схемы теплоснабжения  муниципального образования «Межевое городское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Челябинской области в 202</w:t>
      </w:r>
      <w:r w:rsidR="001E1A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(приложение).</w:t>
      </w:r>
    </w:p>
    <w:p w:rsidR="00DE11B0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D253E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E11B0" w:rsidRPr="008D253E" w:rsidRDefault="00DE11B0" w:rsidP="00DE11B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25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25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DE11B0" w:rsidRDefault="00DE11B0" w:rsidP="00DE11B0">
      <w:pPr>
        <w:pStyle w:val="a4"/>
        <w:tabs>
          <w:tab w:val="left" w:pos="78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11B0" w:rsidRDefault="00DE11B0" w:rsidP="00DE11B0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11B0" w:rsidRDefault="00DE11B0" w:rsidP="00DE11B0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                                Н.Б. Евдокимов       </w:t>
      </w:r>
    </w:p>
    <w:p w:rsidR="00DE11B0" w:rsidRDefault="00DE11B0" w:rsidP="00DE11B0">
      <w:pPr>
        <w:pStyle w:val="2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E11B0" w:rsidRDefault="00DE11B0" w:rsidP="00DE11B0">
      <w:pPr>
        <w:pStyle w:val="2"/>
        <w:rPr>
          <w:rFonts w:ascii="Times New Roman" w:hAnsi="Times New Roman" w:cs="Times New Roman"/>
          <w:bCs/>
          <w:sz w:val="28"/>
          <w:szCs w:val="28"/>
        </w:rPr>
      </w:pP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DE11B0" w:rsidRDefault="00DE11B0" w:rsidP="00DE11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E1A6C">
        <w:rPr>
          <w:rFonts w:ascii="Times New Roman" w:hAnsi="Times New Roman" w:cs="Times New Roman"/>
          <w:sz w:val="20"/>
          <w:szCs w:val="20"/>
        </w:rPr>
        <w:t>«</w:t>
      </w:r>
      <w:r w:rsidR="008D4AEF">
        <w:rPr>
          <w:rFonts w:ascii="Times New Roman" w:hAnsi="Times New Roman" w:cs="Times New Roman"/>
          <w:sz w:val="20"/>
          <w:szCs w:val="20"/>
        </w:rPr>
        <w:t>17</w:t>
      </w:r>
      <w:r w:rsidR="001E1A6C">
        <w:rPr>
          <w:rFonts w:ascii="Times New Roman" w:hAnsi="Times New Roman" w:cs="Times New Roman"/>
          <w:sz w:val="20"/>
          <w:szCs w:val="20"/>
        </w:rPr>
        <w:t>» мая 2024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D4AEF">
        <w:rPr>
          <w:rFonts w:ascii="Times New Roman" w:hAnsi="Times New Roman" w:cs="Times New Roman"/>
          <w:sz w:val="20"/>
          <w:szCs w:val="20"/>
        </w:rPr>
        <w:t>94</w:t>
      </w:r>
    </w:p>
    <w:p w:rsidR="00DE11B0" w:rsidRDefault="00DE11B0" w:rsidP="00DE11B0">
      <w:pPr>
        <w:jc w:val="right"/>
      </w:pPr>
    </w:p>
    <w:p w:rsidR="00DE11B0" w:rsidRDefault="00DE11B0" w:rsidP="00DE1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АКТУАЛИЗАЦИИ СХЕМЫ ТЕПЛОСНАБЖЕНИЯ МУНИЦИПАЛЬНОГО ОБРАЗОВАНИЯ «МЕЖЕВОЕ ГОРОДСКОЕ ПОСЕЛЕНИЕ» САТКИНСКОГО РАЙОНА ЧЕЛЯБИНСКОЙ ОБЛАСТИ В 202</w:t>
      </w:r>
      <w:r w:rsidR="00F2466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ГОДУ</w:t>
      </w:r>
    </w:p>
    <w:tbl>
      <w:tblPr>
        <w:tblStyle w:val="a7"/>
        <w:tblW w:w="10605" w:type="dxa"/>
        <w:tblInd w:w="-432" w:type="dxa"/>
        <w:tblLook w:val="01E0"/>
      </w:tblPr>
      <w:tblGrid>
        <w:gridCol w:w="576"/>
        <w:gridCol w:w="4075"/>
        <w:gridCol w:w="1559"/>
        <w:gridCol w:w="1975"/>
        <w:gridCol w:w="2420"/>
      </w:tblGrid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и СМИ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информации ответственным лицом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проекта схемы теплоснабжения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1E1A6C" w:rsidP="001E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E11B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 даты его поступления от юридического лица, который разрабатывает схему теплоснабжения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Default="00DE11B0" w:rsidP="0034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4759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.05.202</w:t>
            </w:r>
            <w:r w:rsidR="001E1A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 даты его поступления от юридического лица, который разрабатывает схему теплоснабжения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проекта теплоснабжения и сбор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1E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E1A6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.06.202</w:t>
            </w:r>
            <w:r w:rsidR="001E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 календарных дней с даты опубликования проекта схемы теплоснабжения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месте проведения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Default="001E1A6C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11B0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чем за 7 дней до проведения публичных слушаний, 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1E1A6C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E11B0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F2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 дней с даты окончания срока предложений по проекту схемы теплоснабжения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1E1A6C" w:rsidP="001E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E11B0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календарных дней с  даты проведения публичных слушаний.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1E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</w:t>
            </w:r>
            <w:r w:rsidR="001E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7 дней с даты окончания публичных слушаний</w:t>
            </w:r>
          </w:p>
        </w:tc>
      </w:tr>
      <w:tr w:rsidR="00DE11B0" w:rsidTr="00F246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утвержденной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</w:p>
          <w:p w:rsidR="00DE11B0" w:rsidRPr="00093366" w:rsidRDefault="00DE11B0" w:rsidP="001E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</w:t>
            </w:r>
            <w:r w:rsidR="001E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0" w:rsidRDefault="00DE11B0" w:rsidP="00F2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 даты утверждения</w:t>
            </w:r>
          </w:p>
        </w:tc>
      </w:tr>
    </w:tbl>
    <w:p w:rsidR="00086CCD" w:rsidRDefault="00086CCD" w:rsidP="009E3BB5">
      <w:pPr>
        <w:jc w:val="center"/>
      </w:pPr>
    </w:p>
    <w:sectPr w:rsidR="00086CCD" w:rsidSect="009E3BB5">
      <w:pgSz w:w="11905" w:h="16837"/>
      <w:pgMar w:top="568" w:right="706" w:bottom="719" w:left="141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F47"/>
    <w:multiLevelType w:val="hybridMultilevel"/>
    <w:tmpl w:val="12767656"/>
    <w:lvl w:ilvl="0" w:tplc="69FA2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5A9"/>
    <w:multiLevelType w:val="hybridMultilevel"/>
    <w:tmpl w:val="DFCE9ABE"/>
    <w:lvl w:ilvl="0" w:tplc="A87C49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01"/>
    <w:rsid w:val="00086CCD"/>
    <w:rsid w:val="00093366"/>
    <w:rsid w:val="000D0DF1"/>
    <w:rsid w:val="000F11E7"/>
    <w:rsid w:val="001E1A6C"/>
    <w:rsid w:val="002B192B"/>
    <w:rsid w:val="003020E0"/>
    <w:rsid w:val="00344966"/>
    <w:rsid w:val="0034759B"/>
    <w:rsid w:val="0046562F"/>
    <w:rsid w:val="004A0AD9"/>
    <w:rsid w:val="00500774"/>
    <w:rsid w:val="005C22DE"/>
    <w:rsid w:val="006062BD"/>
    <w:rsid w:val="00607684"/>
    <w:rsid w:val="00647219"/>
    <w:rsid w:val="00697560"/>
    <w:rsid w:val="0075242C"/>
    <w:rsid w:val="007A0E99"/>
    <w:rsid w:val="00852636"/>
    <w:rsid w:val="008D253E"/>
    <w:rsid w:val="008D4AEF"/>
    <w:rsid w:val="00980F58"/>
    <w:rsid w:val="009A073E"/>
    <w:rsid w:val="009E3BB5"/>
    <w:rsid w:val="00A616BB"/>
    <w:rsid w:val="00A63D09"/>
    <w:rsid w:val="00AA3CBC"/>
    <w:rsid w:val="00B73652"/>
    <w:rsid w:val="00C20501"/>
    <w:rsid w:val="00D61A09"/>
    <w:rsid w:val="00DB7D92"/>
    <w:rsid w:val="00DE0080"/>
    <w:rsid w:val="00DE11B0"/>
    <w:rsid w:val="00F2466E"/>
    <w:rsid w:val="00FE3151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01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501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501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20501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paragraph" w:styleId="a3">
    <w:name w:val="caption"/>
    <w:basedOn w:val="a"/>
    <w:next w:val="a"/>
    <w:semiHidden/>
    <w:unhideWhenUsed/>
    <w:qFormat/>
    <w:rsid w:val="00C20501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a4">
    <w:name w:val="Body Text"/>
    <w:basedOn w:val="a"/>
    <w:link w:val="11"/>
    <w:semiHidden/>
    <w:unhideWhenUsed/>
    <w:rsid w:val="00C20501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0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050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2050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C20501"/>
    <w:rPr>
      <w:sz w:val="27"/>
      <w:szCs w:val="27"/>
      <w:shd w:val="clear" w:color="auto" w:fill="FFFFFF"/>
    </w:rPr>
  </w:style>
  <w:style w:type="table" w:styleId="a7">
    <w:name w:val="Table Grid"/>
    <w:basedOn w:val="a1"/>
    <w:rsid w:val="00C205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0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2</cp:revision>
  <cp:lastPrinted>2024-05-20T05:43:00Z</cp:lastPrinted>
  <dcterms:created xsi:type="dcterms:W3CDTF">2024-05-20T06:04:00Z</dcterms:created>
  <dcterms:modified xsi:type="dcterms:W3CDTF">2024-05-20T06:04:00Z</dcterms:modified>
</cp:coreProperties>
</file>