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1" w:rsidRPr="00E65E4F" w:rsidRDefault="00126A51" w:rsidP="00126A5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65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51" w:rsidRPr="008900B7" w:rsidRDefault="00126A51" w:rsidP="00126A5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26A51" w:rsidRPr="008900B7" w:rsidRDefault="000B7800" w:rsidP="00126A5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СУЛЕИНСКОГО</w:t>
      </w:r>
      <w:r w:rsidR="00126A51" w:rsidRPr="008900B7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126A51" w:rsidRPr="008900B7" w:rsidRDefault="00126A51" w:rsidP="00666A3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САТКИНСКОГО РАЙОНА ЧЕЛЯБИНСКОЙ ОБЛАСТИ</w:t>
      </w:r>
    </w:p>
    <w:p w:rsidR="00126A51" w:rsidRPr="008900B7" w:rsidRDefault="00126A51" w:rsidP="008900B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B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41F5" w:rsidRDefault="009651E3" w:rsidP="00A7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E3">
        <w:rPr>
          <w:sz w:val="24"/>
          <w:szCs w:val="24"/>
        </w:rPr>
        <w:pict>
          <v:line id="_x0000_s1028" style="position:absolute;z-index:251662336" from="0,6.5pt" to="491.7pt,6.5pt" o:allowincell="f" strokeweight="1pt"/>
        </w:pict>
      </w:r>
      <w:r w:rsidR="0049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F5" w:rsidRPr="006E5D74" w:rsidRDefault="004930AE" w:rsidP="00A741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5D74">
        <w:rPr>
          <w:rFonts w:ascii="Times New Roman" w:hAnsi="Times New Roman" w:cs="Times New Roman"/>
          <w:sz w:val="24"/>
          <w:szCs w:val="24"/>
        </w:rPr>
        <w:t>«</w:t>
      </w:r>
      <w:r w:rsidR="006E5D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6B2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6E5D74"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="007516B2">
        <w:rPr>
          <w:rFonts w:ascii="Times New Roman" w:hAnsi="Times New Roman" w:cs="Times New Roman"/>
          <w:sz w:val="24"/>
          <w:szCs w:val="24"/>
          <w:u w:val="single"/>
        </w:rPr>
        <w:t>12.2021</w:t>
      </w:r>
      <w:r w:rsidR="00935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B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16B2">
        <w:rPr>
          <w:rFonts w:ascii="Times New Roman" w:hAnsi="Times New Roman" w:cs="Times New Roman"/>
          <w:sz w:val="24"/>
          <w:szCs w:val="24"/>
          <w:u w:val="single"/>
        </w:rPr>
        <w:t>103</w:t>
      </w:r>
    </w:p>
    <w:p w:rsidR="00126A51" w:rsidRPr="00A741F5" w:rsidRDefault="00126A51" w:rsidP="00A741F5">
      <w:pPr>
        <w:spacing w:after="0" w:line="240" w:lineRule="auto"/>
        <w:rPr>
          <w:sz w:val="28"/>
          <w:szCs w:val="28"/>
        </w:rPr>
      </w:pPr>
      <w:r w:rsidRPr="00E65E4F">
        <w:rPr>
          <w:rFonts w:ascii="Times New Roman" w:hAnsi="Times New Roman" w:cs="Times New Roman"/>
          <w:sz w:val="24"/>
          <w:szCs w:val="24"/>
        </w:rPr>
        <w:t xml:space="preserve">  </w:t>
      </w:r>
      <w:r w:rsidR="00A741F5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4F">
        <w:rPr>
          <w:rFonts w:ascii="Times New Roman" w:hAnsi="Times New Roman" w:cs="Times New Roman"/>
          <w:sz w:val="24"/>
          <w:szCs w:val="24"/>
        </w:rPr>
        <w:t xml:space="preserve">п. </w:t>
      </w:r>
      <w:r w:rsidR="000B7800">
        <w:rPr>
          <w:rFonts w:ascii="Times New Roman" w:hAnsi="Times New Roman" w:cs="Times New Roman"/>
          <w:sz w:val="24"/>
          <w:szCs w:val="24"/>
        </w:rPr>
        <w:t>Сулея</w:t>
      </w:r>
      <w:r w:rsidRPr="00E65E4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00B7" w:rsidRPr="008900B7" w:rsidTr="008900B7">
        <w:tc>
          <w:tcPr>
            <w:tcW w:w="4785" w:type="dxa"/>
          </w:tcPr>
          <w:p w:rsidR="008900B7" w:rsidRDefault="008900B7" w:rsidP="008900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00B7" w:rsidRPr="006E5D74" w:rsidRDefault="008900B7" w:rsidP="006E5D74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7">
              <w:rPr>
                <w:rFonts w:ascii="Times New Roman" w:hAnsi="Times New Roman" w:cs="Times New Roman"/>
                <w:lang w:eastAsia="ru-RU"/>
              </w:rPr>
              <w:t>О</w:t>
            </w:r>
            <w:r w:rsidR="006E5D74">
              <w:rPr>
                <w:rFonts w:ascii="Times New Roman" w:hAnsi="Times New Roman" w:cs="Times New Roman"/>
                <w:lang w:eastAsia="ru-RU"/>
              </w:rPr>
              <w:t>б утверждении Порядка осуществления временных ограничений или прекращения движения транспортных средств по автомобильным дорогам Сулеинского городского поселения</w:t>
            </w:r>
          </w:p>
          <w:p w:rsidR="008900B7" w:rsidRPr="008900B7" w:rsidRDefault="008900B7" w:rsidP="00126A5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00B7" w:rsidRPr="008900B7" w:rsidRDefault="008900B7" w:rsidP="00126A51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</w:tbl>
    <w:p w:rsidR="00126A51" w:rsidRPr="00E65E4F" w:rsidRDefault="00126A51" w:rsidP="00126A51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5D74" w:rsidRPr="006E5D74" w:rsidRDefault="001E443A" w:rsidP="0066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0B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30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08.11.2007 №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257-ФЗ «Об автомобильных дорогах и о дорожной деятельности в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о внесении изменений в отдельные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D74" w:rsidRPr="006E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B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временных ограничениях или прекращении</w:t>
      </w:r>
      <w:r w:rsidR="0066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транспортных средств по автомобильным дорогам.</w:t>
      </w:r>
    </w:p>
    <w:p w:rsidR="00126A51" w:rsidRDefault="00126A51" w:rsidP="00126A5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6A51" w:rsidRDefault="00126A51" w:rsidP="00126A5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6A51" w:rsidRDefault="00126A51" w:rsidP="00126A5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E4F">
        <w:rPr>
          <w:rFonts w:ascii="Times New Roman" w:hAnsi="Times New Roman" w:cs="Times New Roman"/>
          <w:sz w:val="40"/>
          <w:szCs w:val="40"/>
          <w:lang w:eastAsia="ru-RU"/>
        </w:rPr>
        <w:t>постановляю</w:t>
      </w:r>
      <w:r w:rsidRPr="00E65E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26A51" w:rsidRPr="000B7800" w:rsidRDefault="00126A51" w:rsidP="00245BB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80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354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D74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Порядок осуществления временных ограничений или прекращения движения транспортных средств по автомобильным дорогам местного значения Сулеинского городского поселения.</w:t>
      </w:r>
    </w:p>
    <w:p w:rsidR="00126A51" w:rsidRDefault="00393DAF" w:rsidP="006E5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E443A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666A3C">
        <w:rPr>
          <w:rFonts w:ascii="Times New Roman" w:hAnsi="Times New Roman" w:cs="Times New Roman"/>
          <w:sz w:val="24"/>
          <w:szCs w:val="24"/>
          <w:lang w:eastAsia="ru-RU"/>
        </w:rPr>
        <w:t>в газете «Саткинский рабочий» и в сети «Интернет».</w:t>
      </w:r>
    </w:p>
    <w:p w:rsidR="001E443A" w:rsidRDefault="00666A3C" w:rsidP="006E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1E443A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E44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1F18" w:rsidRPr="003B1F18" w:rsidRDefault="003B1F18" w:rsidP="00126A51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41F5" w:rsidRDefault="00A741F5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A3C" w:rsidRDefault="00666A3C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C14" w:rsidRPr="008900B7" w:rsidRDefault="00126A51" w:rsidP="00E1113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0B7800" w:rsidRPr="008900B7">
        <w:rPr>
          <w:rFonts w:ascii="Times New Roman" w:hAnsi="Times New Roman" w:cs="Times New Roman"/>
          <w:sz w:val="24"/>
          <w:szCs w:val="24"/>
          <w:lang w:eastAsia="ru-RU"/>
        </w:rPr>
        <w:t>Сулеинского</w:t>
      </w:r>
      <w:r w:rsidR="003B1F18"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        </w:t>
      </w:r>
      <w:r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B7800"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74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B7800" w:rsidRPr="00890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7800" w:rsidRPr="008900B7">
        <w:rPr>
          <w:rFonts w:ascii="Times New Roman" w:hAnsi="Times New Roman" w:cs="Times New Roman"/>
          <w:sz w:val="24"/>
          <w:szCs w:val="24"/>
          <w:lang w:eastAsia="ru-RU"/>
        </w:rPr>
        <w:t>В.Г.Губайдулина</w:t>
      </w:r>
      <w:proofErr w:type="spellEnd"/>
    </w:p>
    <w:p w:rsidR="000B7800" w:rsidRDefault="000B7800" w:rsidP="00245BB7">
      <w:pPr>
        <w:pStyle w:val="a9"/>
        <w:rPr>
          <w:rFonts w:ascii="Times New Roman" w:hAnsi="Times New Roman" w:cs="Times New Roman"/>
        </w:rPr>
      </w:pPr>
    </w:p>
    <w:p w:rsidR="00A741F5" w:rsidRDefault="00A741F5" w:rsidP="003B1F18">
      <w:pPr>
        <w:pStyle w:val="a9"/>
        <w:jc w:val="right"/>
        <w:rPr>
          <w:rFonts w:ascii="Times New Roman" w:hAnsi="Times New Roman" w:cs="Times New Roman"/>
        </w:rPr>
      </w:pPr>
    </w:p>
    <w:p w:rsidR="00A741F5" w:rsidRDefault="00A741F5" w:rsidP="003B1F18">
      <w:pPr>
        <w:pStyle w:val="a9"/>
        <w:jc w:val="right"/>
        <w:rPr>
          <w:rFonts w:ascii="Times New Roman" w:hAnsi="Times New Roman" w:cs="Times New Roman"/>
        </w:rPr>
      </w:pPr>
    </w:p>
    <w:p w:rsidR="001E443A" w:rsidRDefault="001E443A" w:rsidP="003B1F18">
      <w:pPr>
        <w:pStyle w:val="a9"/>
        <w:jc w:val="right"/>
        <w:rPr>
          <w:rFonts w:ascii="Times New Roman" w:hAnsi="Times New Roman" w:cs="Times New Roman"/>
        </w:rPr>
      </w:pPr>
    </w:p>
    <w:p w:rsidR="001E443A" w:rsidRDefault="001E443A" w:rsidP="003B1F18">
      <w:pPr>
        <w:pStyle w:val="a9"/>
        <w:jc w:val="right"/>
        <w:rPr>
          <w:rFonts w:ascii="Times New Roman" w:hAnsi="Times New Roman" w:cs="Times New Roman"/>
        </w:rPr>
      </w:pPr>
    </w:p>
    <w:p w:rsidR="001E443A" w:rsidRDefault="001E443A" w:rsidP="003B1F18">
      <w:pPr>
        <w:pStyle w:val="a9"/>
        <w:jc w:val="right"/>
        <w:rPr>
          <w:rFonts w:ascii="Times New Roman" w:hAnsi="Times New Roman" w:cs="Times New Roman"/>
        </w:rPr>
      </w:pPr>
    </w:p>
    <w:p w:rsidR="00A46E44" w:rsidRPr="003B1F18" w:rsidRDefault="00666A3C" w:rsidP="003B1F1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46E44" w:rsidRPr="003B1F18" w:rsidRDefault="00A46E44" w:rsidP="003B1F18">
      <w:pPr>
        <w:pStyle w:val="a9"/>
        <w:jc w:val="right"/>
        <w:rPr>
          <w:rFonts w:ascii="Times New Roman" w:hAnsi="Times New Roman" w:cs="Times New Roman"/>
        </w:rPr>
      </w:pPr>
      <w:r w:rsidRPr="003B1F18">
        <w:rPr>
          <w:rFonts w:ascii="Times New Roman" w:hAnsi="Times New Roman" w:cs="Times New Roman"/>
        </w:rPr>
        <w:t xml:space="preserve">                                                          </w:t>
      </w:r>
      <w:r w:rsidR="004F4133" w:rsidRPr="003B1F18">
        <w:rPr>
          <w:rFonts w:ascii="Times New Roman" w:hAnsi="Times New Roman" w:cs="Times New Roman"/>
        </w:rPr>
        <w:t xml:space="preserve">                к постановлению</w:t>
      </w:r>
      <w:r w:rsidRPr="003B1F18">
        <w:rPr>
          <w:rFonts w:ascii="Times New Roman" w:hAnsi="Times New Roman" w:cs="Times New Roman"/>
        </w:rPr>
        <w:t xml:space="preserve"> Администрации</w:t>
      </w:r>
    </w:p>
    <w:p w:rsidR="00A46E44" w:rsidRPr="003B1F18" w:rsidRDefault="008900B7" w:rsidP="003B1F1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Сулеинского</w:t>
      </w:r>
      <w:r w:rsidR="00A46E44" w:rsidRPr="003B1F18">
        <w:rPr>
          <w:rFonts w:ascii="Times New Roman" w:hAnsi="Times New Roman" w:cs="Times New Roman"/>
        </w:rPr>
        <w:t xml:space="preserve"> городского поселения </w:t>
      </w:r>
    </w:p>
    <w:p w:rsidR="00393DAF" w:rsidRPr="00E65E4F" w:rsidRDefault="004930AE" w:rsidP="00393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3B1F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393DAF">
        <w:rPr>
          <w:rFonts w:ascii="Times New Roman" w:hAnsi="Times New Roman" w:cs="Times New Roman"/>
          <w:sz w:val="24"/>
          <w:szCs w:val="24"/>
        </w:rPr>
        <w:t xml:space="preserve">от </w:t>
      </w:r>
      <w:r w:rsidR="00666A3C">
        <w:rPr>
          <w:rFonts w:ascii="Times New Roman" w:hAnsi="Times New Roman" w:cs="Times New Roman"/>
          <w:sz w:val="24"/>
          <w:szCs w:val="24"/>
        </w:rPr>
        <w:t>«</w:t>
      </w:r>
      <w:r w:rsidR="007516B2" w:rsidRPr="007516B2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666A3C">
        <w:rPr>
          <w:rFonts w:ascii="Times New Roman" w:hAnsi="Times New Roman" w:cs="Times New Roman"/>
          <w:sz w:val="24"/>
          <w:szCs w:val="24"/>
        </w:rPr>
        <w:t>»</w:t>
      </w:r>
      <w:r w:rsidR="007516B2" w:rsidRPr="007516B2">
        <w:rPr>
          <w:rFonts w:ascii="Times New Roman" w:hAnsi="Times New Roman" w:cs="Times New Roman"/>
          <w:sz w:val="24"/>
          <w:szCs w:val="24"/>
          <w:u w:val="single"/>
        </w:rPr>
        <w:t>12.2021</w:t>
      </w:r>
      <w:r w:rsidR="00393DAF">
        <w:rPr>
          <w:rFonts w:ascii="Times New Roman" w:hAnsi="Times New Roman" w:cs="Times New Roman"/>
          <w:sz w:val="24"/>
          <w:szCs w:val="24"/>
        </w:rPr>
        <w:t xml:space="preserve">г. № </w:t>
      </w:r>
      <w:r w:rsidR="007516B2">
        <w:rPr>
          <w:rFonts w:ascii="Times New Roman" w:hAnsi="Times New Roman" w:cs="Times New Roman"/>
          <w:sz w:val="24"/>
          <w:szCs w:val="24"/>
          <w:u w:val="single"/>
        </w:rPr>
        <w:t>103</w:t>
      </w:r>
    </w:p>
    <w:p w:rsidR="004930AE" w:rsidRPr="003B1F18" w:rsidRDefault="004930AE" w:rsidP="003B1F18">
      <w:pPr>
        <w:pStyle w:val="a9"/>
        <w:jc w:val="right"/>
        <w:rPr>
          <w:rFonts w:ascii="Times New Roman" w:hAnsi="Times New Roman" w:cs="Times New Roman"/>
        </w:rPr>
      </w:pPr>
    </w:p>
    <w:p w:rsidR="00A46E44" w:rsidRPr="003B1F18" w:rsidRDefault="00A46E44" w:rsidP="00E11136">
      <w:pPr>
        <w:pStyle w:val="a9"/>
        <w:jc w:val="right"/>
        <w:rPr>
          <w:rFonts w:ascii="Times New Roman" w:hAnsi="Times New Roman" w:cs="Times New Roman"/>
        </w:rPr>
      </w:pPr>
    </w:p>
    <w:p w:rsidR="00631B5D" w:rsidRPr="00631B5D" w:rsidRDefault="00B637EA" w:rsidP="00631B5D">
      <w:pPr>
        <w:pStyle w:val="a6"/>
        <w:shd w:val="clear" w:color="auto" w:fill="FFFFFF"/>
        <w:spacing w:before="0" w:beforeAutospacing="0" w:line="360" w:lineRule="auto"/>
        <w:jc w:val="center"/>
        <w:rPr>
          <w:color w:val="000000" w:themeColor="text1"/>
        </w:rPr>
      </w:pPr>
      <w:r w:rsidRPr="00631B5D">
        <w:rPr>
          <w:color w:val="000000" w:themeColor="text1"/>
        </w:rPr>
        <w:br/>
      </w:r>
      <w:r w:rsidR="00631B5D" w:rsidRPr="00631B5D">
        <w:rPr>
          <w:rStyle w:val="a7"/>
          <w:b w:val="0"/>
          <w:color w:val="000000" w:themeColor="text1"/>
        </w:rPr>
        <w:t>Порядок</w:t>
      </w:r>
      <w:r w:rsidR="00631B5D" w:rsidRPr="00631B5D">
        <w:rPr>
          <w:b/>
          <w:color w:val="000000" w:themeColor="text1"/>
        </w:rPr>
        <w:br/>
      </w:r>
      <w:r w:rsidR="00631B5D" w:rsidRPr="00631B5D">
        <w:rPr>
          <w:rStyle w:val="a7"/>
          <w:b w:val="0"/>
          <w:color w:val="000000" w:themeColor="text1"/>
        </w:rPr>
        <w:t>введения временных ограничений или прекращения движения</w:t>
      </w:r>
      <w:r w:rsidR="00631B5D" w:rsidRPr="00631B5D">
        <w:rPr>
          <w:b/>
          <w:color w:val="000000" w:themeColor="text1"/>
        </w:rPr>
        <w:br/>
      </w:r>
      <w:r w:rsidR="00631B5D" w:rsidRPr="00631B5D">
        <w:rPr>
          <w:rStyle w:val="a7"/>
          <w:b w:val="0"/>
          <w:color w:val="000000" w:themeColor="text1"/>
        </w:rPr>
        <w:t>транспортных средств по автомобильным дорогам местного</w:t>
      </w:r>
      <w:r w:rsidR="00631B5D" w:rsidRPr="00631B5D">
        <w:rPr>
          <w:b/>
          <w:color w:val="000000" w:themeColor="text1"/>
        </w:rPr>
        <w:t xml:space="preserve"> </w:t>
      </w:r>
      <w:r w:rsidR="00631B5D" w:rsidRPr="00631B5D">
        <w:rPr>
          <w:color w:val="000000" w:themeColor="text1"/>
        </w:rPr>
        <w:t>значения Сулеинского городского поселения</w:t>
      </w:r>
    </w:p>
    <w:p w:rsidR="00631B5D" w:rsidRPr="00631B5D" w:rsidRDefault="00631B5D" w:rsidP="00631B5D">
      <w:pPr>
        <w:pStyle w:val="a6"/>
        <w:shd w:val="clear" w:color="auto" w:fill="FFFFFF"/>
        <w:spacing w:before="0" w:beforeAutospacing="0" w:after="125" w:afterAutospacing="0"/>
        <w:rPr>
          <w:color w:val="000000" w:themeColor="text1"/>
        </w:rPr>
      </w:pP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before="0" w:beforeAutospacing="0" w:after="125" w:afterAutospacing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Общие положения</w:t>
      </w:r>
    </w:p>
    <w:p w:rsidR="00631B5D" w:rsidRPr="00631B5D" w:rsidRDefault="00631B5D" w:rsidP="00631B5D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Сулеинского городского поселения (далее - Порядок) разработан на основании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End"/>
    </w:p>
    <w:p w:rsidR="00631B5D" w:rsidRPr="00631B5D" w:rsidRDefault="00631B5D" w:rsidP="00631B5D">
      <w:pPr>
        <w:pStyle w:val="a8"/>
        <w:numPr>
          <w:ilvl w:val="0"/>
          <w:numId w:val="1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Сулеинского городского поселения (далее - временные ограничения или прекращение движения).</w:t>
      </w:r>
    </w:p>
    <w:p w:rsidR="00631B5D" w:rsidRPr="00631B5D" w:rsidRDefault="00631B5D" w:rsidP="00631B5D">
      <w:pPr>
        <w:pStyle w:val="a8"/>
        <w:numPr>
          <w:ilvl w:val="0"/>
          <w:numId w:val="16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ограничения или прекращение движения устанавливаются:</w:t>
      </w: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1) при реконструкции, капитальном ремонте и ремонте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4) при реализации мероприятий по организации дорожного движения в целях повышения пропускной способности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5) при выполнении работ по содержанию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 при выявлении дефектов и повреждений, автомобильных дорог и искусственных дорожных сооружений, создающих угрозу безопасности дорожного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7) при строительстве, реконструкции, капитальном ремонте и ремонте сетей инженерно-технического обеспечения в границах полос отвода и придорожных полос, автомобильных дорог;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8) в целях предупреждения возникновения чрезвычайных ситуаций природного или техногенного характера, а также устранения их последствий;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9) при проведении официальных публичных, культурно-массовых, физкультурных, спортивных мероприятий на автомобильных дорогах или их отдельных участках;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4. Временные ограничения или прекращение движения вводятся на основании распорядительного акта о введении ограничений или прекращения движения транспортных средств по автомобильным дорогам местного значения в Сулеинском городском поселении (далее - акт о введении ограничений), за исключением случаев, предусмотренных разделами V, VI, VIII настоящего Порядка.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5.  Акт о введении ограничений принимается для автомобильных дорог местного значения, находящихся в собственности Администрации Сулеинского городского поселения, в случаях, предусмотренных разделами III, IV и VII настоящего Порядка, - администрация Сулеинского городского поселения (далее - Администрация).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6. Актом о введении ограничений устанавливаются: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1) сроки начала и окончания периодов временного ограничений или прекращения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2) автомобильные дороги (участки автомобильных дорог), на которых вводятся временные ограничения или прекращение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3) организации, осуществляющие обслуживание автомобильных дорог при введении временного ограничений или прекращения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4)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 Временные ограничения или прекращение движения могут осуществляться посредством: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1)  прекращения движения по автомобильным дорогам (участкам автомобильных дорог) в течение определенных периодов времени с обеспечением объезда по автомобильным дорогам общего пользования;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2)    устройства временной объездной дороги или дополнительной полосы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3)  ограничений или прекращения движения для конкретных механических транспортных средств;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4)  ограничений движения по отдельным полосам автомобильной дороги;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5)  устройства реверсивного или одностороннего движения;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 запрета движения для транспортных средств (с грузом или без груза), общая масса и (или) нагрузка на ось, а также габаритные параметры,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ремонта</w:t>
      </w:r>
      <w:proofErr w:type="gramEnd"/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дорог, а также на период устранения (ликвидации) причины, вызвавшей чрезвычайную ситуацию;</w:t>
      </w:r>
    </w:p>
    <w:p w:rsidR="00631B5D" w:rsidRPr="00631B5D" w:rsidRDefault="00631B5D" w:rsidP="00631B5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5D">
        <w:rPr>
          <w:rFonts w:ascii="Times New Roman" w:hAnsi="Times New Roman" w:cs="Times New Roman"/>
          <w:color w:val="000000" w:themeColor="text1"/>
          <w:sz w:val="24"/>
          <w:szCs w:val="24"/>
        </w:rPr>
        <w:t>7) 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РФ от 23 октября 1993 года N 1090 "О правилах дорожного движения".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jc w:val="center"/>
        <w:rPr>
          <w:color w:val="000000" w:themeColor="text1"/>
        </w:rPr>
      </w:pPr>
      <w:r w:rsidRPr="00631B5D">
        <w:rPr>
          <w:color w:val="000000" w:themeColor="text1"/>
        </w:rPr>
        <w:t>Информирование о введении</w:t>
      </w:r>
      <w:r w:rsidRPr="00631B5D">
        <w:rPr>
          <w:color w:val="000000" w:themeColor="text1"/>
        </w:rPr>
        <w:br/>
        <w:t>временных ограничений или прекращения движения</w:t>
      </w:r>
    </w:p>
    <w:p w:rsidR="00631B5D" w:rsidRPr="00631B5D" w:rsidRDefault="00631B5D" w:rsidP="00631B5D">
      <w:pPr>
        <w:pStyle w:val="a6"/>
        <w:numPr>
          <w:ilvl w:val="0"/>
          <w:numId w:val="17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proofErr w:type="gramStart"/>
      <w:r w:rsidRPr="00631B5D">
        <w:rPr>
          <w:color w:val="000000" w:themeColor="text1"/>
        </w:rPr>
        <w:t xml:space="preserve">При принятии акта о введении ограничений Администрация обязана за 30 календарных дней (за исключением случаев, предусмотренных разделом V настоящего Порядка)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информации, размещения на сайте Администрации в сети Интернет, через средства массовой информации сведений о </w:t>
      </w:r>
      <w:r w:rsidRPr="00631B5D">
        <w:rPr>
          <w:color w:val="000000" w:themeColor="text1"/>
        </w:rPr>
        <w:lastRenderedPageBreak/>
        <w:t>причинах и сроках таких ограничений или прекращения движения, а также</w:t>
      </w:r>
      <w:proofErr w:type="gramEnd"/>
      <w:r w:rsidRPr="00631B5D">
        <w:rPr>
          <w:color w:val="000000" w:themeColor="text1"/>
        </w:rPr>
        <w:t xml:space="preserve"> о возможных маршрутах объезда.</w:t>
      </w:r>
    </w:p>
    <w:p w:rsidR="00631B5D" w:rsidRPr="00631B5D" w:rsidRDefault="00631B5D" w:rsidP="00631B5D">
      <w:pPr>
        <w:pStyle w:val="a6"/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Администрация, принявшая акт о введении ограничений, в день его принятия в письменной форме информируют об этом в Отделение Государственной инспекции безопасности дорожного движения ОМВД России по Саткинскому району - в случае принятия акта о введении ограничений для автомобильных дорог местного значения.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при реконструкции, капитальном ремонте и ремонте автомобильных дорог,</w:t>
      </w:r>
      <w:r w:rsidRPr="00631B5D">
        <w:rPr>
          <w:color w:val="000000" w:themeColor="text1"/>
        </w:rPr>
        <w:br/>
        <w:t xml:space="preserve">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631B5D">
        <w:rPr>
          <w:color w:val="000000" w:themeColor="text1"/>
        </w:rPr>
        <w:t>полос</w:t>
      </w:r>
      <w:proofErr w:type="gramEnd"/>
      <w:r w:rsidRPr="00631B5D">
        <w:rPr>
          <w:color w:val="000000" w:themeColor="text1"/>
        </w:rPr>
        <w:t xml:space="preserve"> автомобильных дорог</w:t>
      </w:r>
    </w:p>
    <w:p w:rsidR="00631B5D" w:rsidRPr="00631B5D" w:rsidRDefault="00631B5D" w:rsidP="00631B5D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Акт о введении ограничений при реконструкции, капитальном ремонте и ремонте автомобильных дорог, 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631B5D">
        <w:rPr>
          <w:color w:val="000000" w:themeColor="text1"/>
        </w:rPr>
        <w:t>полос</w:t>
      </w:r>
      <w:proofErr w:type="gramEnd"/>
      <w:r w:rsidRPr="00631B5D">
        <w:rPr>
          <w:color w:val="000000" w:themeColor="text1"/>
        </w:rPr>
        <w:t xml:space="preserve"> автомобильных дорог принимается на основании:</w:t>
      </w:r>
    </w:p>
    <w:p w:rsidR="00631B5D" w:rsidRPr="00631B5D" w:rsidRDefault="00631B5D" w:rsidP="00631B5D">
      <w:pPr>
        <w:pStyle w:val="a6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631B5D">
        <w:rPr>
          <w:color w:val="000000" w:themeColor="text1"/>
        </w:rPr>
        <w:t>утвержденной в установленном порядке проектной документации, которой обосновывается необходимость введения временных ограничений или прекращения движения;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360"/>
        <w:jc w:val="both"/>
        <w:rPr>
          <w:color w:val="000000" w:themeColor="text1"/>
        </w:rPr>
      </w:pPr>
      <w:r w:rsidRPr="00631B5D">
        <w:rPr>
          <w:color w:val="000000" w:themeColor="text1"/>
        </w:rPr>
        <w:t>2) схемы организации дорожного движения, согласованной с Отделением Государственной инспекции безопасности дорожного движения ОМВД России по Саткинскому району.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2.  Период временных ограничений или прекращения движения устанавливается в соответствии с проектной документацией.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3.  Изменение срока действия временных ограничений или прекращения движения, предусмотренных разделом III настоящего Порядка, допускается в случаях неблагоприятных природно-климатических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lastRenderedPageBreak/>
        <w:t xml:space="preserve">4.  Временные ограничения или прекращение движения, предусмотренные разделом III настоящего Порядка, не распространяются на транспортировку дорожно-строительной и дорожно-эксплуатационной техники, занятой на выполнении работ по проведению реконструкции, капитального ремонта и </w:t>
      </w:r>
      <w:proofErr w:type="gramStart"/>
      <w:r w:rsidRPr="00631B5D">
        <w:rPr>
          <w:color w:val="000000" w:themeColor="text1"/>
        </w:rPr>
        <w:t>ремонта</w:t>
      </w:r>
      <w:proofErr w:type="gramEnd"/>
      <w:r w:rsidRPr="00631B5D">
        <w:rPr>
          <w:color w:val="000000" w:themeColor="text1"/>
        </w:rPr>
        <w:t xml:space="preserve"> автомобильных дорог, строительства, реконструкции, капитального ремонта и ремонта сетей инженерно-технического обеспечения в границах полос отвода и придорожных полос автомобильных дорог на участке ограничений или прекращения движения.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в период возникновения неблагоприятных природно-климатических условий</w:t>
      </w:r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proofErr w:type="gramStart"/>
      <w:r w:rsidRPr="00631B5D">
        <w:rPr>
          <w:color w:val="000000" w:themeColor="text1"/>
        </w:rPr>
        <w:t>Временные ограничения или прекращение движения в период возникновения неблагоприятных природно-климатических условий вводятся в весенний (осенний) период в целях предотвращения снижения несущей способности конструктивных элементов автомобильных грунтовых дорог, ее участков, вызванной их переувлажнением, а также в летний период для тяжеловесных транспортных средств при движении по автомобильным дорогам с асфальтобетонным покрытием, в связи с превышением допустимых температур.</w:t>
      </w:r>
      <w:proofErr w:type="gramEnd"/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proofErr w:type="gramStart"/>
      <w:r w:rsidRPr="00631B5D">
        <w:rPr>
          <w:color w:val="000000" w:themeColor="text1"/>
        </w:rPr>
        <w:t>В весенний (осенний) период информирование о временном ограничении или прекращении движения осуществляется путем установки дорожных знаков: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движения, утвержденными постановлением Правительства Российской Федерации от 23 октября 1993 года N 1090.</w:t>
      </w:r>
      <w:proofErr w:type="gramEnd"/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Предельно допустимая нагрузка на ось транспортного средства для проезда в весенний (осенний) и летний периоды по автомобильным дорогам устанавливается с учетом неблагоприятных природно-климатических условий территорий, по которым проходит такая автомобильная дорога, транспортно-эксплуатационных характеристик автомобильной дороги и результатов оценки технического состояния автомобильной дороги.</w:t>
      </w:r>
    </w:p>
    <w:p w:rsidR="00631B5D" w:rsidRPr="00631B5D" w:rsidRDefault="00631B5D" w:rsidP="00631B5D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709" w:hanging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весенний (осенний) период не распространяются: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color w:val="000000" w:themeColor="text1"/>
        </w:rPr>
      </w:pPr>
      <w:r w:rsidRPr="00631B5D">
        <w:rPr>
          <w:color w:val="000000" w:themeColor="text1"/>
        </w:rPr>
        <w:t>1) грузоперевозки пищевых продуктов;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2) транспорт скорой медицинской помощи;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lastRenderedPageBreak/>
        <w:t>3) транспорт органов прокуратуры;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4) специальный автотранспорт полиции;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5) транспорт пожарной охраны;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6) пассажирские перевозки автобусами;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color w:val="000000" w:themeColor="text1"/>
        </w:rPr>
      </w:pPr>
      <w:r w:rsidRPr="00631B5D">
        <w:rPr>
          <w:color w:val="000000" w:themeColor="text1"/>
        </w:rPr>
        <w:t>7) автомобили Федерального государственного унитарного предприятия "Почта России";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8) автоцистерны, перевозящие опасный груз (нефтепродукты);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9) грузоперевозки лекарственных препаратов;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10)  транспортировку грузов, необходимых для ликвидации последствий стихийных бедствий или иных чрезвычайных ситуаций;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11) 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left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12)  транспорт федеральных органов исполнительной власти, в которых федеральным законом предусмотрена военная служба.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5.      Продолжительность временных ограничений или прекращения движения в весенний (осенний) период не должна превышать 30 календарных дней. Срок ограничений продлевается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ограничений, о чем пользователи автомобильными дорогами информируются незамедлительно.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b/>
          <w:color w:val="000000" w:themeColor="text1"/>
        </w:rPr>
      </w:pPr>
      <w:r w:rsidRPr="00631B5D">
        <w:rPr>
          <w:color w:val="000000" w:themeColor="text1"/>
        </w:rPr>
        <w:t>6.    Временные ограничения или прекращение движения в летний период вводятся для тяжеловесных транспортных сре</w:t>
      </w:r>
      <w:proofErr w:type="gramStart"/>
      <w:r w:rsidRPr="00631B5D">
        <w:rPr>
          <w:color w:val="000000" w:themeColor="text1"/>
        </w:rPr>
        <w:t>дств пр</w:t>
      </w:r>
      <w:proofErr w:type="gramEnd"/>
      <w:r w:rsidRPr="00631B5D">
        <w:rPr>
          <w:color w:val="000000" w:themeColor="text1"/>
        </w:rPr>
        <w:t>и движении по автомобильным дорогам с грунтовым покрытием с 20 мая по 31 августа при значениях дневной температуры воздуха свыше 32 °C (по данным государственного учреждения "Гидрометеорологический научно-исследовательский центр Российской Федерации").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7.  Временные ограничения или прекращение движения </w:t>
      </w:r>
      <w:proofErr w:type="gramStart"/>
      <w:r w:rsidRPr="00631B5D">
        <w:rPr>
          <w:color w:val="000000" w:themeColor="text1"/>
        </w:rPr>
        <w:t xml:space="preserve">в летний период для тяжеловесных транспортных средств при движении по автомобильным дорогам с </w:t>
      </w:r>
      <w:r w:rsidRPr="00631B5D">
        <w:rPr>
          <w:color w:val="000000" w:themeColor="text1"/>
        </w:rPr>
        <w:lastRenderedPageBreak/>
        <w:t>грунтовым покрытием</w:t>
      </w:r>
      <w:proofErr w:type="gramEnd"/>
      <w:r w:rsidRPr="00631B5D">
        <w:rPr>
          <w:color w:val="000000" w:themeColor="text1"/>
        </w:rPr>
        <w:t>, нагрузка на ось которых превышает установленные нормы на территории Российской Федерации, устанавливаются в период с 10.00 до 22.00 ч.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8.  Временные ограничения или прекращение движения в летний период не распространяются:</w:t>
      </w:r>
      <w:r w:rsidRPr="00631B5D">
        <w:rPr>
          <w:color w:val="000000" w:themeColor="text1"/>
        </w:rPr>
        <w:br/>
        <w:t>1) на пассажирские перевозки автобусами, в том числе международные;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2) на перевозку грузов, необходимых для ликвидации последствий стихийных бедствий или иных чрезвычайных ситуаций;</w:t>
      </w:r>
    </w:p>
    <w:p w:rsidR="00631B5D" w:rsidRPr="00631B5D" w:rsidRDefault="00631B5D" w:rsidP="00631B5D">
      <w:pPr>
        <w:pStyle w:val="a6"/>
        <w:keepNext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в целях предупреждения возникновения чрезвычайных ситуаций природного</w:t>
      </w:r>
      <w:r w:rsidRPr="00631B5D">
        <w:rPr>
          <w:color w:val="000000" w:themeColor="text1"/>
        </w:rPr>
        <w:br/>
        <w:t>или техногенного характера, для устранения их последствий, а также в иных случаях</w:t>
      </w:r>
      <w:r w:rsidRPr="00631B5D">
        <w:rPr>
          <w:color w:val="000000" w:themeColor="text1"/>
        </w:rPr>
        <w:br/>
        <w:t>в целях обеспечения безопасности дорожного движения</w:t>
      </w:r>
    </w:p>
    <w:p w:rsidR="00631B5D" w:rsidRPr="00631B5D" w:rsidRDefault="00631B5D" w:rsidP="00631B5D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для предупреждения и ликвидации чрезвычайных ситуаций природного и техногенного характера, а также в иных случаях, когда иными мерами невозможно обеспечить безопасность дорожного движения.</w:t>
      </w:r>
    </w:p>
    <w:p w:rsidR="00631B5D" w:rsidRPr="00631B5D" w:rsidRDefault="00631B5D" w:rsidP="00631B5D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целях обеспечения безопасности дорожного движения вводятся незамедлительно Администрацией,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 При этом обустройство участков автомобильных дорог, на которых временно ограничено или прекращено движение,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631B5D" w:rsidRPr="00631B5D" w:rsidRDefault="00631B5D" w:rsidP="00631B5D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Срок временных ограничений или прекращения движения при предупреждении или ликвидации чрезвычайных ситуаций определяется периодом времени, необходимого для устранения (ликвидации) причин, вызвавших их.</w:t>
      </w:r>
      <w:r w:rsidRPr="00631B5D">
        <w:rPr>
          <w:color w:val="000000" w:themeColor="text1"/>
        </w:rPr>
        <w:br/>
      </w:r>
      <w:r w:rsidRPr="00631B5D">
        <w:rPr>
          <w:color w:val="000000" w:themeColor="text1"/>
        </w:rPr>
        <w:lastRenderedPageBreak/>
        <w:t>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ограничений или прекращения движения.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proofErr w:type="gramStart"/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в период повышенной интенсивности движения транспортных средств накануне</w:t>
      </w:r>
      <w:r w:rsidRPr="00631B5D">
        <w:rPr>
          <w:color w:val="000000" w:themeColor="text1"/>
        </w:rPr>
        <w:br/>
        <w:t>нерабочих праздничных и выходных дней, в нерабочие праздничные и выходные дни, а также в часы максимальной загрузки автомобильных дорог.</w:t>
      </w:r>
      <w:proofErr w:type="gramEnd"/>
    </w:p>
    <w:p w:rsidR="00631B5D" w:rsidRPr="00631B5D" w:rsidRDefault="00631B5D" w:rsidP="00631B5D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Администрацией на основании данных, полученных по результатам мониторинга интенсивности движения.</w:t>
      </w:r>
    </w:p>
    <w:p w:rsidR="00631B5D" w:rsidRPr="00631B5D" w:rsidRDefault="00631B5D" w:rsidP="00631B5D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proofErr w:type="gramStart"/>
      <w:r w:rsidRPr="00631B5D">
        <w:rPr>
          <w:color w:val="000000" w:themeColor="text1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proofErr w:type="gramEnd"/>
    </w:p>
    <w:p w:rsidR="00631B5D" w:rsidRPr="00631B5D" w:rsidRDefault="00631B5D" w:rsidP="00631B5D">
      <w:pPr>
        <w:pStyle w:val="a6"/>
        <w:numPr>
          <w:ilvl w:val="0"/>
          <w:numId w:val="22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>Срок временных ограничений или прекращения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определяется периодом времени, необходимого для ликвидации и (или) предотвращения заторных ситуаций на автомобильных дорогах.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при проведении официальных публичных, культурно-массовых, физкультурных,</w:t>
      </w:r>
      <w:r w:rsidRPr="00631B5D">
        <w:rPr>
          <w:color w:val="000000" w:themeColor="text1"/>
        </w:rPr>
        <w:br/>
        <w:t>спортивных мероприятий на автомобильных дорогах или их отдельных участках</w:t>
      </w:r>
    </w:p>
    <w:p w:rsidR="00631B5D" w:rsidRPr="00631B5D" w:rsidRDefault="00631B5D" w:rsidP="00631B5D">
      <w:pPr>
        <w:pStyle w:val="a6"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Временные ограничения или прекращение движения при проведении официальных публичных, культурно-массовых, физкультурных, спортивных мероприятий </w:t>
      </w:r>
      <w:r w:rsidRPr="00631B5D">
        <w:rPr>
          <w:color w:val="000000" w:themeColor="text1"/>
        </w:rPr>
        <w:lastRenderedPageBreak/>
        <w:t>на автомобильных дорогах или их отдельных участках вводятся Администрацией путем принятия акта о введении ограничений на основании обращения соответствующего организатора проведения официальных публичного, культурно-массового, физкультурного, спортивного мероприятия на автомобильных дорогах или их отдельных участках.</w:t>
      </w:r>
    </w:p>
    <w:p w:rsidR="00631B5D" w:rsidRPr="00631B5D" w:rsidRDefault="00631B5D" w:rsidP="00631B5D">
      <w:pPr>
        <w:pStyle w:val="a6"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 Акт о введении ограничений для проведения официальных публичных, культурно-массовых, физкультурных, спортивных мероприятий на автомобильных дорогах или их отдельных участках принимается на основании: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1) согласованной с владельцем автомобильной дороги программы и графика проведения мероприятия;</w:t>
      </w:r>
    </w:p>
    <w:p w:rsidR="00631B5D" w:rsidRPr="00631B5D" w:rsidRDefault="00631B5D" w:rsidP="00631B5D">
      <w:pPr>
        <w:pStyle w:val="a6"/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631B5D">
        <w:rPr>
          <w:color w:val="000000" w:themeColor="text1"/>
        </w:rPr>
        <w:t>2) схемы организации дорожного движения на соответствующем участке автомобильной дороги на период введения временных ограничений или прекращения движения, согласованной с Отделением Государственной инспекции безопасности дорожного движения ОМВД России по Саткинскому району.</w:t>
      </w:r>
    </w:p>
    <w:p w:rsidR="00631B5D" w:rsidRPr="00631B5D" w:rsidRDefault="00631B5D" w:rsidP="00631B5D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center"/>
        <w:rPr>
          <w:color w:val="000000" w:themeColor="text1"/>
        </w:rPr>
      </w:pPr>
      <w:r w:rsidRPr="00631B5D">
        <w:rPr>
          <w:color w:val="000000" w:themeColor="text1"/>
        </w:rPr>
        <w:t>Временные ограничения или прекращение движения, вводимые</w:t>
      </w:r>
      <w:r w:rsidRPr="00631B5D">
        <w:rPr>
          <w:color w:val="000000" w:themeColor="text1"/>
        </w:rPr>
        <w:br/>
        <w:t>при реализации мероприятий по организации дорожного движения в целях</w:t>
      </w:r>
      <w:r w:rsidRPr="00631B5D">
        <w:rPr>
          <w:color w:val="000000" w:themeColor="text1"/>
        </w:rPr>
        <w:br/>
        <w:t>повышения пропускной способности автомобильных дорог, выполнении работ по содержанию автомобильных дорог, выявление дефектов и повреждение автомобильных дорог и искусственных дорожных сооружений, создающих угрозу безопасности дорожного движения.</w:t>
      </w:r>
    </w:p>
    <w:p w:rsidR="00631B5D" w:rsidRPr="00631B5D" w:rsidRDefault="00631B5D" w:rsidP="00631B5D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Временные ограничения или прекращение движения при реализации мероприятий по организации дорожного движения в целях повышения пропускной способности автомобильных дорог, выполнении работ по содержанию автомобильных дорог, выявлении дефектов и </w:t>
      </w:r>
      <w:proofErr w:type="gramStart"/>
      <w:r w:rsidRPr="00631B5D">
        <w:rPr>
          <w:color w:val="000000" w:themeColor="text1"/>
        </w:rPr>
        <w:t>повреждений</w:t>
      </w:r>
      <w:proofErr w:type="gramEnd"/>
      <w:r w:rsidRPr="00631B5D">
        <w:rPr>
          <w:color w:val="000000" w:themeColor="text1"/>
        </w:rPr>
        <w:t xml:space="preserve"> автомобильных дорог и искусственных дорожных сооружений, создающих угрозу безопасности дорожного движения, вводятся незамедлительно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631B5D" w:rsidRPr="00631B5D" w:rsidRDefault="00631B5D" w:rsidP="00631B5D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Временные ограничения или прекращение движения при выполнении работ по содержанию автомобильных дорог вводятся на период времени, необходимый для выполнения установленных технологических операций, и в соответствии со схемой </w:t>
      </w:r>
      <w:r w:rsidRPr="00631B5D">
        <w:rPr>
          <w:color w:val="000000" w:themeColor="text1"/>
        </w:rPr>
        <w:lastRenderedPageBreak/>
        <w:t>организации дорожного движения, согласованной с Отделением Государственной инспекции безопасности дорожного движения ОМВД России по Саткинскому району.</w:t>
      </w:r>
    </w:p>
    <w:p w:rsidR="00631B5D" w:rsidRPr="00631B5D" w:rsidRDefault="00631B5D" w:rsidP="00631B5D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hanging="709"/>
        <w:jc w:val="both"/>
        <w:rPr>
          <w:color w:val="000000" w:themeColor="text1"/>
        </w:rPr>
      </w:pPr>
      <w:r w:rsidRPr="00631B5D">
        <w:rPr>
          <w:color w:val="000000" w:themeColor="text1"/>
        </w:rPr>
        <w:t xml:space="preserve">Временные ограничения или прекращение движения при выявлении дефектов и </w:t>
      </w:r>
      <w:proofErr w:type="gramStart"/>
      <w:r w:rsidRPr="00631B5D">
        <w:rPr>
          <w:color w:val="000000" w:themeColor="text1"/>
        </w:rPr>
        <w:t>повреждений</w:t>
      </w:r>
      <w:proofErr w:type="gramEnd"/>
      <w:r w:rsidRPr="00631B5D">
        <w:rPr>
          <w:color w:val="000000" w:themeColor="text1"/>
        </w:rPr>
        <w:t xml:space="preserve"> автомобильных дорог и искусственных дорожных сооружений, создающих угрозу безопасности дорожного движения и сохранности автомобильных дорог, вводятся на период времени, необходимый для устранения таких дефектов и повреждений.</w:t>
      </w:r>
    </w:p>
    <w:p w:rsidR="008900B7" w:rsidRDefault="008900B7" w:rsidP="0089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00B7" w:rsidSect="006E5D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3C" w:rsidRDefault="00666A3C" w:rsidP="00BF0D96">
      <w:pPr>
        <w:spacing w:after="0" w:line="240" w:lineRule="auto"/>
      </w:pPr>
      <w:r>
        <w:separator/>
      </w:r>
    </w:p>
  </w:endnote>
  <w:endnote w:type="continuationSeparator" w:id="0">
    <w:p w:rsidR="00666A3C" w:rsidRDefault="00666A3C" w:rsidP="00B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3C" w:rsidRDefault="00666A3C" w:rsidP="00BF0D96">
      <w:pPr>
        <w:spacing w:after="0" w:line="240" w:lineRule="auto"/>
      </w:pPr>
      <w:r>
        <w:separator/>
      </w:r>
    </w:p>
  </w:footnote>
  <w:footnote w:type="continuationSeparator" w:id="0">
    <w:p w:rsidR="00666A3C" w:rsidRDefault="00666A3C" w:rsidP="00BF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50"/>
    <w:multiLevelType w:val="hybridMultilevel"/>
    <w:tmpl w:val="795E8E7C"/>
    <w:lvl w:ilvl="0" w:tplc="F1AAA858">
      <w:start w:val="4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C7B066A2">
      <w:start w:val="1"/>
      <w:numFmt w:val="decimal"/>
      <w:lvlText w:val="%3"/>
      <w:lvlJc w:val="left"/>
      <w:pPr>
        <w:tabs>
          <w:tab w:val="num" w:pos="3769"/>
        </w:tabs>
        <w:ind w:left="376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05F07EC2"/>
    <w:multiLevelType w:val="hybridMultilevel"/>
    <w:tmpl w:val="065C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61C7"/>
    <w:multiLevelType w:val="multilevel"/>
    <w:tmpl w:val="8F86B00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F475A62"/>
    <w:multiLevelType w:val="hybridMultilevel"/>
    <w:tmpl w:val="FC82AC8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673E41"/>
    <w:multiLevelType w:val="hybridMultilevel"/>
    <w:tmpl w:val="2C122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4FAD"/>
    <w:multiLevelType w:val="hybridMultilevel"/>
    <w:tmpl w:val="F15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677D"/>
    <w:multiLevelType w:val="multilevel"/>
    <w:tmpl w:val="03B807E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2174E1F"/>
    <w:multiLevelType w:val="hybridMultilevel"/>
    <w:tmpl w:val="7A487F44"/>
    <w:lvl w:ilvl="0" w:tplc="93604DB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257"/>
    <w:multiLevelType w:val="hybridMultilevel"/>
    <w:tmpl w:val="DD16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5A2F"/>
    <w:multiLevelType w:val="hybridMultilevel"/>
    <w:tmpl w:val="56545DDC"/>
    <w:lvl w:ilvl="0" w:tplc="1A547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D5FB4"/>
    <w:multiLevelType w:val="hybridMultilevel"/>
    <w:tmpl w:val="633E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554F6"/>
    <w:multiLevelType w:val="multilevel"/>
    <w:tmpl w:val="E4EE157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49A75170"/>
    <w:multiLevelType w:val="hybridMultilevel"/>
    <w:tmpl w:val="F4CE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4789C"/>
    <w:multiLevelType w:val="hybridMultilevel"/>
    <w:tmpl w:val="CFDCE46C"/>
    <w:lvl w:ilvl="0" w:tplc="DD26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752083"/>
    <w:multiLevelType w:val="hybridMultilevel"/>
    <w:tmpl w:val="0A386A82"/>
    <w:lvl w:ilvl="0" w:tplc="BA086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90029FF"/>
    <w:multiLevelType w:val="multilevel"/>
    <w:tmpl w:val="CC3A5E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C2833E4"/>
    <w:multiLevelType w:val="multilevel"/>
    <w:tmpl w:val="E370FE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E551A5C"/>
    <w:multiLevelType w:val="hybridMultilevel"/>
    <w:tmpl w:val="87568280"/>
    <w:lvl w:ilvl="0" w:tplc="D4C40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F3CE9"/>
    <w:multiLevelType w:val="hybridMultilevel"/>
    <w:tmpl w:val="ECC00B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2868"/>
    <w:multiLevelType w:val="multilevel"/>
    <w:tmpl w:val="C83C3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7253227C"/>
    <w:multiLevelType w:val="multilevel"/>
    <w:tmpl w:val="4FB661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77943B83"/>
    <w:multiLevelType w:val="hybridMultilevel"/>
    <w:tmpl w:val="50508F7A"/>
    <w:lvl w:ilvl="0" w:tplc="6CB24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B4576"/>
    <w:multiLevelType w:val="hybridMultilevel"/>
    <w:tmpl w:val="6E58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17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21"/>
  </w:num>
  <w:num w:numId="15">
    <w:abstractNumId w:val="19"/>
  </w:num>
  <w:num w:numId="16">
    <w:abstractNumId w:val="18"/>
  </w:num>
  <w:num w:numId="17">
    <w:abstractNumId w:val="10"/>
  </w:num>
  <w:num w:numId="18">
    <w:abstractNumId w:val="14"/>
  </w:num>
  <w:num w:numId="19">
    <w:abstractNumId w:val="11"/>
  </w:num>
  <w:num w:numId="20">
    <w:abstractNumId w:val="22"/>
  </w:num>
  <w:num w:numId="21">
    <w:abstractNumId w:val="8"/>
  </w:num>
  <w:num w:numId="22">
    <w:abstractNumId w:val="9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EA"/>
    <w:rsid w:val="00050A5C"/>
    <w:rsid w:val="000B7800"/>
    <w:rsid w:val="000B789C"/>
    <w:rsid w:val="000F3A57"/>
    <w:rsid w:val="00126A51"/>
    <w:rsid w:val="00127196"/>
    <w:rsid w:val="00131099"/>
    <w:rsid w:val="00145BB8"/>
    <w:rsid w:val="001A3177"/>
    <w:rsid w:val="001E443A"/>
    <w:rsid w:val="001E68ED"/>
    <w:rsid w:val="0020767B"/>
    <w:rsid w:val="002223B9"/>
    <w:rsid w:val="00243657"/>
    <w:rsid w:val="00245BB7"/>
    <w:rsid w:val="00251663"/>
    <w:rsid w:val="00331465"/>
    <w:rsid w:val="00393DAF"/>
    <w:rsid w:val="003B1F18"/>
    <w:rsid w:val="003F1CDD"/>
    <w:rsid w:val="00403B05"/>
    <w:rsid w:val="004447E3"/>
    <w:rsid w:val="0045147F"/>
    <w:rsid w:val="00471F48"/>
    <w:rsid w:val="00484239"/>
    <w:rsid w:val="004930AE"/>
    <w:rsid w:val="00496DAC"/>
    <w:rsid w:val="004A2ED3"/>
    <w:rsid w:val="004C41A2"/>
    <w:rsid w:val="004D7C4B"/>
    <w:rsid w:val="004F3003"/>
    <w:rsid w:val="004F4133"/>
    <w:rsid w:val="004F5463"/>
    <w:rsid w:val="00523D39"/>
    <w:rsid w:val="00545BCC"/>
    <w:rsid w:val="0057713D"/>
    <w:rsid w:val="00631B5D"/>
    <w:rsid w:val="00651CC7"/>
    <w:rsid w:val="00652D59"/>
    <w:rsid w:val="00666A3C"/>
    <w:rsid w:val="006D3180"/>
    <w:rsid w:val="006E5D74"/>
    <w:rsid w:val="007104FF"/>
    <w:rsid w:val="00716141"/>
    <w:rsid w:val="007516B2"/>
    <w:rsid w:val="00752477"/>
    <w:rsid w:val="00757559"/>
    <w:rsid w:val="007611A8"/>
    <w:rsid w:val="007945AB"/>
    <w:rsid w:val="007A09FB"/>
    <w:rsid w:val="00810431"/>
    <w:rsid w:val="0088580D"/>
    <w:rsid w:val="008900B7"/>
    <w:rsid w:val="008A1F71"/>
    <w:rsid w:val="00935484"/>
    <w:rsid w:val="009651E3"/>
    <w:rsid w:val="009756D1"/>
    <w:rsid w:val="0098415E"/>
    <w:rsid w:val="00A16957"/>
    <w:rsid w:val="00A23D6E"/>
    <w:rsid w:val="00A2693A"/>
    <w:rsid w:val="00A46E44"/>
    <w:rsid w:val="00A6465D"/>
    <w:rsid w:val="00A741F5"/>
    <w:rsid w:val="00A77508"/>
    <w:rsid w:val="00AC5812"/>
    <w:rsid w:val="00B24E82"/>
    <w:rsid w:val="00B42644"/>
    <w:rsid w:val="00B56DD9"/>
    <w:rsid w:val="00B637EA"/>
    <w:rsid w:val="00BB5688"/>
    <w:rsid w:val="00BB671D"/>
    <w:rsid w:val="00BE0F64"/>
    <w:rsid w:val="00BE3A96"/>
    <w:rsid w:val="00BF0D96"/>
    <w:rsid w:val="00C62177"/>
    <w:rsid w:val="00C6242E"/>
    <w:rsid w:val="00CA0808"/>
    <w:rsid w:val="00CA7083"/>
    <w:rsid w:val="00CB5E92"/>
    <w:rsid w:val="00CD4EC7"/>
    <w:rsid w:val="00D50B54"/>
    <w:rsid w:val="00D743D1"/>
    <w:rsid w:val="00DD55AB"/>
    <w:rsid w:val="00DE3C14"/>
    <w:rsid w:val="00E11136"/>
    <w:rsid w:val="00E15879"/>
    <w:rsid w:val="00E260E3"/>
    <w:rsid w:val="00F158E4"/>
    <w:rsid w:val="00F76451"/>
    <w:rsid w:val="00F96F56"/>
    <w:rsid w:val="00F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B9"/>
  </w:style>
  <w:style w:type="paragraph" w:styleId="1">
    <w:name w:val="heading 1"/>
    <w:basedOn w:val="a"/>
    <w:link w:val="10"/>
    <w:uiPriority w:val="9"/>
    <w:qFormat/>
    <w:rsid w:val="00B6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B637EA"/>
    <w:rPr>
      <w:color w:val="000080"/>
      <w:u w:val="single"/>
    </w:rPr>
  </w:style>
  <w:style w:type="paragraph" w:styleId="a4">
    <w:name w:val="Body Text"/>
    <w:basedOn w:val="a"/>
    <w:link w:val="a5"/>
    <w:rsid w:val="00B637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637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B637E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B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671D"/>
    <w:rPr>
      <w:b/>
      <w:bCs/>
    </w:rPr>
  </w:style>
  <w:style w:type="paragraph" w:styleId="a8">
    <w:name w:val="List Paragraph"/>
    <w:basedOn w:val="a"/>
    <w:uiPriority w:val="34"/>
    <w:qFormat/>
    <w:rsid w:val="00050A5C"/>
    <w:pPr>
      <w:ind w:left="720"/>
      <w:contextualSpacing/>
    </w:pPr>
  </w:style>
  <w:style w:type="paragraph" w:styleId="a9">
    <w:name w:val="No Spacing"/>
    <w:uiPriority w:val="1"/>
    <w:qFormat/>
    <w:rsid w:val="00126A5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2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A51"/>
    <w:rPr>
      <w:rFonts w:ascii="Tahoma" w:hAnsi="Tahoma" w:cs="Tahoma"/>
      <w:sz w:val="16"/>
      <w:szCs w:val="16"/>
    </w:rPr>
  </w:style>
  <w:style w:type="character" w:customStyle="1" w:styleId="ts51">
    <w:name w:val="ts51"/>
    <w:rsid w:val="00AC5812"/>
    <w:rPr>
      <w:rFonts w:ascii="Times New Roman" w:hAnsi="Times New Roman"/>
      <w:b/>
      <w:color w:val="884706"/>
      <w:sz w:val="24"/>
    </w:rPr>
  </w:style>
  <w:style w:type="character" w:customStyle="1" w:styleId="Bodytext">
    <w:name w:val="Body text_"/>
    <w:link w:val="Bodytext1"/>
    <w:locked/>
    <w:rsid w:val="00AC5812"/>
    <w:rPr>
      <w:sz w:val="28"/>
      <w:shd w:val="clear" w:color="auto" w:fill="FFFFFF"/>
    </w:rPr>
  </w:style>
  <w:style w:type="character" w:customStyle="1" w:styleId="BodytextItalic">
    <w:name w:val="Body text + Italic"/>
    <w:rsid w:val="00AC5812"/>
    <w:rPr>
      <w:i/>
      <w:sz w:val="28"/>
    </w:rPr>
  </w:style>
  <w:style w:type="paragraph" w:customStyle="1" w:styleId="Bodytext1">
    <w:name w:val="Body text1"/>
    <w:basedOn w:val="a"/>
    <w:link w:val="Bodytext"/>
    <w:rsid w:val="00AC5812"/>
    <w:pPr>
      <w:shd w:val="clear" w:color="auto" w:fill="FFFFFF"/>
      <w:spacing w:before="960" w:after="3420" w:line="240" w:lineRule="atLeast"/>
      <w:ind w:hanging="240"/>
    </w:pPr>
    <w:rPr>
      <w:sz w:val="28"/>
    </w:rPr>
  </w:style>
  <w:style w:type="character" w:customStyle="1" w:styleId="Bodytext4">
    <w:name w:val="Body text (4)_"/>
    <w:link w:val="Bodytext40"/>
    <w:locked/>
    <w:rsid w:val="00AC5812"/>
    <w:rPr>
      <w:b/>
      <w:sz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C5812"/>
    <w:pPr>
      <w:shd w:val="clear" w:color="auto" w:fill="FFFFFF"/>
      <w:spacing w:before="300" w:after="0" w:line="317" w:lineRule="exact"/>
    </w:pPr>
    <w:rPr>
      <w:b/>
      <w:sz w:val="28"/>
    </w:rPr>
  </w:style>
  <w:style w:type="table" w:styleId="ac">
    <w:name w:val="Table Grid"/>
    <w:basedOn w:val="a1"/>
    <w:rsid w:val="0089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атья"/>
    <w:basedOn w:val="a"/>
    <w:next w:val="a"/>
    <w:rsid w:val="00935484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7611A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611A8"/>
  </w:style>
  <w:style w:type="paragraph" w:customStyle="1" w:styleId="ConsPlusTitle">
    <w:name w:val="ConsPlusTitle"/>
    <w:rsid w:val="00761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611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611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1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61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11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0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j">
    <w:name w:val="_aj"/>
    <w:basedOn w:val="a"/>
    <w:rsid w:val="00C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A7083"/>
    <w:rPr>
      <w:i/>
      <w:iCs/>
    </w:rPr>
  </w:style>
  <w:style w:type="character" w:customStyle="1" w:styleId="apple-converted-space">
    <w:name w:val="apple-converted-space"/>
    <w:basedOn w:val="a0"/>
    <w:rsid w:val="00CA7083"/>
  </w:style>
  <w:style w:type="paragraph" w:styleId="af1">
    <w:name w:val="header"/>
    <w:basedOn w:val="a"/>
    <w:link w:val="af2"/>
    <w:uiPriority w:val="99"/>
    <w:semiHidden/>
    <w:unhideWhenUsed/>
    <w:rsid w:val="0065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52D59"/>
  </w:style>
  <w:style w:type="paragraph" w:styleId="af3">
    <w:name w:val="footer"/>
    <w:basedOn w:val="a"/>
    <w:link w:val="af4"/>
    <w:uiPriority w:val="99"/>
    <w:semiHidden/>
    <w:unhideWhenUsed/>
    <w:rsid w:val="0065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5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1C31-8494-4099-8E2A-3BDA7FFB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Секретарь01</cp:lastModifiedBy>
  <cp:revision>3</cp:revision>
  <cp:lastPrinted>2021-12-07T10:49:00Z</cp:lastPrinted>
  <dcterms:created xsi:type="dcterms:W3CDTF">2021-12-07T10:50:00Z</dcterms:created>
  <dcterms:modified xsi:type="dcterms:W3CDTF">2022-01-19T03:35:00Z</dcterms:modified>
</cp:coreProperties>
</file>