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F2" w:rsidRPr="00F24A11" w:rsidRDefault="00BF29F2" w:rsidP="00BF2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A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F2" w:rsidRPr="00F24A11" w:rsidRDefault="00BF29F2" w:rsidP="00BF2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BF29F2" w:rsidRPr="00F24A11" w:rsidRDefault="00BF29F2" w:rsidP="00BF2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СУЛЕИНСКОГО ГОРОДСКОГО ПОСЕЛЕНИЯ</w:t>
      </w:r>
    </w:p>
    <w:p w:rsidR="00BF29F2" w:rsidRPr="00F24A11" w:rsidRDefault="00BF29F2" w:rsidP="00BF2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САТКИНСКОГО МУНИЦИПАЛЬНОГО РАЙОНА</w:t>
      </w:r>
    </w:p>
    <w:p w:rsidR="00BF29F2" w:rsidRPr="00F24A11" w:rsidRDefault="00BF29F2" w:rsidP="00BF2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ЧЕЛЯБИНСКОЙ ОБЛАСТИ</w:t>
      </w:r>
    </w:p>
    <w:p w:rsidR="00BF29F2" w:rsidRPr="00F24A11" w:rsidRDefault="00BF29F2" w:rsidP="00BF2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BF29F2" w:rsidRPr="00F24A11" w:rsidRDefault="00BF29F2" w:rsidP="00BF29F2">
      <w:pPr>
        <w:tabs>
          <w:tab w:val="left" w:pos="6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A1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Pr="00F24A1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</w:p>
    <w:p w:rsidR="008274E7" w:rsidRDefault="008274E7" w:rsidP="00BF2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9F2" w:rsidRPr="00F24A11" w:rsidRDefault="00A128AF" w:rsidP="00BF2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BF29F2" w:rsidRPr="00F24A1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BF2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5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сентября</w:t>
      </w:r>
      <w:r w:rsidR="00A37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29F2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BF29F2" w:rsidRPr="00F24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года   №</w:t>
      </w:r>
      <w:r w:rsidR="00EF6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68</w:t>
      </w:r>
    </w:p>
    <w:p w:rsidR="00BF29F2" w:rsidRPr="002D1278" w:rsidRDefault="008274E7" w:rsidP="00BF29F2">
      <w:pPr>
        <w:rPr>
          <w:rFonts w:ascii="Times New Roman" w:hAnsi="Times New Roman" w:cs="Times New Roman"/>
          <w:sz w:val="24"/>
          <w:szCs w:val="24"/>
        </w:rPr>
      </w:pPr>
      <w:r w:rsidRPr="002D1278">
        <w:rPr>
          <w:rFonts w:ascii="Times New Roman" w:hAnsi="Times New Roman" w:cs="Times New Roman"/>
          <w:sz w:val="24"/>
          <w:szCs w:val="24"/>
        </w:rPr>
        <w:t xml:space="preserve">                 р.п. Сулея</w:t>
      </w:r>
    </w:p>
    <w:p w:rsidR="00BF29F2" w:rsidRDefault="00BF29F2" w:rsidP="00BF29F2"/>
    <w:p w:rsidR="0086685B" w:rsidRDefault="008274E7" w:rsidP="00BF29F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специальной</w:t>
      </w:r>
      <w:r w:rsidR="00A7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BF29F2">
        <w:rPr>
          <w:rFonts w:ascii="Times New Roman" w:hAnsi="Times New Roman" w:cs="Times New Roman"/>
          <w:sz w:val="24"/>
          <w:szCs w:val="24"/>
        </w:rPr>
        <w:t xml:space="preserve"> по определению границ </w:t>
      </w:r>
    </w:p>
    <w:p w:rsidR="008274E7" w:rsidRDefault="008274E7" w:rsidP="00BF29F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прилегающих территорий к организациям и (или) </w:t>
      </w:r>
    </w:p>
    <w:p w:rsidR="008274E7" w:rsidRDefault="008274E7" w:rsidP="00BF29F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 территорий</w:t>
      </w:r>
      <w:r w:rsidR="001833F7">
        <w:rPr>
          <w:rFonts w:ascii="Times New Roman" w:hAnsi="Times New Roman" w:cs="Times New Roman"/>
          <w:sz w:val="24"/>
          <w:szCs w:val="24"/>
        </w:rPr>
        <w:t xml:space="preserve">, на которых не допускается </w:t>
      </w:r>
    </w:p>
    <w:p w:rsidR="001833F7" w:rsidRDefault="000C7957" w:rsidP="00BF29F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розничная </w:t>
      </w:r>
      <w:r w:rsidR="001833F7">
        <w:rPr>
          <w:rFonts w:ascii="Times New Roman" w:hAnsi="Times New Roman" w:cs="Times New Roman"/>
          <w:sz w:val="24"/>
          <w:szCs w:val="24"/>
        </w:rPr>
        <w:t xml:space="preserve">продажа алкогольной продукции </w:t>
      </w:r>
    </w:p>
    <w:p w:rsidR="00BF29F2" w:rsidRDefault="001833F7" w:rsidP="00BF29F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услуг общественного питания </w:t>
      </w:r>
      <w:r w:rsidR="008274E7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8274E7" w:rsidRDefault="008274E7" w:rsidP="00BF29F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Сулеинского городского поселения»</w:t>
      </w:r>
    </w:p>
    <w:p w:rsidR="00BF29F2" w:rsidRDefault="00BF29F2" w:rsidP="00BF29F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F29F2" w:rsidRDefault="00BF29F2" w:rsidP="00BF29F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F29F2" w:rsidRDefault="00BF29F2" w:rsidP="00BF29F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F29F2" w:rsidRDefault="008274E7" w:rsidP="008274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22.11.1995 № 171-ФЗ «О государственном регулировании 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86685B">
        <w:rPr>
          <w:rFonts w:ascii="Times New Roman" w:hAnsi="Times New Roman" w:cs="Times New Roman"/>
          <w:sz w:val="24"/>
          <w:szCs w:val="24"/>
        </w:rPr>
        <w:t>пунктом 6 Постановления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Федеральным законом от 06.10.2003 № 131-ФЗ «Об общих принципах организации местного самоуправления в Российской Федерации», Уставом Сулеинского городского поселения,</w:t>
      </w:r>
    </w:p>
    <w:p w:rsidR="00BF29F2" w:rsidRDefault="00BF29F2" w:rsidP="00BF29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9F2" w:rsidRDefault="00BF29F2" w:rsidP="00BF2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A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29F2" w:rsidRDefault="0086685B" w:rsidP="00BF29F2">
      <w:pPr>
        <w:numPr>
          <w:ilvl w:val="0"/>
          <w:numId w:val="1"/>
        </w:numPr>
        <w:tabs>
          <w:tab w:val="left" w:pos="6600"/>
        </w:tabs>
        <w:suppressAutoHyphens/>
        <w:spacing w:after="0" w:line="240" w:lineRule="auto"/>
        <w:ind w:left="884" w:hanging="52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Создать</w:t>
      </w:r>
      <w:r w:rsidR="004F28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</w:t>
      </w:r>
      <w:r w:rsidR="008274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пециальную</w:t>
      </w:r>
      <w:r w:rsidR="00A755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BF29F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комиссию </w:t>
      </w:r>
      <w:r w:rsidR="001833F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определени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 границ прилегающих территорий к организациям и (или) объектам территорий</w:t>
      </w:r>
      <w:r w:rsidR="003C61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на которых не допускаетс</w:t>
      </w:r>
      <w:r w:rsidR="004F28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я розничная продажа алкогольной продукции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территории Сулеинского городского поселения</w:t>
      </w:r>
    </w:p>
    <w:p w:rsidR="0086685B" w:rsidRPr="0086685B" w:rsidRDefault="0086685B" w:rsidP="0086685B">
      <w:pPr>
        <w:numPr>
          <w:ilvl w:val="0"/>
          <w:numId w:val="1"/>
        </w:numPr>
        <w:tabs>
          <w:tab w:val="left" w:pos="6600"/>
        </w:tabs>
        <w:suppressAutoHyphens/>
        <w:spacing w:after="0" w:line="240" w:lineRule="auto"/>
        <w:ind w:left="884" w:hanging="52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Утвердить состав специальной комиссии по определению границ прилегающих территорий к организациям и (или) объектам территорий, на которых не допускается </w:t>
      </w:r>
      <w:r w:rsidR="004F28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розничная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продажа алкогольной продукции на территории Сулеинского городского поселения</w:t>
      </w:r>
      <w:r w:rsidR="004F28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согласно приложению 1.</w:t>
      </w:r>
    </w:p>
    <w:p w:rsidR="00BF29F2" w:rsidRDefault="00BF29F2" w:rsidP="00BF29F2">
      <w:pPr>
        <w:numPr>
          <w:ilvl w:val="0"/>
          <w:numId w:val="1"/>
        </w:numPr>
        <w:tabs>
          <w:tab w:val="left" w:pos="6600"/>
        </w:tabs>
        <w:suppressAutoHyphens/>
        <w:spacing w:after="0" w:line="240" w:lineRule="auto"/>
        <w:ind w:left="884" w:hanging="52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Утвердить Положение о </w:t>
      </w:r>
      <w:r w:rsidR="004F28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</w:t>
      </w:r>
      <w:r w:rsidR="008274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пециальной</w:t>
      </w:r>
      <w:r w:rsidR="00A755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66CE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комиссии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</w:t>
      </w:r>
      <w:r w:rsidR="003C6169" w:rsidRPr="003C61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668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определению границ прилегающих территорий</w:t>
      </w:r>
      <w:r w:rsidR="0086685B" w:rsidRPr="008668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668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 организациям и (или) объектам территорий, </w:t>
      </w:r>
      <w:r w:rsidR="003C61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которых не допускается </w:t>
      </w:r>
      <w:r w:rsidR="004F28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розничная </w:t>
      </w:r>
      <w:r w:rsidR="003C61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продажа алкогольной продукции </w:t>
      </w:r>
      <w:r w:rsidR="004F28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территории Сулеинского городского поселения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согласно приложению 2. </w:t>
      </w:r>
    </w:p>
    <w:p w:rsidR="00BF29F2" w:rsidRDefault="00BF29F2" w:rsidP="00BF29F2">
      <w:pPr>
        <w:numPr>
          <w:ilvl w:val="0"/>
          <w:numId w:val="1"/>
        </w:numPr>
        <w:tabs>
          <w:tab w:val="left" w:pos="6600"/>
        </w:tabs>
        <w:suppressAutoHyphens/>
        <w:spacing w:after="0" w:line="240" w:lineRule="auto"/>
        <w:ind w:left="884" w:hanging="52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24A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Постановление о</w:t>
      </w:r>
      <w:r w:rsidR="00466CE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публиковать на официальной странице</w:t>
      </w:r>
      <w:r w:rsidRPr="00F24A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администрации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улеинского городского поселения.</w:t>
      </w:r>
    </w:p>
    <w:p w:rsidR="00BF29F2" w:rsidRPr="0099202E" w:rsidRDefault="00BF29F2" w:rsidP="00BF29F2">
      <w:pPr>
        <w:numPr>
          <w:ilvl w:val="0"/>
          <w:numId w:val="1"/>
        </w:numPr>
        <w:tabs>
          <w:tab w:val="left" w:pos="6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9202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Настоящее постановление вступает в силу со дня его подписания.</w:t>
      </w:r>
    </w:p>
    <w:p w:rsidR="00BF29F2" w:rsidRPr="00F24A11" w:rsidRDefault="003C6169" w:rsidP="00BF29F2">
      <w:pPr>
        <w:numPr>
          <w:ilvl w:val="0"/>
          <w:numId w:val="1"/>
        </w:numPr>
        <w:tabs>
          <w:tab w:val="left" w:pos="6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над</w:t>
      </w:r>
      <w:r w:rsidR="00BF29F2" w:rsidRPr="00F24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BF29F2" w:rsidRPr="00F24A11" w:rsidRDefault="00BF29F2" w:rsidP="00BF2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9F2" w:rsidRPr="00F24A11" w:rsidRDefault="00BF29F2" w:rsidP="00BF29F2">
      <w:pPr>
        <w:tabs>
          <w:tab w:val="left" w:pos="6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29F2" w:rsidRDefault="00BF29F2" w:rsidP="00BF2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9F2" w:rsidRDefault="00BF29F2" w:rsidP="00BF2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15B" w:rsidRPr="0099202E" w:rsidRDefault="002C515B" w:rsidP="00BF2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9F2" w:rsidRPr="0099202E" w:rsidRDefault="00BF29F2" w:rsidP="00BF29F2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Глава Сулеинского городского поселения                                      В.Г.</w:t>
      </w:r>
      <w:r w:rsidR="00A128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9202E">
        <w:rPr>
          <w:rFonts w:ascii="Times New Roman" w:eastAsia="Times New Roman" w:hAnsi="Times New Roman" w:cs="Times New Roman"/>
          <w:sz w:val="24"/>
          <w:szCs w:val="24"/>
          <w:lang w:eastAsia="ar-SA"/>
        </w:rPr>
        <w:t>Губайдулина</w:t>
      </w:r>
    </w:p>
    <w:p w:rsidR="004F2869" w:rsidRDefault="004F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6169" w:rsidRDefault="003C6169" w:rsidP="004F28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E223F" w:rsidRDefault="004F2869" w:rsidP="004F28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F2869" w:rsidRDefault="004F2869" w:rsidP="004F28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Сулеинского городского поселения</w:t>
      </w:r>
    </w:p>
    <w:p w:rsidR="004F2869" w:rsidRDefault="002C515B" w:rsidP="004F28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A128AF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EF629C">
        <w:rPr>
          <w:rFonts w:ascii="Times New Roman" w:hAnsi="Times New Roman" w:cs="Times New Roman"/>
          <w:sz w:val="24"/>
          <w:szCs w:val="24"/>
        </w:rPr>
        <w:t>2022 г. № 68</w:t>
      </w:r>
    </w:p>
    <w:p w:rsidR="004F2869" w:rsidRDefault="004F2869" w:rsidP="00EF629C"/>
    <w:p w:rsidR="004F2869" w:rsidRPr="00595FB5" w:rsidRDefault="004F2869" w:rsidP="004F286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FB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 </w:t>
      </w:r>
    </w:p>
    <w:p w:rsidR="003C6169" w:rsidRPr="00595FB5" w:rsidRDefault="004F2869" w:rsidP="004F286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FB5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специальной </w:t>
      </w:r>
      <w:r w:rsidR="003C6169" w:rsidRPr="00595FB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комиссии по </w:t>
      </w:r>
      <w:r w:rsidRPr="00595FB5">
        <w:rPr>
          <w:rFonts w:ascii="Times New Roman" w:hAnsi="Times New Roman" w:cs="Times New Roman"/>
          <w:sz w:val="24"/>
          <w:szCs w:val="24"/>
        </w:rPr>
        <w:t>определению границ прилегающих территорий к организациям и (или) объектам территорий</w:t>
      </w:r>
      <w:r w:rsidR="003C6169" w:rsidRPr="00595FB5">
        <w:rPr>
          <w:rFonts w:ascii="Times New Roman" w:hAnsi="Times New Roman" w:cs="Times New Roman"/>
          <w:sz w:val="24"/>
          <w:szCs w:val="24"/>
        </w:rPr>
        <w:t xml:space="preserve">, на которых не допускается </w:t>
      </w:r>
      <w:r w:rsidRPr="00595FB5">
        <w:rPr>
          <w:rFonts w:ascii="Times New Roman" w:hAnsi="Times New Roman" w:cs="Times New Roman"/>
          <w:sz w:val="24"/>
          <w:szCs w:val="24"/>
        </w:rPr>
        <w:t xml:space="preserve">розничная </w:t>
      </w:r>
      <w:r w:rsidR="003C6169" w:rsidRPr="00595FB5">
        <w:rPr>
          <w:rFonts w:ascii="Times New Roman" w:hAnsi="Times New Roman" w:cs="Times New Roman"/>
          <w:sz w:val="24"/>
          <w:szCs w:val="24"/>
        </w:rPr>
        <w:t xml:space="preserve">продажа алкогольной продукции </w:t>
      </w:r>
      <w:r w:rsidRPr="00595FB5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Сулеинского городского поселения</w:t>
      </w:r>
    </w:p>
    <w:p w:rsidR="003C6169" w:rsidRPr="00595FB5" w:rsidRDefault="003C6169" w:rsidP="003C6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D3F" w:rsidRDefault="005C0D3F" w:rsidP="003C6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0D3F" w:rsidSect="006E2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D3F" w:rsidRDefault="005C0D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Сулеинского городского поселения                 Губайдулина Вероника Габдулловна </w:t>
      </w: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Юрисконсульт администрации                                    Ряписова Анна Сергеевна</w:t>
      </w: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Сулеинского городского поселения,</w:t>
      </w: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комиссии</w:t>
      </w: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муниципального казенного учреждения            Баранова Елена Юрьевна</w:t>
      </w: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«Управление образования» Саткинского </w:t>
      </w: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D3F" w:rsidRDefault="005C0D3F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муниципального бюджетного учреждения          Емалитдинова Ольга Евгеньевна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«Саткинское архитектурно-градостроительное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управление» Саткинского муниципального района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врач государственного бюджетного                       Крохина Ираида Альбертовна 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здравоохранения «Районная больница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Сатка»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территориального отдела Управления               Васковский Сергей Михайлович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Роспотребнадзора по Челябинской области 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Саткинском, Ашинском и Катав-Ивановском районах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 индивидуального предпринимателя,                    По согласованию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осуществляющего розничную продажу алкогольной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спиртосодержащей продукции, в том числе при оказании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 общественного питания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 юридического лица, осуществляющего               По согласованию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розничную продажу алкогольной и спиртосодержащей 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продукции, в том числе при оказании услуг </w:t>
      </w:r>
    </w:p>
    <w:p w:rsidR="008B5D36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общественного питания</w:t>
      </w:r>
    </w:p>
    <w:p w:rsidR="005C0D3F" w:rsidRDefault="008B5D36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5C0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3C6169" w:rsidRDefault="003C6169" w:rsidP="005C0D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C0D3F" w:rsidRDefault="005C0D3F" w:rsidP="00595F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5C0D3F" w:rsidSect="005C0D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169" w:rsidRPr="00595FB5" w:rsidRDefault="00595FB5" w:rsidP="00595F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5F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95FB5" w:rsidRPr="00595FB5" w:rsidRDefault="00595FB5" w:rsidP="00595F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5F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5FB5" w:rsidRDefault="00595FB5" w:rsidP="00595F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5FB5">
        <w:rPr>
          <w:rFonts w:ascii="Times New Roman" w:hAnsi="Times New Roman" w:cs="Times New Roman"/>
          <w:sz w:val="24"/>
          <w:szCs w:val="24"/>
        </w:rPr>
        <w:t xml:space="preserve">Сулеинского городского поселения </w:t>
      </w:r>
    </w:p>
    <w:p w:rsidR="00595FB5" w:rsidRDefault="002C515B" w:rsidP="00595F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A128AF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95FB5">
        <w:rPr>
          <w:rFonts w:ascii="Times New Roman" w:hAnsi="Times New Roman" w:cs="Times New Roman"/>
          <w:sz w:val="24"/>
          <w:szCs w:val="24"/>
        </w:rPr>
        <w:t>2022 г. № ___</w:t>
      </w:r>
    </w:p>
    <w:p w:rsidR="00595FB5" w:rsidRDefault="00595FB5" w:rsidP="00595FB5">
      <w:pPr>
        <w:rPr>
          <w:rFonts w:ascii="Times New Roman" w:hAnsi="Times New Roman" w:cs="Times New Roman"/>
          <w:sz w:val="24"/>
          <w:szCs w:val="24"/>
        </w:rPr>
      </w:pPr>
    </w:p>
    <w:p w:rsidR="00595FB5" w:rsidRPr="00595FB5" w:rsidRDefault="00595FB5" w:rsidP="00595FB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FB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</w:t>
      </w:r>
    </w:p>
    <w:p w:rsidR="00595FB5" w:rsidRPr="00595FB5" w:rsidRDefault="00595FB5" w:rsidP="00595FB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FB5"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специальной комиссии по </w:t>
      </w:r>
      <w:r w:rsidRPr="00595FB5">
        <w:rPr>
          <w:rFonts w:ascii="Times New Roman" w:hAnsi="Times New Roman" w:cs="Times New Roman"/>
          <w:sz w:val="24"/>
          <w:szCs w:val="24"/>
        </w:rPr>
        <w:t xml:space="preserve">определению границ прилегающих территорий к организациям и (или) объектам территорий, на которых не допускается розничная продажа алкогольной продукции </w:t>
      </w:r>
      <w:r w:rsidRPr="00595FB5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Сулеинского городского поселения</w:t>
      </w:r>
    </w:p>
    <w:p w:rsidR="00595FB5" w:rsidRDefault="00595FB5" w:rsidP="00595FB5">
      <w:pPr>
        <w:rPr>
          <w:rFonts w:ascii="Times New Roman" w:hAnsi="Times New Roman" w:cs="Times New Roman"/>
          <w:sz w:val="24"/>
          <w:szCs w:val="24"/>
        </w:rPr>
      </w:pPr>
    </w:p>
    <w:p w:rsidR="00595FB5" w:rsidRDefault="00595FB5" w:rsidP="00595F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75595F" w:rsidRPr="0075595F" w:rsidRDefault="00595FB5" w:rsidP="007559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95F">
        <w:rPr>
          <w:rFonts w:ascii="Times New Roman" w:hAnsi="Times New Roman" w:cs="Times New Roman"/>
          <w:sz w:val="24"/>
          <w:szCs w:val="24"/>
        </w:rPr>
        <w:t xml:space="preserve">1.1. </w:t>
      </w:r>
      <w:r w:rsidR="0075595F" w:rsidRPr="0075595F">
        <w:rPr>
          <w:rFonts w:ascii="Times New Roman" w:hAnsi="Times New Roman" w:cs="Times New Roman"/>
          <w:sz w:val="24"/>
          <w:szCs w:val="24"/>
        </w:rPr>
        <w:t>Специальная комиссия по определени</w:t>
      </w:r>
      <w:r w:rsidR="0075595F">
        <w:rPr>
          <w:rFonts w:ascii="Times New Roman" w:hAnsi="Times New Roman" w:cs="Times New Roman"/>
          <w:sz w:val="24"/>
          <w:szCs w:val="24"/>
        </w:rPr>
        <w:t xml:space="preserve">ю границ прилегающих территорий к </w:t>
      </w:r>
      <w:r w:rsidR="0075595F" w:rsidRPr="0075595F">
        <w:rPr>
          <w:rFonts w:ascii="Times New Roman" w:hAnsi="Times New Roman" w:cs="Times New Roman"/>
          <w:sz w:val="24"/>
          <w:szCs w:val="24"/>
        </w:rPr>
        <w:t xml:space="preserve">организациям и </w:t>
      </w:r>
      <w:r w:rsidR="0075595F">
        <w:rPr>
          <w:rFonts w:ascii="Times New Roman" w:hAnsi="Times New Roman" w:cs="Times New Roman"/>
          <w:sz w:val="24"/>
          <w:szCs w:val="24"/>
        </w:rPr>
        <w:t xml:space="preserve">(или) </w:t>
      </w:r>
      <w:r w:rsidR="0075595F" w:rsidRPr="0075595F">
        <w:rPr>
          <w:rFonts w:ascii="Times New Roman" w:hAnsi="Times New Roman" w:cs="Times New Roman"/>
          <w:sz w:val="24"/>
          <w:szCs w:val="24"/>
        </w:rPr>
        <w:t>объектам территорий, на которых не допускается рознична</w:t>
      </w:r>
      <w:r w:rsidR="0075595F">
        <w:rPr>
          <w:rFonts w:ascii="Times New Roman" w:hAnsi="Times New Roman" w:cs="Times New Roman"/>
          <w:sz w:val="24"/>
          <w:szCs w:val="24"/>
        </w:rPr>
        <w:t xml:space="preserve">я продажа алкогольной продукции, </w:t>
      </w:r>
      <w:r w:rsidR="0075595F" w:rsidRPr="0075595F">
        <w:rPr>
          <w:rFonts w:ascii="Times New Roman" w:hAnsi="Times New Roman" w:cs="Times New Roman"/>
          <w:sz w:val="24"/>
          <w:szCs w:val="24"/>
        </w:rPr>
        <w:t>(далее - Комиссия),</w:t>
      </w:r>
      <w:r w:rsidR="0075595F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органом, созданным для определения границ прилегающих территорий к организациям и (или) объектам территорий, на которых не допускается розничная продажа алкогольной продукции на территории Сулеинского городского поселения.</w:t>
      </w:r>
    </w:p>
    <w:p w:rsidR="0075595F" w:rsidRDefault="0075595F" w:rsidP="0075595F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95F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 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</w:t>
      </w:r>
      <w:r w:rsidRPr="0075595F">
        <w:rPr>
          <w:rFonts w:ascii="Times New Roman" w:hAnsi="Times New Roman" w:cs="Times New Roman"/>
          <w:sz w:val="24"/>
          <w:szCs w:val="24"/>
        </w:rPr>
        <w:t xml:space="preserve"> Челябинской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и </w:t>
      </w:r>
      <w:r w:rsidRPr="0075595F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75595F" w:rsidRPr="0075595F" w:rsidRDefault="0075595F" w:rsidP="00755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95F">
        <w:rPr>
          <w:rFonts w:ascii="Times New Roman" w:hAnsi="Times New Roman" w:cs="Times New Roman"/>
          <w:bCs/>
          <w:sz w:val="24"/>
          <w:szCs w:val="24"/>
        </w:rPr>
        <w:t>2. Основные функции Комиссии</w:t>
      </w:r>
    </w:p>
    <w:p w:rsidR="00595FB5" w:rsidRDefault="002D1278" w:rsidP="00B238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Комиссия осуществляет следующие функции:</w:t>
      </w:r>
    </w:p>
    <w:p w:rsidR="002D1278" w:rsidRDefault="002D1278" w:rsidP="00B238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рассмотрении проекта муниципального правового акта,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2D1278" w:rsidRDefault="002D1278" w:rsidP="00B238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границы прилегающих территорий к организациям и (или) объектам территорий, на которых не допускается розничная продажа алкогольной продукции на территории Сулеинского городского поселения;</w:t>
      </w:r>
    </w:p>
    <w:p w:rsidR="002D1278" w:rsidRDefault="002D1278" w:rsidP="00B238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способ расчета расстояний от некоторых организаций и (или) объектов до границ прилегающих территорий, на которых не допускается розничная продажа алкогольной продукции;</w:t>
      </w:r>
    </w:p>
    <w:p w:rsidR="002D1278" w:rsidRDefault="002D1278" w:rsidP="00B238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методику расчета расстояний от некоторых организаций и (или) от объектов до границ прилегающих территорий с учетом конкретных особенностей местности и застройки соответствующих территорий;</w:t>
      </w:r>
    </w:p>
    <w:p w:rsidR="00B2386C" w:rsidRDefault="002D1278" w:rsidP="00B238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 предложения о минимальном значении расстояния от некоторых </w:t>
      </w:r>
      <w:r w:rsidR="00B2386C">
        <w:rPr>
          <w:rFonts w:ascii="Times New Roman" w:hAnsi="Times New Roman" w:cs="Times New Roman"/>
          <w:sz w:val="24"/>
          <w:szCs w:val="24"/>
        </w:rPr>
        <w:t>организаций и (или) объектов до границ прилегающих территорий, определяемых органом местного самоуправления;</w:t>
      </w:r>
    </w:p>
    <w:p w:rsidR="00B2386C" w:rsidRDefault="00B2386C" w:rsidP="00B238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вырабатывает методики изготовления схем границ прилегающих территорий для каждого объекта в электронном виде и на бумажном носителе;</w:t>
      </w:r>
    </w:p>
    <w:p w:rsidR="00B2386C" w:rsidRDefault="00B2386C" w:rsidP="00B238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B2386C" w:rsidRDefault="00B2386C" w:rsidP="00B238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 заключение об одобрении проекта муниципального правового акта либо об отказе в его одобрении;</w:t>
      </w:r>
    </w:p>
    <w:p w:rsidR="00B2386C" w:rsidRDefault="00B2386C" w:rsidP="00466CE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полномочия.</w:t>
      </w:r>
    </w:p>
    <w:p w:rsidR="00B2386C" w:rsidRDefault="00B2386C" w:rsidP="00B23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B2386C" w:rsidRDefault="00B2386C" w:rsidP="00B238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D6CC1">
        <w:rPr>
          <w:rFonts w:ascii="Times New Roman" w:hAnsi="Times New Roman" w:cs="Times New Roman"/>
          <w:sz w:val="24"/>
          <w:szCs w:val="24"/>
        </w:rPr>
        <w:t>Комиссия для решения возложенных на нее задач имеет право:</w:t>
      </w:r>
    </w:p>
    <w:p w:rsidR="000D6CC1" w:rsidRDefault="000D6CC1" w:rsidP="00B238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в установленном законодательством Российской Федерации порядке у заинтересованных органов необходимую для деятельности комиссии информацию;</w:t>
      </w:r>
    </w:p>
    <w:p w:rsidR="000D6CC1" w:rsidRDefault="000D6CC1" w:rsidP="00B238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при необходимости рабочие группы из числа членов комиссии для оперативной и качественной подготовки документов и решений по проблемам взаимодействия заинтересованных органов;</w:t>
      </w:r>
    </w:p>
    <w:p w:rsidR="00CC4195" w:rsidRDefault="00A128AF" w:rsidP="00466CE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на рассмотрение </w:t>
      </w:r>
      <w:r w:rsidR="00CC4195">
        <w:rPr>
          <w:rFonts w:ascii="Times New Roman" w:hAnsi="Times New Roman" w:cs="Times New Roman"/>
          <w:sz w:val="24"/>
          <w:szCs w:val="24"/>
        </w:rPr>
        <w:t>Главы администрации Сулеинского городского поселения предложения по вопросам, относящимся к компетенции комиссии.</w:t>
      </w:r>
    </w:p>
    <w:p w:rsidR="00CC4195" w:rsidRDefault="00CC4195" w:rsidP="00CC4195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работы комиссии</w:t>
      </w:r>
    </w:p>
    <w:p w:rsidR="00CC4195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Состав комиссии утверждается Главой администрации Сулеинского городского поселения.</w:t>
      </w:r>
    </w:p>
    <w:p w:rsidR="00CC4195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Председатель комиссии:</w:t>
      </w:r>
    </w:p>
    <w:p w:rsidR="00CC4195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деятельностью комиссии и несет ответственность за выполнение возложенных на нее задач;</w:t>
      </w:r>
    </w:p>
    <w:p w:rsidR="00CC4195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комиссии, дает поручения членам комиссии, утверждает повестку дня заседания комиссии;</w:t>
      </w:r>
    </w:p>
    <w:p w:rsidR="00CC4195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место и время проведения заседания комиссии;</w:t>
      </w:r>
    </w:p>
    <w:p w:rsidR="00CC4195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комиссию по вопросам, относящимся к ее компетенции;</w:t>
      </w:r>
    </w:p>
    <w:p w:rsidR="00CC4195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об изменении состава комиссии.</w:t>
      </w:r>
    </w:p>
    <w:p w:rsidR="00CC4195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Председатель комиссии вправе перенести очередное заседание или назначить дополнительное.</w:t>
      </w:r>
    </w:p>
    <w:p w:rsidR="00CC4195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Заместитель председателя комиссии осуществляет полномочия председателя комиссии в период его отсутствия.</w:t>
      </w:r>
    </w:p>
    <w:p w:rsidR="00CC4195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Секретарь комиссии осуществляет организационно-техническое обеспечение деятельности комиссии, не участвуя в принятии решений комиссии.</w:t>
      </w:r>
    </w:p>
    <w:p w:rsidR="00CC4195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CC4195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повестки для комиссии;</w:t>
      </w:r>
    </w:p>
    <w:p w:rsidR="000C7957" w:rsidRDefault="00CC4195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957">
        <w:rPr>
          <w:rFonts w:ascii="Times New Roman" w:hAnsi="Times New Roman" w:cs="Times New Roman"/>
          <w:sz w:val="24"/>
          <w:szCs w:val="24"/>
        </w:rPr>
        <w:t>организует сбор и подготовку материалов к заседаниям комиссии;</w:t>
      </w:r>
    </w:p>
    <w:p w:rsidR="000C7957" w:rsidRDefault="000C7957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комиссии о месте, времени проведения и повестке для заседания, обеспечивает их необходимыми справочными материалами;</w:t>
      </w:r>
    </w:p>
    <w:p w:rsidR="000C7957" w:rsidRDefault="000C7957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протоколы заседаний комиссии.</w:t>
      </w:r>
    </w:p>
    <w:p w:rsidR="000C7957" w:rsidRDefault="000C7957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Заседание комиссии является правомочным, если на нем присутствуют более ½ членов комиссии.</w:t>
      </w:r>
    </w:p>
    <w:p w:rsidR="000C7957" w:rsidRDefault="000C7957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Заседания комиссии проводятся по мере необходимости.</w:t>
      </w:r>
    </w:p>
    <w:p w:rsidR="000C7957" w:rsidRDefault="000C7957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Заключения комиссии оформляются протоколом, который подписывают председатель и секретарь комиссии.</w:t>
      </w:r>
    </w:p>
    <w:p w:rsidR="00CC4195" w:rsidRPr="0075595F" w:rsidRDefault="000C7957" w:rsidP="00CC41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Член Комиссии, не 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Комиссии.   </w:t>
      </w:r>
      <w:r w:rsidR="00CC419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C4195" w:rsidRPr="0075595F" w:rsidSect="005C0D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AF" w:rsidRDefault="00A128AF" w:rsidP="00883028">
      <w:pPr>
        <w:spacing w:after="0" w:line="240" w:lineRule="auto"/>
      </w:pPr>
      <w:r>
        <w:separator/>
      </w:r>
    </w:p>
  </w:endnote>
  <w:endnote w:type="continuationSeparator" w:id="1">
    <w:p w:rsidR="00A128AF" w:rsidRDefault="00A128AF" w:rsidP="008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AF" w:rsidRDefault="00A128AF" w:rsidP="00883028">
      <w:pPr>
        <w:spacing w:after="0" w:line="240" w:lineRule="auto"/>
      </w:pPr>
      <w:r>
        <w:separator/>
      </w:r>
    </w:p>
  </w:footnote>
  <w:footnote w:type="continuationSeparator" w:id="1">
    <w:p w:rsidR="00A128AF" w:rsidRDefault="00A128AF" w:rsidP="0088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983"/>
    <w:multiLevelType w:val="hybridMultilevel"/>
    <w:tmpl w:val="EE40CAA0"/>
    <w:lvl w:ilvl="0" w:tplc="4D5AFFC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F29F2"/>
    <w:rsid w:val="000C7957"/>
    <w:rsid w:val="000D6CC1"/>
    <w:rsid w:val="001833F7"/>
    <w:rsid w:val="002A62FA"/>
    <w:rsid w:val="002C515B"/>
    <w:rsid w:val="002D1278"/>
    <w:rsid w:val="003C6169"/>
    <w:rsid w:val="0045752E"/>
    <w:rsid w:val="00466CE3"/>
    <w:rsid w:val="004F2869"/>
    <w:rsid w:val="00595FB5"/>
    <w:rsid w:val="005C0D3F"/>
    <w:rsid w:val="006C1B6B"/>
    <w:rsid w:val="006E223F"/>
    <w:rsid w:val="007525FA"/>
    <w:rsid w:val="0075595F"/>
    <w:rsid w:val="008274E7"/>
    <w:rsid w:val="0086685B"/>
    <w:rsid w:val="00883028"/>
    <w:rsid w:val="008B2E8E"/>
    <w:rsid w:val="008B5D36"/>
    <w:rsid w:val="00905674"/>
    <w:rsid w:val="00A128AF"/>
    <w:rsid w:val="00A37AC9"/>
    <w:rsid w:val="00A755CA"/>
    <w:rsid w:val="00B206DF"/>
    <w:rsid w:val="00B2386C"/>
    <w:rsid w:val="00BF29F2"/>
    <w:rsid w:val="00CC4195"/>
    <w:rsid w:val="00CC575F"/>
    <w:rsid w:val="00D50AD5"/>
    <w:rsid w:val="00E36D17"/>
    <w:rsid w:val="00EF1414"/>
    <w:rsid w:val="00EF629C"/>
    <w:rsid w:val="00F2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595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559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3028"/>
  </w:style>
  <w:style w:type="paragraph" w:styleId="a9">
    <w:name w:val="footer"/>
    <w:basedOn w:val="a"/>
    <w:link w:val="aa"/>
    <w:uiPriority w:val="99"/>
    <w:semiHidden/>
    <w:unhideWhenUsed/>
    <w:rsid w:val="0088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АдСулея07</dc:creator>
  <cp:keywords/>
  <dc:description/>
  <cp:lastModifiedBy>АдСулея07</cp:lastModifiedBy>
  <cp:revision>11</cp:revision>
  <cp:lastPrinted>2022-09-27T08:47:00Z</cp:lastPrinted>
  <dcterms:created xsi:type="dcterms:W3CDTF">2022-07-20T03:28:00Z</dcterms:created>
  <dcterms:modified xsi:type="dcterms:W3CDTF">2022-09-28T11:08:00Z</dcterms:modified>
</cp:coreProperties>
</file>