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Pr="001B43C4" w:rsidRDefault="004209EF" w:rsidP="004209EF">
      <w:pPr>
        <w:spacing w:line="360" w:lineRule="auto"/>
        <w:jc w:val="center"/>
        <w:rPr>
          <w:sz w:val="22"/>
          <w:szCs w:val="22"/>
        </w:rPr>
      </w:pPr>
      <w:r w:rsidRPr="001B43C4">
        <w:rPr>
          <w:sz w:val="22"/>
          <w:szCs w:val="22"/>
        </w:rPr>
        <w:t xml:space="preserve">Объявление о приеме документов для участия в конкурсе по отбору кандидатур на должность Главы </w:t>
      </w:r>
      <w:r w:rsidR="00CC429A" w:rsidRPr="001B43C4">
        <w:rPr>
          <w:sz w:val="22"/>
          <w:szCs w:val="22"/>
        </w:rPr>
        <w:t>Сулеинского городского поселения</w:t>
      </w:r>
      <w:r w:rsidR="00445A5B" w:rsidRPr="001B43C4">
        <w:rPr>
          <w:sz w:val="22"/>
          <w:szCs w:val="22"/>
        </w:rPr>
        <w:t xml:space="preserve"> </w:t>
      </w:r>
      <w:r w:rsidRPr="001B43C4">
        <w:rPr>
          <w:sz w:val="22"/>
          <w:szCs w:val="22"/>
        </w:rPr>
        <w:t>Саткинского муниципального района Челябинской области</w:t>
      </w: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Pr="001B43C4" w:rsidRDefault="004209EF" w:rsidP="004209EF">
      <w:pPr>
        <w:spacing w:line="276" w:lineRule="auto"/>
        <w:jc w:val="both"/>
      </w:pPr>
      <w:r>
        <w:rPr>
          <w:b/>
          <w:sz w:val="24"/>
          <w:szCs w:val="24"/>
        </w:rPr>
        <w:tab/>
      </w:r>
      <w:r w:rsidRPr="001B43C4">
        <w:t>В соответствии с решением Со</w:t>
      </w:r>
      <w:r w:rsidR="00CC429A" w:rsidRPr="001B43C4">
        <w:t>вета</w:t>
      </w:r>
      <w:r w:rsidRPr="001B43C4">
        <w:t xml:space="preserve"> депутатов </w:t>
      </w:r>
      <w:r w:rsidR="00CC429A" w:rsidRPr="001B43C4">
        <w:t xml:space="preserve">Сулеинского городского поселения </w:t>
      </w:r>
      <w:r w:rsidRPr="001B43C4">
        <w:t xml:space="preserve">Саткинского муниципального района от </w:t>
      </w:r>
      <w:r w:rsidR="00CC429A" w:rsidRPr="001B43C4">
        <w:t>29.05.2019г</w:t>
      </w:r>
      <w:r w:rsidRPr="001B43C4">
        <w:t xml:space="preserve"> №</w:t>
      </w:r>
      <w:r w:rsidR="00CC429A" w:rsidRPr="001B43C4">
        <w:t xml:space="preserve"> 12</w:t>
      </w:r>
      <w:r w:rsidRPr="001B43C4">
        <w:t xml:space="preserve"> «Об объявлении конкурса по отбору кандидатур на должность Главы </w:t>
      </w:r>
      <w:r w:rsidR="00CC429A" w:rsidRPr="001B43C4">
        <w:t>Сулеинского городского поселения</w:t>
      </w:r>
      <w:r w:rsidR="00445A5B" w:rsidRPr="001B43C4">
        <w:t xml:space="preserve"> </w:t>
      </w:r>
      <w:r w:rsidRPr="001B43C4">
        <w:t xml:space="preserve">Саткинского муниципального района Челябинской области» объявляется конкурс по отбору кандидатур на должность Главы </w:t>
      </w:r>
      <w:r w:rsidR="00CC429A" w:rsidRPr="001B43C4">
        <w:t xml:space="preserve">Сулеинского городского поселения </w:t>
      </w:r>
      <w:r w:rsidRPr="001B43C4">
        <w:t>Саткинского муниципального района Челябинской области (далее – конкурс).</w:t>
      </w:r>
    </w:p>
    <w:p w:rsidR="004209EF" w:rsidRPr="001B43C4" w:rsidRDefault="004209EF" w:rsidP="004209EF">
      <w:pPr>
        <w:pStyle w:val="2"/>
        <w:snapToGrid w:val="0"/>
        <w:spacing w:line="276" w:lineRule="auto"/>
        <w:ind w:left="0"/>
        <w:jc w:val="both"/>
        <w:rPr>
          <w:bCs/>
          <w:sz w:val="20"/>
        </w:rPr>
      </w:pPr>
      <w:r w:rsidRPr="001B43C4">
        <w:rPr>
          <w:sz w:val="20"/>
        </w:rPr>
        <w:tab/>
        <w:t xml:space="preserve">Конкурс организует и проводит конкурсная комиссия в порядке и на условиях, установленных решением </w:t>
      </w:r>
      <w:r w:rsidR="00445A5B" w:rsidRPr="001B43C4">
        <w:rPr>
          <w:sz w:val="20"/>
        </w:rPr>
        <w:t xml:space="preserve">Совета </w:t>
      </w:r>
      <w:r w:rsidRPr="001B43C4">
        <w:rPr>
          <w:sz w:val="20"/>
        </w:rPr>
        <w:t xml:space="preserve">депутатов </w:t>
      </w:r>
      <w:r w:rsidR="00CC429A" w:rsidRPr="001B43C4">
        <w:rPr>
          <w:sz w:val="20"/>
        </w:rPr>
        <w:t>Сулеинского городского поселения</w:t>
      </w:r>
      <w:r w:rsidRPr="001B43C4">
        <w:rPr>
          <w:sz w:val="20"/>
        </w:rPr>
        <w:t xml:space="preserve"> от </w:t>
      </w:r>
      <w:r w:rsidR="00CC429A" w:rsidRPr="001B43C4">
        <w:rPr>
          <w:sz w:val="20"/>
        </w:rPr>
        <w:t>29.05.2019г.</w:t>
      </w:r>
      <w:r w:rsidR="00445A5B" w:rsidRPr="001B43C4">
        <w:rPr>
          <w:sz w:val="20"/>
        </w:rPr>
        <w:t xml:space="preserve"> №</w:t>
      </w:r>
      <w:r w:rsidRPr="001B43C4">
        <w:rPr>
          <w:bCs/>
          <w:sz w:val="20"/>
        </w:rPr>
        <w:t xml:space="preserve"> </w:t>
      </w:r>
      <w:r w:rsidR="00CC429A" w:rsidRPr="001B43C4">
        <w:rPr>
          <w:bCs/>
          <w:sz w:val="20"/>
        </w:rPr>
        <w:t xml:space="preserve">12 </w:t>
      </w:r>
      <w:r w:rsidRPr="001B43C4">
        <w:rPr>
          <w:bCs/>
          <w:sz w:val="20"/>
        </w:rPr>
        <w:t xml:space="preserve">«Об утверждении Положения о порядке проведения конкурса по отбору кандидатур на должность главы </w:t>
      </w:r>
      <w:r w:rsidR="00CC429A" w:rsidRPr="001B43C4">
        <w:rPr>
          <w:bCs/>
          <w:sz w:val="20"/>
        </w:rPr>
        <w:t>Сулеинского городского поселения</w:t>
      </w:r>
      <w:r w:rsidR="00445A5B" w:rsidRPr="001B43C4">
        <w:rPr>
          <w:bCs/>
          <w:sz w:val="20"/>
        </w:rPr>
        <w:t xml:space="preserve"> </w:t>
      </w:r>
      <w:r w:rsidRPr="001B43C4">
        <w:rPr>
          <w:bCs/>
          <w:sz w:val="20"/>
        </w:rPr>
        <w:t xml:space="preserve">Саткинского муниципального района Челябинской области в новой редакции» (с изменениями и дополнениями) (далее – Положение), для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</w:t>
      </w:r>
      <w:r w:rsidR="00CC429A" w:rsidRPr="001B43C4">
        <w:rPr>
          <w:bCs/>
          <w:sz w:val="20"/>
        </w:rPr>
        <w:t>Сулеинского городского поселения</w:t>
      </w:r>
      <w:r w:rsidRPr="001B43C4">
        <w:rPr>
          <w:bCs/>
          <w:sz w:val="20"/>
        </w:rPr>
        <w:t xml:space="preserve">, с целью последующего представления указанных кандидатов </w:t>
      </w:r>
      <w:r w:rsidR="00445A5B" w:rsidRPr="001B43C4">
        <w:rPr>
          <w:bCs/>
          <w:sz w:val="20"/>
        </w:rPr>
        <w:t>Совету</w:t>
      </w:r>
      <w:r w:rsidRPr="001B43C4">
        <w:rPr>
          <w:bCs/>
          <w:sz w:val="20"/>
        </w:rPr>
        <w:t xml:space="preserve"> депутатов </w:t>
      </w:r>
      <w:r w:rsidR="00CC429A" w:rsidRPr="001B43C4">
        <w:rPr>
          <w:bCs/>
          <w:sz w:val="20"/>
        </w:rPr>
        <w:t>Сулеинского городского поселения</w:t>
      </w:r>
      <w:r w:rsidRPr="001B43C4">
        <w:rPr>
          <w:bCs/>
          <w:sz w:val="20"/>
        </w:rPr>
        <w:t xml:space="preserve"> для проведения голосования по кандидатурам на должность Главы </w:t>
      </w:r>
      <w:r w:rsidR="008F733B" w:rsidRPr="001B43C4">
        <w:rPr>
          <w:bCs/>
          <w:sz w:val="20"/>
        </w:rPr>
        <w:t>Сулеинского городского поселения</w:t>
      </w:r>
      <w:r w:rsidRPr="001B43C4">
        <w:rPr>
          <w:bCs/>
          <w:sz w:val="20"/>
        </w:rPr>
        <w:t>.</w:t>
      </w:r>
    </w:p>
    <w:p w:rsidR="004209EF" w:rsidRPr="001B43C4" w:rsidRDefault="004209EF" w:rsidP="004209E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B43C4">
        <w:t xml:space="preserve">Кандидатом на должность главы муниципального образования может быть зарегистрирован гражданин Российской Федерации, который на день проведения конкурса достиг возраста 21 года и не имеет в соответствии  с Федеральным </w:t>
      </w:r>
      <w:hyperlink r:id="rId7" w:history="1">
        <w:r w:rsidRPr="001B43C4">
          <w:t>законом</w:t>
        </w:r>
      </w:hyperlink>
      <w:r w:rsidRPr="001B43C4"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4209EF" w:rsidRPr="001B43C4" w:rsidRDefault="004209EF" w:rsidP="004209E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43C4">
        <w:t>Не может быть выдвинут кандидатом гражданин Российской Федерации, не обладающий пассивным избирательным правом во время проведения конкурса.</w:t>
      </w:r>
    </w:p>
    <w:p w:rsidR="004209EF" w:rsidRPr="001B43C4" w:rsidRDefault="004209EF" w:rsidP="004209E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1B43C4">
        <w:t xml:space="preserve">Кандидаты на должность Главы </w:t>
      </w:r>
      <w:r w:rsidR="008F733B" w:rsidRPr="001B43C4">
        <w:t>Сулеинского городского поселения</w:t>
      </w:r>
      <w:r w:rsidRPr="001B43C4">
        <w:t xml:space="preserve"> должны иметь </w:t>
      </w:r>
      <w:r w:rsidR="00F14ABE">
        <w:t>предпочтительно наличие высшего</w:t>
      </w:r>
      <w:r w:rsidRPr="001B43C4">
        <w:t xml:space="preserve"> профессиона</w:t>
      </w:r>
      <w:r w:rsidR="00F14ABE">
        <w:t>льного образования</w:t>
      </w:r>
      <w:r w:rsidRPr="001B43C4">
        <w:t xml:space="preserve"> и обладать следующими профессиональными знаниями                   и навыками в области законодательства Российской Федерации  и законодательства Челябинской области:</w:t>
      </w:r>
    </w:p>
    <w:p w:rsidR="004209EF" w:rsidRPr="001B43C4" w:rsidRDefault="004209EF" w:rsidP="004209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1B43C4">
        <w:t>-</w:t>
      </w:r>
      <w:r w:rsidRPr="001B43C4">
        <w:tab/>
        <w:t>знание Конституции Российской Федерации;</w:t>
      </w:r>
    </w:p>
    <w:p w:rsidR="004209EF" w:rsidRPr="001B43C4" w:rsidRDefault="004209EF" w:rsidP="004209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1B43C4">
        <w:t>-</w:t>
      </w:r>
      <w:r w:rsidRPr="001B43C4">
        <w:tab/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                   в Российской Федерации»;</w:t>
      </w:r>
    </w:p>
    <w:p w:rsidR="004209EF" w:rsidRPr="001B43C4" w:rsidRDefault="004209EF" w:rsidP="004209EF">
      <w:pPr>
        <w:tabs>
          <w:tab w:val="left" w:pos="993"/>
        </w:tabs>
        <w:spacing w:line="276" w:lineRule="auto"/>
        <w:jc w:val="both"/>
      </w:pPr>
      <w:r w:rsidRPr="001B43C4">
        <w:t>-</w:t>
      </w:r>
      <w:r w:rsidRPr="001B43C4">
        <w:tab/>
        <w:t>знание Устава Саткинского муниципального района;</w:t>
      </w:r>
    </w:p>
    <w:p w:rsidR="004209EF" w:rsidRPr="001B43C4" w:rsidRDefault="004209EF" w:rsidP="004209EF">
      <w:pPr>
        <w:tabs>
          <w:tab w:val="left" w:pos="993"/>
        </w:tabs>
        <w:spacing w:line="276" w:lineRule="auto"/>
        <w:jc w:val="both"/>
      </w:pPr>
      <w:r w:rsidRPr="001B43C4">
        <w:t>-</w:t>
      </w:r>
      <w:r w:rsidRPr="001B43C4">
        <w:tab/>
        <w:t>знание основных положений Бюджетного кодекса Российской Федерации, Федерального закона «О противодействии коррупции», законов Челябинской области о наделении органов местного самоуправления отдельными государственными полномочиями;</w:t>
      </w:r>
    </w:p>
    <w:p w:rsidR="004209EF" w:rsidRPr="001B43C4" w:rsidRDefault="004209EF" w:rsidP="004209EF">
      <w:pPr>
        <w:tabs>
          <w:tab w:val="left" w:pos="993"/>
        </w:tabs>
        <w:spacing w:line="276" w:lineRule="auto"/>
        <w:jc w:val="both"/>
      </w:pPr>
      <w:r w:rsidRPr="001B43C4">
        <w:t>-</w:t>
      </w:r>
      <w:r w:rsidRPr="001B43C4">
        <w:tab/>
        <w:t xml:space="preserve">навыки управленческой деятельности. </w:t>
      </w:r>
    </w:p>
    <w:p w:rsidR="004209EF" w:rsidRPr="001B43C4" w:rsidRDefault="004209EF" w:rsidP="004209EF">
      <w:pPr>
        <w:pStyle w:val="2"/>
        <w:snapToGrid w:val="0"/>
        <w:spacing w:line="276" w:lineRule="auto"/>
        <w:ind w:left="0"/>
        <w:jc w:val="both"/>
        <w:rPr>
          <w:bCs/>
          <w:sz w:val="20"/>
        </w:rPr>
      </w:pPr>
      <w:r w:rsidRPr="001B43C4">
        <w:rPr>
          <w:bCs/>
          <w:sz w:val="20"/>
        </w:rPr>
        <w:tab/>
        <w:t>О выдвижении кандидата уведомляется конкурсная комиссия.</w:t>
      </w:r>
    </w:p>
    <w:p w:rsidR="004209EF" w:rsidRPr="001B43C4" w:rsidRDefault="004209EF" w:rsidP="004209EF">
      <w:pPr>
        <w:pStyle w:val="2"/>
        <w:snapToGrid w:val="0"/>
        <w:spacing w:line="276" w:lineRule="auto"/>
        <w:ind w:left="0"/>
        <w:jc w:val="both"/>
        <w:rPr>
          <w:bCs/>
          <w:sz w:val="20"/>
        </w:rPr>
      </w:pPr>
      <w:r w:rsidRPr="001B43C4">
        <w:rPr>
          <w:bCs/>
          <w:sz w:val="20"/>
        </w:rPr>
        <w:tab/>
        <w:t>Конкурсная комиссия считается уведомленной о выдвижении кандидата, а кандидат считается выдвинутым после поступления в нее заявления в письменной форме выдвинутого лица о допуске к участию в конкурсе.</w:t>
      </w:r>
    </w:p>
    <w:p w:rsidR="004209EF" w:rsidRPr="001B43C4" w:rsidRDefault="004209EF" w:rsidP="004209EF">
      <w:pPr>
        <w:pStyle w:val="2"/>
        <w:snapToGrid w:val="0"/>
        <w:spacing w:line="276" w:lineRule="auto"/>
        <w:ind w:left="0"/>
        <w:jc w:val="both"/>
        <w:rPr>
          <w:bCs/>
          <w:sz w:val="20"/>
        </w:rPr>
      </w:pPr>
      <w:r w:rsidRPr="001B43C4">
        <w:rPr>
          <w:bCs/>
          <w:sz w:val="20"/>
        </w:rPr>
        <w:tab/>
        <w:t>Кандидат представляет техническому секретарю конкурсной комиссии  (далее – технический секретарь):</w:t>
      </w:r>
    </w:p>
    <w:p w:rsidR="004209EF" w:rsidRPr="001B43C4" w:rsidRDefault="004209EF" w:rsidP="004209EF">
      <w:pPr>
        <w:spacing w:line="276" w:lineRule="auto"/>
        <w:ind w:firstLine="708"/>
        <w:jc w:val="both"/>
        <w:rPr>
          <w:i/>
          <w:iCs/>
        </w:rPr>
      </w:pPr>
      <w:r w:rsidRPr="001B43C4">
        <w:t xml:space="preserve">1) личное заявление о допуске к участию в конкурсе в письменной форме (приложение </w:t>
      </w:r>
      <w:r w:rsidR="00F14ABE">
        <w:t>1</w:t>
      </w:r>
      <w:r w:rsidRPr="001B43C4">
        <w:t>) с обязательством в случае избрания сложить с себя полномочия, несовместимые со статусом главы муниципального образования.</w:t>
      </w:r>
    </w:p>
    <w:p w:rsidR="004209EF" w:rsidRPr="001B43C4" w:rsidRDefault="004209EF" w:rsidP="004209E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43C4">
        <w:t>2) копию паспорта или документа, заменяющего паспорт гражданина, а также 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копии соответствующих документов.</w:t>
      </w:r>
    </w:p>
    <w:p w:rsidR="004209EF" w:rsidRPr="001B43C4" w:rsidRDefault="004209EF" w:rsidP="004209E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B43C4"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8" w:history="1">
        <w:r w:rsidRPr="001B43C4">
          <w:t>приложению 1</w:t>
        </w:r>
      </w:hyperlink>
      <w:r w:rsidRPr="001B43C4"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4209EF" w:rsidRPr="001B43C4" w:rsidRDefault="00F80A44" w:rsidP="004209E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43C4">
        <w:rPr>
          <w:rFonts w:ascii="Times New Roman" w:hAnsi="Times New Roman" w:cs="Times New Roman"/>
        </w:rPr>
        <w:t>4</w:t>
      </w:r>
      <w:r w:rsidR="004209EF" w:rsidRPr="001B43C4">
        <w:rPr>
          <w:rFonts w:ascii="Times New Roman" w:hAnsi="Times New Roman" w:cs="Times New Roman"/>
        </w:rPr>
        <w:t>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="00F14ABE">
        <w:rPr>
          <w:rFonts w:ascii="Times New Roman" w:hAnsi="Times New Roman" w:cs="Times New Roman"/>
        </w:rPr>
        <w:t xml:space="preserve"> (приложение 2</w:t>
      </w:r>
      <w:r w:rsidR="004209EF" w:rsidRPr="001B43C4">
        <w:rPr>
          <w:rFonts w:ascii="Times New Roman" w:hAnsi="Times New Roman" w:cs="Times New Roman"/>
        </w:rPr>
        <w:t>);</w:t>
      </w:r>
    </w:p>
    <w:p w:rsidR="004209EF" w:rsidRPr="001B43C4" w:rsidRDefault="00F80A44" w:rsidP="004209E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43C4">
        <w:rPr>
          <w:rFonts w:ascii="Times New Roman" w:hAnsi="Times New Roman" w:cs="Times New Roman"/>
        </w:rPr>
        <w:lastRenderedPageBreak/>
        <w:t>5</w:t>
      </w:r>
      <w:r w:rsidR="004209EF" w:rsidRPr="001B43C4">
        <w:rPr>
          <w:rFonts w:ascii="Times New Roman" w:hAnsi="Times New Roman" w:cs="Times New Roman"/>
        </w:rPr>
        <w:t>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4209EF" w:rsidRPr="001B43C4" w:rsidRDefault="00F80A44" w:rsidP="004209E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43C4">
        <w:rPr>
          <w:rFonts w:ascii="Times New Roman" w:hAnsi="Times New Roman" w:cs="Times New Roman"/>
        </w:rPr>
        <w:t>6</w:t>
      </w:r>
      <w:r w:rsidR="004209EF" w:rsidRPr="001B43C4">
        <w:rPr>
          <w:rFonts w:ascii="Times New Roman" w:hAnsi="Times New Roman" w:cs="Times New Roman"/>
        </w:rPr>
        <w:t>) копию страхового свидетельства обязательного пенсионного страхования;</w:t>
      </w:r>
    </w:p>
    <w:p w:rsidR="004209EF" w:rsidRPr="001B43C4" w:rsidRDefault="00F80A44" w:rsidP="004209E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43C4">
        <w:rPr>
          <w:rFonts w:ascii="Times New Roman" w:hAnsi="Times New Roman" w:cs="Times New Roman"/>
        </w:rPr>
        <w:t>7</w:t>
      </w:r>
      <w:r w:rsidR="004209EF" w:rsidRPr="001B43C4">
        <w:rPr>
          <w:rFonts w:ascii="Times New Roman" w:hAnsi="Times New Roman" w:cs="Times New Roman"/>
        </w:rPr>
        <w:t>) копию свидетельства о постановке физического лица на учёт  в налоговом органе по месту жительства на территории Российской Федерации;</w:t>
      </w:r>
    </w:p>
    <w:p w:rsidR="004209EF" w:rsidRPr="001B43C4" w:rsidRDefault="00F80A44" w:rsidP="004209EF">
      <w:pPr>
        <w:spacing w:line="276" w:lineRule="auto"/>
        <w:ind w:firstLine="708"/>
        <w:jc w:val="both"/>
      </w:pPr>
      <w:r w:rsidRPr="001B43C4">
        <w:t>8</w:t>
      </w:r>
      <w:r w:rsidR="004209EF" w:rsidRPr="001B43C4">
        <w:t>) три фотографии (4x6);</w:t>
      </w:r>
    </w:p>
    <w:p w:rsidR="004209EF" w:rsidRPr="001B43C4" w:rsidRDefault="00F80A44" w:rsidP="004209EF">
      <w:pPr>
        <w:spacing w:line="276" w:lineRule="auto"/>
        <w:ind w:firstLine="708"/>
        <w:jc w:val="both"/>
      </w:pPr>
      <w:r w:rsidRPr="001B43C4">
        <w:t>9</w:t>
      </w:r>
      <w:r w:rsidR="004209EF" w:rsidRPr="001B43C4">
        <w:t xml:space="preserve">) письменное согласие на обработку персональных данных (приложение </w:t>
      </w:r>
      <w:r w:rsidR="00F14ABE">
        <w:t>3</w:t>
      </w:r>
      <w:r w:rsidR="004209EF" w:rsidRPr="001B43C4">
        <w:t>).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 xml:space="preserve">При проведении конкурса по отбору кандидатур на должность Главы </w:t>
      </w:r>
      <w:r w:rsidR="008F733B" w:rsidRPr="001B43C4">
        <w:t>Сулеинского городского поселения</w:t>
      </w:r>
      <w:r w:rsidRPr="001B43C4">
        <w:t xml:space="preserve"> 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отчуждении иностранных финансовых инструментов.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>По желанию кандидата могут быть дополнительно представлены иные  сведения.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>Конкурс проводится в форме испытания. На конкурсе конкурсная комиссия оценивает зарегистрированных кандидатов на основании представленных ими документов, а также с учетом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 xml:space="preserve">Зарегистрированные кандидаты могут представить программу социально-экономического развития </w:t>
      </w:r>
      <w:r w:rsidR="008F733B" w:rsidRPr="001B43C4">
        <w:t xml:space="preserve">Сулеинского городского </w:t>
      </w:r>
      <w:r w:rsidR="00F80A44" w:rsidRPr="001B43C4">
        <w:t xml:space="preserve"> поселения</w:t>
      </w:r>
      <w:r w:rsidRPr="001B43C4">
        <w:t>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>Расходы, связанные с участием в конкурсе (проезд к месту проведения конкурса и обратно, наем жилого помещения, проживание, иные расходы), осуществляются кандидатами, зарегистрированными кандидатами за счет собственных средств.</w:t>
      </w:r>
    </w:p>
    <w:p w:rsidR="004209EF" w:rsidRPr="001B43C4" w:rsidRDefault="004209EF" w:rsidP="004209EF">
      <w:pPr>
        <w:spacing w:line="276" w:lineRule="auto"/>
        <w:jc w:val="both"/>
      </w:pPr>
      <w:r w:rsidRPr="001B43C4">
        <w:tab/>
        <w:t>Заявление о допуске к участию в конкурсе и иные документы кандидатов принимаются тех</w:t>
      </w:r>
      <w:r w:rsidR="009F615A">
        <w:t>ническим секретарем Юсуповой Е.Б.</w:t>
      </w:r>
      <w:r w:rsidR="005A64AA">
        <w:t>в период с 05</w:t>
      </w:r>
      <w:r w:rsidR="00097CA8">
        <w:t>.08.</w:t>
      </w:r>
      <w:r w:rsidRPr="001B43C4">
        <w:t>20</w:t>
      </w:r>
      <w:r w:rsidR="005A64AA">
        <w:t>19г.  по 19</w:t>
      </w:r>
      <w:r w:rsidR="00097CA8">
        <w:t>.08.</w:t>
      </w:r>
      <w:r w:rsidR="00F14ABE">
        <w:t>2019</w:t>
      </w:r>
      <w:r w:rsidRPr="001B43C4">
        <w:t>г.</w:t>
      </w:r>
      <w:r w:rsidR="00F14ABE">
        <w:t xml:space="preserve"> включительно, в рабочие дни с 08.15 часов до 17.00 часов,</w:t>
      </w:r>
      <w:r w:rsidR="00FC79E3">
        <w:t xml:space="preserve"> перерыв с 12.00 часов до 13.00 часов</w:t>
      </w:r>
      <w:r w:rsidR="00F14ABE">
        <w:t xml:space="preserve"> </w:t>
      </w:r>
      <w:r w:rsidRPr="001B43C4">
        <w:t xml:space="preserve"> по адресу: </w:t>
      </w:r>
      <w:r w:rsidR="00F14ABE" w:rsidRPr="00F14ABE">
        <w:t>456920,Челябинская область, Саткинский район, п. Сулея,</w:t>
      </w:r>
      <w:r w:rsidR="009F615A">
        <w:t xml:space="preserve"> </w:t>
      </w:r>
      <w:r w:rsidR="00F14ABE" w:rsidRPr="00F14ABE">
        <w:t>ул.Элеваторная, д. 11,</w:t>
      </w:r>
      <w:r w:rsidR="00FC79E3">
        <w:t xml:space="preserve"> </w:t>
      </w:r>
      <w:r w:rsidR="00F14ABE" w:rsidRPr="00F14ABE">
        <w:t>каб.</w:t>
      </w:r>
      <w:r w:rsidR="00F14ABE">
        <w:t>5</w:t>
      </w:r>
      <w:r w:rsidR="00F14ABE" w:rsidRPr="00F14ABE">
        <w:t>.</w:t>
      </w:r>
    </w:p>
    <w:p w:rsidR="004209EF" w:rsidRPr="001B43C4" w:rsidRDefault="004209EF" w:rsidP="004209EF">
      <w:pPr>
        <w:spacing w:line="276" w:lineRule="auto"/>
        <w:jc w:val="both"/>
        <w:rPr>
          <w:b/>
        </w:rPr>
      </w:pPr>
      <w:r w:rsidRPr="001B43C4">
        <w:tab/>
      </w:r>
      <w:r w:rsidRPr="001B43C4">
        <w:rPr>
          <w:b/>
        </w:rPr>
        <w:t xml:space="preserve">Конкурс по отбору кандидатур на должность Главы </w:t>
      </w:r>
      <w:r w:rsidR="00B80E3E" w:rsidRPr="001B43C4">
        <w:rPr>
          <w:b/>
        </w:rPr>
        <w:t>Сулеинского городского поселения</w:t>
      </w:r>
      <w:r w:rsidRPr="001B43C4">
        <w:rPr>
          <w:b/>
        </w:rPr>
        <w:t xml:space="preserve"> проводится </w:t>
      </w:r>
      <w:r w:rsidR="00F14ABE">
        <w:rPr>
          <w:b/>
        </w:rPr>
        <w:t xml:space="preserve">          21 августа 2019</w:t>
      </w:r>
      <w:r w:rsidRPr="001B43C4">
        <w:rPr>
          <w:b/>
        </w:rPr>
        <w:t xml:space="preserve">г. в </w:t>
      </w:r>
      <w:r w:rsidR="00F14ABE">
        <w:rPr>
          <w:b/>
        </w:rPr>
        <w:t>15.00</w:t>
      </w:r>
      <w:r w:rsidRPr="001B43C4">
        <w:rPr>
          <w:b/>
        </w:rPr>
        <w:t xml:space="preserve"> часов в</w:t>
      </w:r>
      <w:r w:rsidR="00B80E3E" w:rsidRPr="001B43C4">
        <w:rPr>
          <w:b/>
        </w:rPr>
        <w:t xml:space="preserve"> Администрации Сулеинского городского поселения</w:t>
      </w:r>
      <w:r w:rsidRPr="001B43C4">
        <w:rPr>
          <w:b/>
        </w:rPr>
        <w:t xml:space="preserve"> по адресу:</w:t>
      </w:r>
      <w:r w:rsidR="00F14ABE">
        <w:rPr>
          <w:b/>
        </w:rPr>
        <w:t>456920,Челябинская область, Саткинский район, п. Сулея,</w:t>
      </w:r>
      <w:r w:rsidR="009F615A">
        <w:rPr>
          <w:b/>
        </w:rPr>
        <w:t xml:space="preserve"> </w:t>
      </w:r>
      <w:r w:rsidR="00F14ABE">
        <w:rPr>
          <w:b/>
        </w:rPr>
        <w:t>ул.Элеваторная, д. 11,каб.3.</w:t>
      </w:r>
    </w:p>
    <w:p w:rsidR="004209EF" w:rsidRPr="001B43C4" w:rsidRDefault="004209EF" w:rsidP="004209EF">
      <w:pPr>
        <w:spacing w:line="360" w:lineRule="auto"/>
        <w:jc w:val="both"/>
      </w:pPr>
      <w:r w:rsidRPr="001B43C4">
        <w:tab/>
      </w: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Pr="001B43C4" w:rsidRDefault="004209EF" w:rsidP="004209EF">
      <w:pPr>
        <w:spacing w:line="360" w:lineRule="auto"/>
        <w:jc w:val="both"/>
        <w:rPr>
          <w:b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F80A44" w:rsidRDefault="00F80A44" w:rsidP="004209EF">
      <w:pPr>
        <w:spacing w:line="360" w:lineRule="auto"/>
        <w:jc w:val="both"/>
        <w:rPr>
          <w:b/>
          <w:sz w:val="24"/>
          <w:szCs w:val="24"/>
        </w:rPr>
      </w:pPr>
    </w:p>
    <w:p w:rsidR="00F80A44" w:rsidRDefault="00F80A44" w:rsidP="004209EF">
      <w:pPr>
        <w:spacing w:line="360" w:lineRule="auto"/>
        <w:jc w:val="both"/>
        <w:rPr>
          <w:b/>
          <w:sz w:val="24"/>
          <w:szCs w:val="24"/>
        </w:rPr>
      </w:pPr>
    </w:p>
    <w:p w:rsidR="00F80A44" w:rsidRDefault="00F80A44" w:rsidP="004209EF">
      <w:pPr>
        <w:spacing w:line="360" w:lineRule="auto"/>
        <w:jc w:val="both"/>
        <w:rPr>
          <w:b/>
          <w:sz w:val="24"/>
          <w:szCs w:val="24"/>
        </w:rPr>
      </w:pPr>
    </w:p>
    <w:p w:rsidR="00F80A44" w:rsidRDefault="00F80A44" w:rsidP="004209EF">
      <w:pPr>
        <w:spacing w:line="360" w:lineRule="auto"/>
        <w:jc w:val="both"/>
        <w:rPr>
          <w:b/>
          <w:sz w:val="24"/>
          <w:szCs w:val="24"/>
        </w:rPr>
      </w:pPr>
    </w:p>
    <w:p w:rsidR="00F80A44" w:rsidRDefault="00F80A44" w:rsidP="004209EF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5635"/>
      </w:tblGrid>
      <w:tr w:rsidR="004209EF" w:rsidTr="004209EF">
        <w:tc>
          <w:tcPr>
            <w:tcW w:w="5635" w:type="dxa"/>
          </w:tcPr>
          <w:p w:rsidR="004209EF" w:rsidRPr="001E5281" w:rsidRDefault="004209EF" w:rsidP="0000796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right"/>
            </w:pPr>
            <w:r w:rsidRPr="001E5281">
              <w:lastRenderedPageBreak/>
              <w:t xml:space="preserve">Приложение </w:t>
            </w:r>
            <w:r w:rsidR="00007968">
              <w:t>1</w:t>
            </w:r>
          </w:p>
        </w:tc>
      </w:tr>
      <w:tr w:rsidR="00007968" w:rsidTr="004209EF">
        <w:tc>
          <w:tcPr>
            <w:tcW w:w="5635" w:type="dxa"/>
          </w:tcPr>
          <w:p w:rsidR="00007968" w:rsidRPr="001E5281" w:rsidRDefault="00007968" w:rsidP="0000796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</w:pPr>
          </w:p>
        </w:tc>
      </w:tr>
    </w:tbl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209EF" w:rsidRPr="001E5281" w:rsidRDefault="004209EF" w:rsidP="004209EF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10419"/>
      </w:tblGrid>
      <w:tr w:rsidR="004209EF" w:rsidRPr="00B279BB" w:rsidTr="004209EF">
        <w:tc>
          <w:tcPr>
            <w:tcW w:w="10420" w:type="dxa"/>
          </w:tcPr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 xml:space="preserve">В конкурсную комиссию по отбору кандидатур на должность главы  </w:t>
            </w:r>
            <w:r w:rsidR="00B80E3E">
              <w:rPr>
                <w:sz w:val="24"/>
                <w:szCs w:val="24"/>
              </w:rPr>
              <w:t xml:space="preserve">Сулеинского городского поселения </w:t>
            </w:r>
            <w:r w:rsidRPr="00B279BB">
              <w:rPr>
                <w:sz w:val="24"/>
                <w:szCs w:val="24"/>
              </w:rPr>
              <w:t>от___________________________________________________________________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B279BB">
              <w:rPr>
                <w:sz w:val="24"/>
                <w:szCs w:val="24"/>
              </w:rPr>
              <w:t>___</w:t>
            </w:r>
          </w:p>
          <w:p w:rsidR="004209EF" w:rsidRPr="00B279BB" w:rsidRDefault="004209EF" w:rsidP="004209EF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ab/>
              <w:t>(фамилия, имя, отчество)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 xml:space="preserve">Гражданство _________________________________________________________________________  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Дата и место рождения ________________________________________________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Адрес места жительства ____________________________________________________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B279BB">
              <w:rPr>
                <w:sz w:val="24"/>
                <w:szCs w:val="24"/>
              </w:rPr>
              <w:t>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</w:rPr>
              <w:tab/>
              <w:t xml:space="preserve">                          </w:t>
            </w:r>
            <w:r w:rsidRPr="00B279BB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Паспорт или иной документ, удостоверяющий личность 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или код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B279BB">
              <w:rPr>
                <w:sz w:val="24"/>
                <w:szCs w:val="24"/>
              </w:rPr>
              <w:t>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Идентификационный номер налогоплательщика (при наличии) ______________________________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Сведения о профессиональном образовании (при наличии) __________________________________________________________________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  <w:r w:rsidRPr="00B279BB">
              <w:rPr>
                <w:sz w:val="24"/>
                <w:szCs w:val="24"/>
              </w:rPr>
              <w:t>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>(с указанием организации, осуществляющей образовательную деятельность, года её окончания и реквизитов документа об образовании и о квалификации)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Основное место работы или службы, занимаемая должность 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       </w:t>
            </w:r>
            <w:r w:rsidRPr="00B279BB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</w:t>
            </w:r>
            <w:r w:rsidRPr="00B279BB">
              <w:rPr>
                <w:sz w:val="24"/>
                <w:szCs w:val="24"/>
              </w:rPr>
              <w:t>_________________________________________________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4209EF" w:rsidRPr="00B279BB" w:rsidRDefault="004209EF" w:rsidP="00420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9BB">
              <w:rPr>
                <w:sz w:val="24"/>
                <w:szCs w:val="24"/>
              </w:rPr>
              <w:t>Сведения о наличии статуса депутата 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B279BB">
              <w:rPr>
                <w:sz w:val="24"/>
                <w:szCs w:val="24"/>
              </w:rPr>
              <w:t>___</w:t>
            </w:r>
          </w:p>
          <w:p w:rsidR="004209EF" w:rsidRPr="00B279BB" w:rsidRDefault="004209EF" w:rsidP="004209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(заполняется в случае осуществления полномочий депутата</w:t>
            </w:r>
          </w:p>
          <w:p w:rsidR="004209EF" w:rsidRPr="00B279BB" w:rsidRDefault="004209EF" w:rsidP="004209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</w:rPr>
              <w:t>__________________________________________________________________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4209EF" w:rsidRPr="00B279BB" w:rsidRDefault="004209EF" w:rsidP="004209E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79BB">
              <w:rPr>
                <w:sz w:val="24"/>
                <w:szCs w:val="24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4209EF" w:rsidRPr="00B279BB" w:rsidRDefault="004209EF" w:rsidP="004209EF">
      <w:pPr>
        <w:jc w:val="both"/>
        <w:rPr>
          <w:sz w:val="24"/>
          <w:szCs w:val="24"/>
        </w:rPr>
      </w:pPr>
      <w:r w:rsidRPr="00B279BB">
        <w:rPr>
          <w:sz w:val="24"/>
          <w:szCs w:val="24"/>
        </w:rPr>
        <w:t>Сведения о судимости ______________________________________________________</w:t>
      </w:r>
      <w:r>
        <w:rPr>
          <w:sz w:val="24"/>
          <w:szCs w:val="24"/>
        </w:rPr>
        <w:t>__________</w:t>
      </w:r>
      <w:r w:rsidRPr="00B279BB">
        <w:rPr>
          <w:sz w:val="24"/>
          <w:szCs w:val="24"/>
        </w:rPr>
        <w:t>_</w:t>
      </w:r>
    </w:p>
    <w:p w:rsidR="004209EF" w:rsidRPr="00B279BB" w:rsidRDefault="004209EF" w:rsidP="004209EF">
      <w:pPr>
        <w:ind w:firstLine="720"/>
        <w:jc w:val="center"/>
        <w:rPr>
          <w:sz w:val="24"/>
          <w:szCs w:val="24"/>
          <w:vertAlign w:val="superscript"/>
        </w:rPr>
      </w:pPr>
      <w:r w:rsidRPr="00B279BB">
        <w:rPr>
          <w:sz w:val="24"/>
          <w:szCs w:val="24"/>
          <w:vertAlign w:val="superscript"/>
        </w:rPr>
        <w:t xml:space="preserve">                                         Если имелась или имеется судимость указываются соответствующие сведения, а если </w:t>
      </w:r>
    </w:p>
    <w:p w:rsidR="004209EF" w:rsidRPr="00B279BB" w:rsidRDefault="004209EF" w:rsidP="004209EF">
      <w:pPr>
        <w:rPr>
          <w:sz w:val="24"/>
          <w:szCs w:val="24"/>
        </w:rPr>
      </w:pPr>
      <w:r w:rsidRPr="00B279BB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</w:t>
      </w:r>
      <w:r w:rsidRPr="00B279BB">
        <w:rPr>
          <w:sz w:val="24"/>
          <w:szCs w:val="24"/>
        </w:rPr>
        <w:t>_</w:t>
      </w:r>
    </w:p>
    <w:p w:rsidR="004209EF" w:rsidRPr="00B279BB" w:rsidRDefault="004209EF" w:rsidP="004209EF">
      <w:pPr>
        <w:jc w:val="center"/>
        <w:rPr>
          <w:sz w:val="24"/>
          <w:szCs w:val="24"/>
          <w:vertAlign w:val="superscript"/>
        </w:rPr>
      </w:pPr>
      <w:r w:rsidRPr="00B279BB">
        <w:rPr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4209EF" w:rsidRPr="00B279BB" w:rsidRDefault="004209EF" w:rsidP="004209EF">
      <w:pPr>
        <w:ind w:firstLine="720"/>
        <w:jc w:val="center"/>
        <w:rPr>
          <w:sz w:val="24"/>
          <w:szCs w:val="24"/>
        </w:rPr>
      </w:pPr>
    </w:p>
    <w:p w:rsidR="004209EF" w:rsidRPr="00B279BB" w:rsidRDefault="004209EF" w:rsidP="004209E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279BB">
        <w:rPr>
          <w:sz w:val="24"/>
          <w:szCs w:val="24"/>
        </w:rPr>
        <w:t>Заявление*</w:t>
      </w:r>
    </w:p>
    <w:p w:rsidR="004209EF" w:rsidRPr="00B279BB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 xml:space="preserve">Прошу допустить меня к участию в конкурсе по </w:t>
      </w:r>
      <w:r>
        <w:t>отбору кандидатур на должность Г</w:t>
      </w:r>
      <w:r w:rsidRPr="00855F00">
        <w:t xml:space="preserve">лавы </w:t>
      </w:r>
      <w:r w:rsidR="00F80A44">
        <w:t>________________</w:t>
      </w:r>
      <w:r w:rsidRPr="00855F00">
        <w:t xml:space="preserve">. 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 xml:space="preserve">С условиями конкурса ознакомлен (а). 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>Согласен (согласна)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>С проведением процедуры оформления допуска к работе со сведениями, составляющими государственную и иную, охраняемую законом тайну, согласен (согласна).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>Обязуюсь в случае моего избрания сложить с себя полномочия, несовместимые со статусом главы муниципального образования.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55F00">
        <w:t>К заявлению прилагаю: (перечислить прилагаемые документы, необходимые для участия в конкурсе).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jc w:val="both"/>
      </w:pPr>
      <w:r w:rsidRPr="00855F00">
        <w:t>«___»____________20___г.               ______________________________________</w:t>
      </w:r>
      <w:r>
        <w:t>______</w:t>
      </w: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jc w:val="both"/>
      </w:pPr>
      <w:r w:rsidRPr="00855F00">
        <w:t xml:space="preserve">                                                                     (подпись)                  (расшифровка подписи)</w:t>
      </w:r>
    </w:p>
    <w:p w:rsidR="004209EF" w:rsidRDefault="004209EF" w:rsidP="004209E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55F00">
        <w:rPr>
          <w:b/>
        </w:rPr>
        <w:t>* Заявление оформляется в рукописном виде.</w:t>
      </w:r>
      <w:r w:rsidR="00007968">
        <w:rPr>
          <w:b/>
        </w:rPr>
        <w:t xml:space="preserve"> </w:t>
      </w:r>
    </w:p>
    <w:p w:rsidR="00007968" w:rsidRDefault="00007968" w:rsidP="004209E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007968" w:rsidRDefault="00007968" w:rsidP="004209E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4209EF" w:rsidTr="004209EF">
        <w:tc>
          <w:tcPr>
            <w:tcW w:w="5068" w:type="dxa"/>
          </w:tcPr>
          <w:p w:rsidR="004209EF" w:rsidRDefault="004209EF" w:rsidP="0000796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</w:pPr>
            <w:r w:rsidRPr="001E5281">
              <w:lastRenderedPageBreak/>
              <w:t xml:space="preserve">Приложение </w:t>
            </w:r>
            <w:r w:rsidR="00007968">
              <w:t>2</w:t>
            </w:r>
          </w:p>
        </w:tc>
      </w:tr>
    </w:tbl>
    <w:p w:rsidR="004209EF" w:rsidRDefault="004209EF" w:rsidP="004209E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4209EF" w:rsidRDefault="004209EF" w:rsidP="004209E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0" w:type="auto"/>
        <w:tblInd w:w="5211" w:type="dxa"/>
        <w:tblLook w:val="04A0"/>
      </w:tblPr>
      <w:tblGrid>
        <w:gridCol w:w="5210"/>
      </w:tblGrid>
      <w:tr w:rsidR="004209EF" w:rsidTr="004209EF">
        <w:tc>
          <w:tcPr>
            <w:tcW w:w="5210" w:type="dxa"/>
          </w:tcPr>
          <w:p w:rsidR="004209EF" w:rsidRPr="00C025B0" w:rsidRDefault="004209EF" w:rsidP="004209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C025B0">
              <w:rPr>
                <w:sz w:val="24"/>
                <w:szCs w:val="24"/>
              </w:rPr>
              <w:t xml:space="preserve">В конкурсную комиссию по отбору кандидатур на должность Главы </w:t>
            </w:r>
            <w:r w:rsidR="002327D1">
              <w:rPr>
                <w:sz w:val="24"/>
                <w:szCs w:val="24"/>
              </w:rPr>
              <w:t>Сулеинского городского поселения</w:t>
            </w:r>
            <w:r w:rsidRPr="00C025B0">
              <w:rPr>
                <w:sz w:val="24"/>
                <w:szCs w:val="24"/>
              </w:rPr>
              <w:t xml:space="preserve"> </w:t>
            </w:r>
          </w:p>
          <w:p w:rsidR="004209EF" w:rsidRPr="00C025B0" w:rsidRDefault="004209EF" w:rsidP="004209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4209EF" w:rsidRPr="00C025B0" w:rsidRDefault="004209EF" w:rsidP="004209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C025B0">
              <w:rPr>
                <w:sz w:val="24"/>
                <w:szCs w:val="24"/>
              </w:rPr>
              <w:t xml:space="preserve">От кандидата на должность Главы </w:t>
            </w:r>
            <w:r w:rsidR="002327D1">
              <w:rPr>
                <w:sz w:val="24"/>
                <w:szCs w:val="24"/>
              </w:rPr>
              <w:t>Сулеинского городского поселения</w:t>
            </w:r>
            <w:r w:rsidRPr="00C025B0">
              <w:rPr>
                <w:sz w:val="24"/>
                <w:szCs w:val="24"/>
              </w:rPr>
              <w:t xml:space="preserve"> </w:t>
            </w:r>
          </w:p>
          <w:p w:rsidR="004209EF" w:rsidRPr="00C025B0" w:rsidRDefault="004209EF" w:rsidP="004209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C025B0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4209EF" w:rsidRPr="00855F00" w:rsidRDefault="004209EF" w:rsidP="004209E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20"/>
              <w:jc w:val="center"/>
            </w:pPr>
            <w:r w:rsidRPr="00855F00">
              <w:t>(фамилия, имя, отчество)</w:t>
            </w:r>
          </w:p>
        </w:tc>
      </w:tr>
    </w:tbl>
    <w:p w:rsidR="004209EF" w:rsidRDefault="004209EF" w:rsidP="004209E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4209EF" w:rsidRDefault="004209EF" w:rsidP="004209EF">
      <w:pPr>
        <w:spacing w:line="360" w:lineRule="auto"/>
        <w:jc w:val="center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</w:p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подпунктом 6 пункта 25 Положения о порядке проведения конкурса по отбору кандидатур на должность Главы </w:t>
      </w:r>
      <w:r w:rsidR="002327D1">
        <w:rPr>
          <w:sz w:val="24"/>
          <w:szCs w:val="24"/>
        </w:rPr>
        <w:t>Сулеинского городского поселения</w:t>
      </w:r>
      <w:r>
        <w:rPr>
          <w:sz w:val="24"/>
          <w:szCs w:val="24"/>
        </w:rPr>
        <w:t xml:space="preserve"> я, __________________________________________________________________________________________________________________________________________________________________________</w:t>
      </w:r>
    </w:p>
    <w:p w:rsidR="004209EF" w:rsidRDefault="004209EF" w:rsidP="004209EF">
      <w:pPr>
        <w:spacing w:line="360" w:lineRule="auto"/>
        <w:jc w:val="center"/>
      </w:pPr>
      <w:r>
        <w:t>(фамилия, имя, отчество кандидата)</w:t>
      </w: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выдвинутый кандидатом на должность Главы </w:t>
      </w:r>
      <w:r w:rsidR="002327D1">
        <w:rPr>
          <w:sz w:val="24"/>
          <w:szCs w:val="24"/>
        </w:rPr>
        <w:t xml:space="preserve">Сулеинского городского </w:t>
      </w:r>
      <w:r w:rsidR="00F80A44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 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4209EF" w:rsidRPr="0019387D" w:rsidRDefault="004209EF" w:rsidP="004209EF">
      <w:pPr>
        <w:spacing w:line="360" w:lineRule="auto"/>
        <w:jc w:val="both"/>
      </w:pPr>
      <w:r>
        <w:t xml:space="preserve">                  </w:t>
      </w:r>
      <w:r w:rsidRPr="0019387D"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Pr="0019387D" w:rsidRDefault="004209EF" w:rsidP="004209EF">
      <w:pPr>
        <w:spacing w:line="360" w:lineRule="auto"/>
        <w:jc w:val="both"/>
        <w:rPr>
          <w:sz w:val="24"/>
          <w:szCs w:val="24"/>
        </w:rPr>
      </w:pPr>
      <w:r w:rsidRPr="0019387D">
        <w:rPr>
          <w:sz w:val="24"/>
          <w:szCs w:val="24"/>
        </w:rPr>
        <w:t>Дата__________________</w:t>
      </w:r>
    </w:p>
    <w:p w:rsidR="004209EF" w:rsidRDefault="004209EF" w:rsidP="004209EF">
      <w:pPr>
        <w:spacing w:line="360" w:lineRule="auto"/>
        <w:jc w:val="both"/>
        <w:rPr>
          <w:b/>
          <w:sz w:val="24"/>
          <w:szCs w:val="24"/>
        </w:rPr>
      </w:pPr>
    </w:p>
    <w:p w:rsidR="00007968" w:rsidRDefault="00007968" w:rsidP="004209EF">
      <w:pPr>
        <w:spacing w:line="360" w:lineRule="auto"/>
        <w:jc w:val="both"/>
        <w:rPr>
          <w:b/>
          <w:sz w:val="24"/>
          <w:szCs w:val="24"/>
        </w:rPr>
      </w:pPr>
    </w:p>
    <w:p w:rsidR="00007968" w:rsidRDefault="00007968" w:rsidP="004209EF">
      <w:pPr>
        <w:spacing w:line="360" w:lineRule="auto"/>
        <w:jc w:val="both"/>
        <w:rPr>
          <w:b/>
          <w:sz w:val="24"/>
          <w:szCs w:val="24"/>
        </w:rPr>
      </w:pPr>
    </w:p>
    <w:p w:rsidR="004209EF" w:rsidRDefault="004209EF" w:rsidP="004209E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209EF" w:rsidRPr="00855F00" w:rsidRDefault="004209EF" w:rsidP="004209E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4209EF" w:rsidTr="004209EF">
        <w:tc>
          <w:tcPr>
            <w:tcW w:w="5068" w:type="dxa"/>
          </w:tcPr>
          <w:p w:rsidR="004209EF" w:rsidRDefault="004209EF" w:rsidP="0000796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jc w:val="both"/>
            </w:pPr>
            <w:r w:rsidRPr="001E5281">
              <w:lastRenderedPageBreak/>
              <w:t xml:space="preserve">Приложение </w:t>
            </w:r>
            <w:r w:rsidR="00007968">
              <w:t>3</w:t>
            </w:r>
            <w:r w:rsidRPr="001E5281">
              <w:t xml:space="preserve"> </w:t>
            </w:r>
          </w:p>
        </w:tc>
      </w:tr>
    </w:tbl>
    <w:p w:rsidR="004209EF" w:rsidRDefault="004209EF" w:rsidP="004209EF">
      <w:pPr>
        <w:spacing w:line="360" w:lineRule="auto"/>
        <w:jc w:val="center"/>
        <w:rPr>
          <w:b/>
          <w:sz w:val="24"/>
          <w:szCs w:val="24"/>
        </w:rPr>
      </w:pPr>
    </w:p>
    <w:p w:rsidR="00F80A44" w:rsidRDefault="004209EF" w:rsidP="004209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кандидата на должность Главы </w:t>
      </w:r>
      <w:r w:rsidR="002327D1">
        <w:rPr>
          <w:sz w:val="24"/>
          <w:szCs w:val="24"/>
        </w:rPr>
        <w:t>Сулеинского городского поселения</w:t>
      </w:r>
      <w:r w:rsidR="00F80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конкурсную комиссию по отбору кандидатур на должность Главы </w:t>
      </w:r>
      <w:r w:rsidR="002327D1">
        <w:rPr>
          <w:sz w:val="24"/>
          <w:szCs w:val="24"/>
        </w:rPr>
        <w:t>Сулеинского городского</w:t>
      </w:r>
      <w:r w:rsidR="00F80A44">
        <w:rPr>
          <w:sz w:val="24"/>
          <w:szCs w:val="24"/>
        </w:rPr>
        <w:t xml:space="preserve"> поселения </w:t>
      </w:r>
    </w:p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иных субъектов персональных данных</w:t>
      </w:r>
    </w:p>
    <w:p w:rsidR="004209EF" w:rsidRDefault="004209EF" w:rsidP="004209EF">
      <w:pPr>
        <w:spacing w:line="360" w:lineRule="auto"/>
        <w:jc w:val="center"/>
        <w:rPr>
          <w:sz w:val="24"/>
          <w:szCs w:val="24"/>
        </w:rPr>
      </w:pP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 xml:space="preserve">г. ___________                                 </w:t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</w:p>
    <w:p w:rsidR="004209EF" w:rsidRPr="00230B6E" w:rsidRDefault="004209EF" w:rsidP="004209E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>Я, __________________________________________________________________________________</w:t>
      </w:r>
    </w:p>
    <w:p w:rsidR="004209EF" w:rsidRPr="00230B6E" w:rsidRDefault="004209EF" w:rsidP="004209EF">
      <w:pPr>
        <w:autoSpaceDE w:val="0"/>
        <w:autoSpaceDN w:val="0"/>
        <w:adjustRightInd w:val="0"/>
        <w:jc w:val="center"/>
      </w:pPr>
      <w:r w:rsidRPr="00230B6E">
        <w:t>(Ф.И.О.)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>дата рождения _______________________________________________________________________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>зарегистрированный (ная) по адресу _____________________________________________________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>паспорт серия ________ номер ______________, выдан от ____________, ______________________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bCs/>
          <w:iCs/>
        </w:rPr>
      </w:pPr>
      <w:r w:rsidRPr="00230B6E">
        <w:rPr>
          <w:sz w:val="24"/>
          <w:szCs w:val="24"/>
        </w:rPr>
        <w:t xml:space="preserve">                                                 </w:t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</w:r>
      <w:r w:rsidRPr="00230B6E">
        <w:rPr>
          <w:sz w:val="24"/>
          <w:szCs w:val="24"/>
        </w:rPr>
        <w:tab/>
        <w:t xml:space="preserve">    </w:t>
      </w:r>
      <w:r w:rsidRPr="00230B6E">
        <w:rPr>
          <w:bCs/>
          <w:iCs/>
        </w:rPr>
        <w:t>(дата)                     (кем выдан)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B6E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4209EF" w:rsidRPr="00230B6E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 соответствии со статьей 9 Федерального закона</w:t>
      </w:r>
      <w:r w:rsidRPr="00230B6E">
        <w:rPr>
          <w:sz w:val="24"/>
          <w:szCs w:val="24"/>
          <w:lang w:eastAsia="ar-SA"/>
        </w:rPr>
        <w:t xml:space="preserve"> от</w:t>
      </w:r>
      <w:r>
        <w:rPr>
          <w:sz w:val="24"/>
          <w:szCs w:val="24"/>
          <w:lang w:eastAsia="ar-SA"/>
        </w:rPr>
        <w:t xml:space="preserve"> </w:t>
      </w:r>
      <w:r w:rsidRPr="00230B6E">
        <w:rPr>
          <w:sz w:val="24"/>
          <w:szCs w:val="24"/>
          <w:lang w:eastAsia="ar-SA"/>
        </w:rPr>
        <w:t>27.07.2006 №</w:t>
      </w:r>
      <w:r>
        <w:rPr>
          <w:sz w:val="24"/>
          <w:szCs w:val="24"/>
          <w:lang w:eastAsia="ar-SA"/>
        </w:rPr>
        <w:t xml:space="preserve">152-ФЗ «О защите персональных данных» даю согласие на обработку своих  персональных данных и иных субъектов персональных данных конкурсной комиссией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_____________________ поселения</w:t>
      </w:r>
      <w:r>
        <w:rPr>
          <w:sz w:val="24"/>
          <w:szCs w:val="24"/>
          <w:lang w:eastAsia="ar-SA"/>
        </w:rPr>
        <w:t xml:space="preserve">, расположенной по адресу: </w:t>
      </w:r>
      <w:r w:rsidR="00F80A44">
        <w:rPr>
          <w:sz w:val="24"/>
          <w:szCs w:val="24"/>
          <w:lang w:eastAsia="ar-SA"/>
        </w:rPr>
        <w:t>_______________</w:t>
      </w:r>
      <w:r>
        <w:rPr>
          <w:sz w:val="24"/>
          <w:szCs w:val="24"/>
          <w:lang w:eastAsia="ar-SA"/>
        </w:rPr>
        <w:t>, тел.</w:t>
      </w:r>
      <w:r w:rsidR="00F80A44">
        <w:rPr>
          <w:sz w:val="24"/>
          <w:szCs w:val="24"/>
          <w:lang w:eastAsia="ar-SA"/>
        </w:rPr>
        <w:t>____________</w:t>
      </w:r>
      <w:r>
        <w:rPr>
          <w:sz w:val="24"/>
          <w:szCs w:val="24"/>
          <w:lang w:eastAsia="ar-SA"/>
        </w:rPr>
        <w:t xml:space="preserve">, совершение действий, предусмотренных пунктом 3 статьи 3 Федерального закона </w:t>
      </w:r>
      <w:r w:rsidRPr="00230B6E">
        <w:rPr>
          <w:sz w:val="24"/>
          <w:szCs w:val="24"/>
          <w:lang w:eastAsia="ar-SA"/>
        </w:rPr>
        <w:t>от</w:t>
      </w:r>
      <w:r>
        <w:rPr>
          <w:sz w:val="24"/>
          <w:szCs w:val="24"/>
          <w:lang w:eastAsia="ar-SA"/>
        </w:rPr>
        <w:t xml:space="preserve"> </w:t>
      </w:r>
      <w:r w:rsidRPr="00230B6E">
        <w:rPr>
          <w:sz w:val="24"/>
          <w:szCs w:val="24"/>
          <w:lang w:eastAsia="ar-SA"/>
        </w:rPr>
        <w:t>27.07.2006 №</w:t>
      </w:r>
      <w:r>
        <w:rPr>
          <w:sz w:val="24"/>
          <w:szCs w:val="24"/>
          <w:lang w:eastAsia="ar-SA"/>
        </w:rPr>
        <w:t>152-ФЗ «О защите персональных данных» со всеми данными, которые находятся в распоряжении конкурсной комиссии по отбору кандидатур на должность Главы Саткинского муниципального района Челябинской области, с целью проведения надлежащим образом процедуры конкурса по отбору кандидатур на должность Главы Саткинского муниципального района Челябинской области, предусмотренной Федеральным законом от 06.10.2003г. № 131-ФЗ «Об общих принципах организации местного самоуправления в РФ», а также с целью предоставлять сведения в случаях, предусмотренных федеральными законами и иными нормативными правовыми актами следующих моих персональных данных: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Перечень персональных данных, на обработку которых дается согласие: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1) фамилия, имя, отчество (в т.ч. предыдущие);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паспортные данные или данные документа, удостоверяющего личность;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3) дата рождения, место рождение, гражданство;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 сведения о наличии статуса депутата и наименование соответствующего представительного органа местного самоуправления;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5) отношение к воинской обязанности и иные сведения военного билета и приписного удостоверения;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6) данные документов о профессиональном образовании, профессиональной переподготовке, повышении квалификации, стажировке, данные документов о присвоении ученой степени, ученого звания, списки научных трудов и изобретений и сведения о наградах и званиях;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7) наличие (отсутствие) судимости;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8) допуск к государственной тайне, оформленный за период работы, службы, учебы (форма, номер и дата);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9) 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4209EF" w:rsidRDefault="00F80A44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</w:t>
      </w:r>
      <w:r w:rsidR="004209EF">
        <w:rPr>
          <w:sz w:val="24"/>
          <w:szCs w:val="24"/>
          <w:lang w:eastAsia="ar-SA"/>
        </w:rPr>
        <w:t>) сведения о счетах (вкладах), хранении наличных денежных средств и ценностей в иностранных банках, расположенных за пределами территории РФ, владении и (или) пользовании иностранными финансовыми инструментами;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</w:t>
      </w:r>
      <w:r w:rsidR="00F80A44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) степень родства, фамилии, имена, отчество, даты рождения близких родственников (отца, матери, братьев, сестер и детей), а также мужа (жены);</w:t>
      </w:r>
    </w:p>
    <w:p w:rsidR="004209EF" w:rsidRDefault="00F80A44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="004209EF">
        <w:rPr>
          <w:sz w:val="24"/>
          <w:szCs w:val="24"/>
          <w:lang w:eastAsia="ar-SA"/>
        </w:rPr>
        <w:t>)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F80A44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) фамилии, имена, отчества, даты рождения, места рождения, места работы и домашние адреса бывших мужей (жен);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F80A44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>)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F80A44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>) знание иностранных языков;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F80A44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) пребывание за границей (когда, где и с какой целью);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F80A44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>) семейное положение и данные о составе и членах семьи;</w:t>
      </w:r>
    </w:p>
    <w:p w:rsidR="004209EF" w:rsidRDefault="00F80A44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18</w:t>
      </w:r>
      <w:r w:rsidR="004209EF">
        <w:rPr>
          <w:sz w:val="24"/>
          <w:szCs w:val="24"/>
          <w:lang w:eastAsia="ar-SA"/>
        </w:rPr>
        <w:t>) сведения о социальных льготах, пенсионном обеспечении и страховании;</w:t>
      </w:r>
    </w:p>
    <w:p w:rsidR="004209EF" w:rsidRDefault="00F80A44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19</w:t>
      </w:r>
      <w:r w:rsidR="004209EF">
        <w:rPr>
          <w:sz w:val="24"/>
          <w:szCs w:val="24"/>
          <w:lang w:eastAsia="ar-SA"/>
        </w:rPr>
        <w:t>) данные документов об инвалидности (при наличии);</w:t>
      </w:r>
      <w:r w:rsidR="004209EF">
        <w:rPr>
          <w:sz w:val="24"/>
          <w:szCs w:val="24"/>
          <w:lang w:eastAsia="ar-SA"/>
        </w:rPr>
        <w:br/>
        <w:t>2</w:t>
      </w:r>
      <w:r>
        <w:rPr>
          <w:sz w:val="24"/>
          <w:szCs w:val="24"/>
          <w:lang w:eastAsia="ar-SA"/>
        </w:rPr>
        <w:t>0</w:t>
      </w:r>
      <w:r w:rsidR="004209EF">
        <w:rPr>
          <w:sz w:val="24"/>
          <w:szCs w:val="24"/>
          <w:lang w:eastAsia="ar-SA"/>
        </w:rPr>
        <w:t>) данные медицинского заключения, стаж работы и другие данные трудовой книжки и вкладыша к трудовой книжке;</w:t>
      </w:r>
    </w:p>
    <w:p w:rsidR="004209EF" w:rsidRDefault="00F80A44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21</w:t>
      </w:r>
      <w:r w:rsidR="004209EF">
        <w:rPr>
          <w:sz w:val="24"/>
          <w:szCs w:val="24"/>
          <w:lang w:eastAsia="ar-SA"/>
        </w:rPr>
        <w:t>) должность, квалифицированный уровень, классный чин;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F80A44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) сведения о заработной плате (доходах), банковских счетах, картах;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F80A44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) адрес места жительства (по регистрации и фактический), дата  регистрации по указанному месту жительства;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F80A44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>) номер телефона (стационарный домашний, мобильный);</w:t>
      </w:r>
      <w:r>
        <w:rPr>
          <w:sz w:val="24"/>
          <w:szCs w:val="24"/>
          <w:lang w:eastAsia="ar-SA"/>
        </w:rPr>
        <w:br/>
        <w:t>2</w:t>
      </w:r>
      <w:r w:rsidR="00F80A44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>) данные свидетельства о постановке на учет в налоговом органе физического лица по месту жительства на территории РФ (ИНН);</w:t>
      </w:r>
      <w:r>
        <w:rPr>
          <w:sz w:val="24"/>
          <w:szCs w:val="24"/>
          <w:lang w:eastAsia="ar-SA"/>
        </w:rPr>
        <w:br/>
        <w:t>2</w:t>
      </w:r>
      <w:r w:rsidR="00F80A44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>) данные страхового свидетельства государственного пенсионного страхования;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F80A44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>) данные страхового медицинского полиса обязательного страхования граждан.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Перечень действий, на совершение которых дается согласие.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РФ,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_________________________ поселения</w:t>
      </w:r>
      <w:r>
        <w:rPr>
          <w:sz w:val="24"/>
          <w:szCs w:val="24"/>
          <w:lang w:eastAsia="ar-SA"/>
        </w:rPr>
        <w:t xml:space="preserve"> законодательством РФ, законодательством Челябинской области и разрешаю производить с моими персональными данными действия (операции), определенные статьей 3 </w:t>
      </w:r>
      <w:r>
        <w:rPr>
          <w:sz w:val="24"/>
          <w:szCs w:val="24"/>
        </w:rPr>
        <w:t>Федерального закона</w:t>
      </w:r>
      <w:r w:rsidRPr="00230B6E">
        <w:rPr>
          <w:sz w:val="24"/>
          <w:szCs w:val="24"/>
          <w:lang w:eastAsia="ar-SA"/>
        </w:rPr>
        <w:t xml:space="preserve"> от</w:t>
      </w:r>
      <w:r>
        <w:rPr>
          <w:sz w:val="24"/>
          <w:szCs w:val="24"/>
          <w:lang w:eastAsia="ar-SA"/>
        </w:rPr>
        <w:t xml:space="preserve"> </w:t>
      </w:r>
      <w:r w:rsidRPr="00230B6E">
        <w:rPr>
          <w:sz w:val="24"/>
          <w:szCs w:val="24"/>
          <w:lang w:eastAsia="ar-SA"/>
        </w:rPr>
        <w:t>27.07.2006 №</w:t>
      </w:r>
      <w:r>
        <w:rPr>
          <w:sz w:val="24"/>
          <w:szCs w:val="24"/>
          <w:lang w:eastAsia="ar-SA"/>
        </w:rPr>
        <w:t>152-ФЗ «О защите персональных данных», а именно: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Согласие на передачу персональных данных третьих лиц.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Разрешаю обмен (прием, передачу, обработку) моих персональных данных и третьих лиц конкурсной комиссии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____________________ поселения</w:t>
      </w:r>
      <w:r>
        <w:rPr>
          <w:sz w:val="24"/>
          <w:szCs w:val="24"/>
          <w:lang w:eastAsia="ar-SA"/>
        </w:rPr>
        <w:t>, в соответствии с заключенными договорами и соглашениями, в целях соблюдения моих законных прав и интересов.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Сроки обработки и хранения персональных данных.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___________________поселения</w:t>
      </w:r>
      <w:r>
        <w:rPr>
          <w:sz w:val="24"/>
          <w:szCs w:val="24"/>
          <w:lang w:eastAsia="ar-SA"/>
        </w:rPr>
        <w:t xml:space="preserve">. В дальнейшем бумажные носители персональных данных </w:t>
      </w:r>
      <w:r>
        <w:rPr>
          <w:sz w:val="24"/>
          <w:szCs w:val="24"/>
          <w:lang w:eastAsia="ar-SA"/>
        </w:rPr>
        <w:lastRenderedPageBreak/>
        <w:t>находятся на архивном хранении (постоянно или 75 лет), а персональные данные на электронных носителях удаляются из информационной системы.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Я ознакомлен (а), что: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согласие на обработку персональных данных действует с даты подписания настоящего согласия в течение срока проведения конкурса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____________________ поселения</w:t>
      </w:r>
      <w:r>
        <w:rPr>
          <w:sz w:val="24"/>
          <w:szCs w:val="24"/>
          <w:lang w:eastAsia="ar-SA"/>
        </w:rPr>
        <w:t>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в случае отзыва согласия на обработку персональных данных  конкурсная комиссия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 поселения</w:t>
      </w:r>
      <w:r>
        <w:rPr>
          <w:sz w:val="24"/>
          <w:szCs w:val="24"/>
          <w:lang w:eastAsia="ar-SA"/>
        </w:rPr>
        <w:t xml:space="preserve"> вправе продолжить обработку персональных данных при наличии оснований, указанных в пунктах 2-11 части 1 статьи 6, части 2 статьи 10 и части 2 статьи 11 </w:t>
      </w:r>
      <w:r>
        <w:rPr>
          <w:sz w:val="24"/>
          <w:szCs w:val="24"/>
        </w:rPr>
        <w:t>Федерального закона</w:t>
      </w:r>
      <w:r w:rsidRPr="00230B6E">
        <w:rPr>
          <w:sz w:val="24"/>
          <w:szCs w:val="24"/>
          <w:lang w:eastAsia="ar-SA"/>
        </w:rPr>
        <w:t xml:space="preserve"> от</w:t>
      </w:r>
      <w:r>
        <w:rPr>
          <w:sz w:val="24"/>
          <w:szCs w:val="24"/>
          <w:lang w:eastAsia="ar-SA"/>
        </w:rPr>
        <w:t xml:space="preserve"> </w:t>
      </w:r>
      <w:r w:rsidRPr="00230B6E">
        <w:rPr>
          <w:sz w:val="24"/>
          <w:szCs w:val="24"/>
          <w:lang w:eastAsia="ar-SA"/>
        </w:rPr>
        <w:t>27.07.2006 №</w:t>
      </w:r>
      <w:r>
        <w:rPr>
          <w:sz w:val="24"/>
          <w:szCs w:val="24"/>
          <w:lang w:eastAsia="ar-SA"/>
        </w:rPr>
        <w:t>152-ФЗ «О защите персональных данных»;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РФ на конкурсную комиссию по отбору кандидатур на должность Главы </w:t>
      </w:r>
      <w:r w:rsidR="00F80A44">
        <w:rPr>
          <w:sz w:val="24"/>
          <w:szCs w:val="24"/>
          <w:lang w:eastAsia="ar-SA"/>
        </w:rPr>
        <w:t>_________________ поселения</w:t>
      </w:r>
      <w:r>
        <w:rPr>
          <w:sz w:val="24"/>
          <w:szCs w:val="24"/>
          <w:lang w:eastAsia="ar-SA"/>
        </w:rPr>
        <w:t>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Права и обязанности в области защиты персональных данных мне разъяснены.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Настоящее согласие действует с __________________ 20__г.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_____________________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____________________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  <w:t>(расшифровка)</w:t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  <w:t>(дата)</w:t>
      </w: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F80A44" w:rsidRDefault="00F80A44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007968" w:rsidRDefault="00007968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007968" w:rsidRDefault="00007968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007968" w:rsidRDefault="00007968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007968" w:rsidRDefault="00007968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Pr="00F61308" w:rsidRDefault="004209EF" w:rsidP="004209EF">
      <w:pPr>
        <w:autoSpaceDE w:val="0"/>
        <w:autoSpaceDN w:val="0"/>
        <w:adjustRightInd w:val="0"/>
        <w:jc w:val="both"/>
        <w:rPr>
          <w:i/>
          <w:lang w:eastAsia="ar-SA"/>
        </w:rPr>
      </w:pPr>
    </w:p>
    <w:p w:rsidR="004209EF" w:rsidRDefault="004209EF" w:rsidP="004209EF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sectPr w:rsidR="004209EF" w:rsidSect="004209EF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7C" w:rsidRDefault="0034407C" w:rsidP="00760FA9">
      <w:r>
        <w:separator/>
      </w:r>
    </w:p>
  </w:endnote>
  <w:endnote w:type="continuationSeparator" w:id="1">
    <w:p w:rsidR="0034407C" w:rsidRDefault="0034407C" w:rsidP="0076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A" w:rsidRDefault="00CC42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7C" w:rsidRDefault="0034407C" w:rsidP="00760FA9">
      <w:r>
        <w:separator/>
      </w:r>
    </w:p>
  </w:footnote>
  <w:footnote w:type="continuationSeparator" w:id="1">
    <w:p w:rsidR="0034407C" w:rsidRDefault="0034407C" w:rsidP="0076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A" w:rsidRDefault="00CC42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F99"/>
    <w:rsid w:val="00007968"/>
    <w:rsid w:val="0005388A"/>
    <w:rsid w:val="00062516"/>
    <w:rsid w:val="00097CA8"/>
    <w:rsid w:val="000E2524"/>
    <w:rsid w:val="00144820"/>
    <w:rsid w:val="001B43C4"/>
    <w:rsid w:val="00220215"/>
    <w:rsid w:val="002327D1"/>
    <w:rsid w:val="0024314B"/>
    <w:rsid w:val="0034407C"/>
    <w:rsid w:val="004209EF"/>
    <w:rsid w:val="00445A5B"/>
    <w:rsid w:val="00473B9D"/>
    <w:rsid w:val="004F5E9A"/>
    <w:rsid w:val="0050517B"/>
    <w:rsid w:val="005671B0"/>
    <w:rsid w:val="005A64AA"/>
    <w:rsid w:val="00760FA9"/>
    <w:rsid w:val="007C2E98"/>
    <w:rsid w:val="007C572F"/>
    <w:rsid w:val="008467CA"/>
    <w:rsid w:val="00866F89"/>
    <w:rsid w:val="008F733B"/>
    <w:rsid w:val="00911327"/>
    <w:rsid w:val="00977D77"/>
    <w:rsid w:val="009B55C2"/>
    <w:rsid w:val="009F615A"/>
    <w:rsid w:val="00A047CB"/>
    <w:rsid w:val="00B06DBF"/>
    <w:rsid w:val="00B24A5C"/>
    <w:rsid w:val="00B80E3E"/>
    <w:rsid w:val="00B87CBB"/>
    <w:rsid w:val="00C240C6"/>
    <w:rsid w:val="00C9776C"/>
    <w:rsid w:val="00CA2A7E"/>
    <w:rsid w:val="00CC429A"/>
    <w:rsid w:val="00CC4F99"/>
    <w:rsid w:val="00CF342E"/>
    <w:rsid w:val="00D85AB9"/>
    <w:rsid w:val="00E54E0B"/>
    <w:rsid w:val="00EC0CE6"/>
    <w:rsid w:val="00F14ABE"/>
    <w:rsid w:val="00F80A44"/>
    <w:rsid w:val="00F82B06"/>
    <w:rsid w:val="00FC79E3"/>
    <w:rsid w:val="00F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09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2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9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4209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09EF"/>
    <w:pPr>
      <w:ind w:left="720"/>
    </w:pPr>
  </w:style>
  <w:style w:type="character" w:customStyle="1" w:styleId="a7">
    <w:name w:val="Гипертекстовая ссылка"/>
    <w:basedOn w:val="a0"/>
    <w:uiPriority w:val="99"/>
    <w:rsid w:val="004209EF"/>
    <w:rPr>
      <w:b/>
      <w:bCs/>
      <w:color w:val="auto"/>
    </w:rPr>
  </w:style>
  <w:style w:type="paragraph" w:styleId="a8">
    <w:name w:val="header"/>
    <w:basedOn w:val="a"/>
    <w:link w:val="a9"/>
    <w:uiPriority w:val="99"/>
    <w:rsid w:val="0042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09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rsid w:val="00420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09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Абзац списка2"/>
    <w:basedOn w:val="a"/>
    <w:rsid w:val="004209EF"/>
    <w:pPr>
      <w:widowControl w:val="0"/>
      <w:suppressAutoHyphens/>
      <w:ind w:left="720"/>
    </w:pPr>
    <w:rPr>
      <w:rFonts w:eastAsia="Calibri"/>
      <w:sz w:val="24"/>
      <w:lang w:eastAsia="ar-SA"/>
    </w:rPr>
  </w:style>
  <w:style w:type="paragraph" w:customStyle="1" w:styleId="formattext">
    <w:name w:val="formattext"/>
    <w:basedOn w:val="a"/>
    <w:rsid w:val="00B87C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87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CBD59F97A55FCCBB10989EFF63DDF5EC114C11964F22668A9F929AB36B9B7E8C97E05AMCn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25EAF52B5BC721B476A070CB972A40F4A1D90ECBF885C913FC8B08DPDQ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Финансист</cp:lastModifiedBy>
  <cp:revision>15</cp:revision>
  <cp:lastPrinted>2019-07-29T09:59:00Z</cp:lastPrinted>
  <dcterms:created xsi:type="dcterms:W3CDTF">2019-05-24T08:23:00Z</dcterms:created>
  <dcterms:modified xsi:type="dcterms:W3CDTF">2019-07-29T10:32:00Z</dcterms:modified>
</cp:coreProperties>
</file>