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Default="006526AF" w:rsidP="006526AF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5F2181" w:rsidRDefault="005F2181" w:rsidP="005F21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980" cy="723900"/>
            <wp:effectExtent l="0" t="0" r="762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81" w:rsidRPr="00F62562" w:rsidRDefault="005F2181" w:rsidP="005F2181">
      <w:pPr>
        <w:spacing w:before="2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56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F2181" w:rsidRPr="00F62562" w:rsidRDefault="005F2181" w:rsidP="005F2181">
      <w:pPr>
        <w:spacing w:before="20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562">
        <w:rPr>
          <w:rFonts w:ascii="Times New Roman" w:hAnsi="Times New Roman" w:cs="Times New Roman"/>
          <w:b/>
          <w:sz w:val="36"/>
          <w:szCs w:val="36"/>
        </w:rPr>
        <w:t>СУЛЕИНСКОГО ГОРОДСКОГО ПОСЕЛЕНИЯ</w:t>
      </w:r>
    </w:p>
    <w:p w:rsidR="005F2181" w:rsidRPr="00F62562" w:rsidRDefault="005F2181" w:rsidP="005F218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562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5F2181" w:rsidRPr="00F62562" w:rsidRDefault="005F2181" w:rsidP="005F218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562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5F2181" w:rsidRPr="00F62562" w:rsidRDefault="008C33A0" w:rsidP="005F218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3A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position-horizontal:left;mso-position-horizontal-relative:margin;mso-position-vertical-relative:page" from="0,277.85pt" to="483.9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" strokeweight="1pt">
            <w10:wrap anchorx="margin" anchory="page"/>
          </v:line>
        </w:pict>
      </w:r>
      <w:r w:rsidR="005F2181" w:rsidRPr="00F62562">
        <w:rPr>
          <w:rFonts w:ascii="Times New Roman" w:hAnsi="Times New Roman" w:cs="Times New Roman"/>
          <w:b/>
          <w:sz w:val="36"/>
          <w:szCs w:val="36"/>
        </w:rPr>
        <w:t xml:space="preserve">ПОСТАНОВЛЕНИЕ           </w:t>
      </w:r>
    </w:p>
    <w:p w:rsidR="005F2181" w:rsidRPr="00F62562" w:rsidRDefault="005F2181" w:rsidP="005F2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256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143C7" w:rsidRPr="00A42B6A" w:rsidRDefault="002E19C0" w:rsidP="000143C7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42B6A">
        <w:rPr>
          <w:rFonts w:ascii="Times New Roman" w:eastAsia="Times New Roman" w:hAnsi="Times New Roman" w:cs="Times New Roman"/>
          <w:color w:val="000000"/>
          <w:u w:val="single"/>
        </w:rPr>
        <w:t>От 25.01.</w:t>
      </w:r>
      <w:r w:rsidR="000143C7" w:rsidRPr="00A42B6A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CE210C" w:rsidRPr="00A42B6A">
        <w:rPr>
          <w:rFonts w:ascii="Times New Roman" w:eastAsia="Times New Roman" w:hAnsi="Times New Roman" w:cs="Times New Roman"/>
          <w:color w:val="000000"/>
          <w:u w:val="single"/>
        </w:rPr>
        <w:t>23</w:t>
      </w:r>
      <w:r w:rsidRPr="00A42B6A">
        <w:rPr>
          <w:rFonts w:ascii="Times New Roman" w:eastAsia="Times New Roman" w:hAnsi="Times New Roman" w:cs="Times New Roman"/>
          <w:color w:val="000000"/>
          <w:u w:val="single"/>
        </w:rPr>
        <w:t xml:space="preserve"> года № 3</w:t>
      </w:r>
    </w:p>
    <w:p w:rsidR="00A42B6A" w:rsidRPr="00F518EE" w:rsidRDefault="00A42B6A" w:rsidP="000143C7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2E19C0" w:rsidRDefault="002C0E3B" w:rsidP="000143C7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 внесении изменений в</w:t>
      </w:r>
      <w:r w:rsidR="002E19C0">
        <w:rPr>
          <w:rFonts w:ascii="Times New Roman" w:eastAsia="Times New Roman" w:hAnsi="Times New Roman" w:cs="Times New Roman"/>
          <w:bCs/>
        </w:rPr>
        <w:t xml:space="preserve"> постановление</w:t>
      </w:r>
    </w:p>
    <w:p w:rsidR="000143C7" w:rsidRPr="00F518EE" w:rsidRDefault="002E19C0" w:rsidP="000143C7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Администрации Сулеинского городского поселения от </w:t>
      </w:r>
      <w:r w:rsidRPr="002E19C0">
        <w:rPr>
          <w:rFonts w:ascii="Times New Roman" w:eastAsia="Times New Roman" w:hAnsi="Times New Roman" w:cs="Times New Roman"/>
          <w:bCs/>
          <w:u w:val="single"/>
        </w:rPr>
        <w:t>14.11.2022г №88</w:t>
      </w:r>
      <w:r>
        <w:rPr>
          <w:rFonts w:ascii="Times New Roman" w:eastAsia="Times New Roman" w:hAnsi="Times New Roman" w:cs="Times New Roman"/>
          <w:bCs/>
        </w:rPr>
        <w:t xml:space="preserve"> «Об утверждении  перечня</w:t>
      </w:r>
      <w:r w:rsidR="000143C7">
        <w:rPr>
          <w:rFonts w:ascii="Times New Roman" w:eastAsia="Times New Roman" w:hAnsi="Times New Roman" w:cs="Times New Roman"/>
          <w:bCs/>
        </w:rPr>
        <w:t xml:space="preserve"> главных администраторов</w:t>
      </w:r>
      <w:r w:rsidR="002C0E3B">
        <w:rPr>
          <w:rFonts w:ascii="Times New Roman" w:eastAsia="Times New Roman" w:hAnsi="Times New Roman" w:cs="Times New Roman"/>
          <w:bCs/>
        </w:rPr>
        <w:t xml:space="preserve"> </w:t>
      </w:r>
      <w:r w:rsidR="000143C7">
        <w:rPr>
          <w:rFonts w:ascii="Times New Roman" w:eastAsia="Times New Roman" w:hAnsi="Times New Roman" w:cs="Times New Roman"/>
          <w:bCs/>
        </w:rPr>
        <w:t xml:space="preserve"> доходов</w:t>
      </w:r>
      <w:r w:rsidR="000143C7" w:rsidRPr="00EF60EF">
        <w:rPr>
          <w:rFonts w:ascii="Times New Roman" w:eastAsia="Times New Roman" w:hAnsi="Times New Roman" w:cs="Times New Roman"/>
          <w:bCs/>
        </w:rPr>
        <w:t xml:space="preserve"> </w:t>
      </w:r>
      <w:r w:rsidR="000143C7">
        <w:rPr>
          <w:rFonts w:ascii="Times New Roman" w:eastAsia="Times New Roman" w:hAnsi="Times New Roman" w:cs="Times New Roman"/>
          <w:bCs/>
        </w:rPr>
        <w:t>бюджета С</w:t>
      </w:r>
      <w:r w:rsidR="00316DB6">
        <w:rPr>
          <w:rFonts w:ascii="Times New Roman" w:eastAsia="Times New Roman" w:hAnsi="Times New Roman" w:cs="Times New Roman"/>
          <w:bCs/>
        </w:rPr>
        <w:t>улеинс</w:t>
      </w:r>
      <w:r w:rsidR="000143C7">
        <w:rPr>
          <w:rFonts w:ascii="Times New Roman" w:eastAsia="Times New Roman" w:hAnsi="Times New Roman" w:cs="Times New Roman"/>
          <w:bCs/>
        </w:rPr>
        <w:t>кого городского поселения</w:t>
      </w:r>
    </w:p>
    <w:p w:rsidR="000143C7" w:rsidRPr="00F518EE" w:rsidRDefault="000143C7" w:rsidP="000143C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43C7" w:rsidRPr="000143C7" w:rsidRDefault="000143C7" w:rsidP="000143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C7">
        <w:rPr>
          <w:rFonts w:ascii="Times New Roman" w:eastAsia="Times New Roman" w:hAnsi="Times New Roman" w:cs="Times New Roman"/>
          <w:sz w:val="24"/>
          <w:szCs w:val="24"/>
        </w:rPr>
        <w:t>В соответствии с абзацем четвертым пункта 3.2 статьи 160.1</w:t>
      </w:r>
      <w:r w:rsidR="006D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C7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Федерации,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0143C7">
        <w:rPr>
          <w:rFonts w:ascii="Times New Roman" w:eastAsia="Times New Roman" w:hAnsi="Times New Roman" w:cs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</w:t>
      </w:r>
    </w:p>
    <w:p w:rsidR="000143C7" w:rsidRPr="000143C7" w:rsidRDefault="000143C7" w:rsidP="000143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3C7" w:rsidRDefault="000143C7" w:rsidP="000143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C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E19C0" w:rsidRDefault="002E19C0" w:rsidP="000143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Перечень главных администраторов доходов бюджета Сулеинского городского поселения, утвержденного постановлением Администрации Сулеинского городского поселения от </w:t>
      </w:r>
      <w:r w:rsidRPr="002E19C0">
        <w:rPr>
          <w:rFonts w:ascii="Times New Roman" w:eastAsia="Times New Roman" w:hAnsi="Times New Roman" w:cs="Times New Roman"/>
          <w:bCs/>
        </w:rPr>
        <w:t>14.11.2022г №88</w:t>
      </w:r>
      <w:r>
        <w:rPr>
          <w:rFonts w:ascii="Times New Roman" w:eastAsia="Times New Roman" w:hAnsi="Times New Roman" w:cs="Times New Roman"/>
          <w:bCs/>
        </w:rPr>
        <w:t xml:space="preserve"> следующие изменения:</w:t>
      </w:r>
    </w:p>
    <w:p w:rsidR="002E19C0" w:rsidRPr="00A42B6A" w:rsidRDefault="002E19C0" w:rsidP="00A42B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>исключить строку: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835"/>
        <w:gridCol w:w="5494"/>
      </w:tblGrid>
      <w:tr w:rsidR="00A42B6A" w:rsidTr="00A42B6A">
        <w:tc>
          <w:tcPr>
            <w:tcW w:w="4077" w:type="dxa"/>
            <w:gridSpan w:val="2"/>
          </w:tcPr>
          <w:p w:rsidR="00A42B6A" w:rsidRDefault="00A42B6A" w:rsidP="005F2181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Сулеинского городского поселения, кода бюджетной классификации Российской Федерации</w:t>
            </w:r>
          </w:p>
        </w:tc>
      </w:tr>
      <w:tr w:rsidR="00A42B6A" w:rsidTr="00A42B6A">
        <w:tc>
          <w:tcPr>
            <w:tcW w:w="1242" w:type="dxa"/>
            <w:tcBorders>
              <w:right w:val="single" w:sz="4" w:space="0" w:color="auto"/>
            </w:tcBorders>
          </w:tcPr>
          <w:p w:rsidR="00A42B6A" w:rsidRDefault="00A42B6A" w:rsidP="005F2181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  <w:p w:rsidR="00A42B6A" w:rsidRDefault="00A42B6A" w:rsidP="005F2181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2B6A" w:rsidRDefault="00A42B6A" w:rsidP="005F2181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Сулеинского городского поселения</w:t>
            </w:r>
          </w:p>
        </w:tc>
        <w:tc>
          <w:tcPr>
            <w:tcW w:w="5494" w:type="dxa"/>
            <w:vMerge/>
          </w:tcPr>
          <w:p w:rsidR="00A42B6A" w:rsidRDefault="00A42B6A" w:rsidP="005F2181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B6A" w:rsidTr="00A42B6A">
        <w:tc>
          <w:tcPr>
            <w:tcW w:w="1242" w:type="dxa"/>
            <w:tcBorders>
              <w:right w:val="single" w:sz="4" w:space="0" w:color="auto"/>
            </w:tcBorders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B6A" w:rsidTr="00A42B6A">
        <w:tc>
          <w:tcPr>
            <w:tcW w:w="1242" w:type="dxa"/>
            <w:tcBorders>
              <w:right w:val="single" w:sz="4" w:space="0" w:color="auto"/>
            </w:tcBorders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2B6A" w:rsidRDefault="00A42B6A" w:rsidP="00A42B6A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1 17  15030 13 1000 150</w:t>
            </w:r>
          </w:p>
        </w:tc>
        <w:tc>
          <w:tcPr>
            <w:tcW w:w="5494" w:type="dxa"/>
          </w:tcPr>
          <w:p w:rsidR="00A42B6A" w:rsidRDefault="00A42B6A" w:rsidP="00A42B6A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(сумма платежа на Инициативный  проект «Благоустройство тротуара от школы по ул. Луговая, п. Сулея»)</w:t>
            </w:r>
          </w:p>
        </w:tc>
      </w:tr>
    </w:tbl>
    <w:p w:rsidR="000143C7" w:rsidRDefault="000143C7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9C0" w:rsidRDefault="002E19C0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9C0" w:rsidRDefault="002E19C0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заместителя главы администрации Сулеинского городского поселения Р.З.</w:t>
      </w:r>
      <w:r w:rsidR="00A4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Долгодворову</w:t>
      </w:r>
    </w:p>
    <w:p w:rsidR="00187EEC" w:rsidRPr="00187EEC" w:rsidRDefault="00A42B6A" w:rsidP="00187EEC">
      <w:pPr>
        <w:pStyle w:val="a3"/>
        <w:tabs>
          <w:tab w:val="left" w:pos="900"/>
          <w:tab w:val="left" w:pos="935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87E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87EEC" w:rsidRPr="00187EEC">
        <w:rPr>
          <w:rFonts w:ascii="Times New Roman" w:eastAsia="Times New Roman" w:hAnsi="Times New Roman"/>
          <w:sz w:val="24"/>
          <w:szCs w:val="24"/>
        </w:rPr>
        <w:t>Настоящее распоряжение вступает в силу с момента подписания и применяется к правоотношениям, возникшим с 01.01.2023</w:t>
      </w:r>
      <w:r w:rsidR="00187EEC">
        <w:rPr>
          <w:rFonts w:ascii="Times New Roman" w:eastAsia="Times New Roman" w:hAnsi="Times New Roman"/>
          <w:sz w:val="24"/>
          <w:szCs w:val="24"/>
        </w:rPr>
        <w:t xml:space="preserve"> </w:t>
      </w:r>
      <w:r w:rsidR="00187EEC" w:rsidRPr="00187EEC">
        <w:rPr>
          <w:rFonts w:ascii="Times New Roman" w:eastAsia="Times New Roman" w:hAnsi="Times New Roman"/>
          <w:sz w:val="24"/>
          <w:szCs w:val="24"/>
        </w:rPr>
        <w:t>года.</w:t>
      </w:r>
    </w:p>
    <w:p w:rsidR="00A42B6A" w:rsidRDefault="00A42B6A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3C7" w:rsidRDefault="000143C7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2181" w:rsidRDefault="005F2181" w:rsidP="005F218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Глава Сулеинского городского поселения</w:t>
      </w:r>
      <w:r w:rsidR="00FF6F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2B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В.Г. Губайдулина   </w:t>
      </w:r>
    </w:p>
    <w:sectPr w:rsidR="005F2181" w:rsidSect="0051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8D650D"/>
    <w:multiLevelType w:val="hybridMultilevel"/>
    <w:tmpl w:val="369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AF"/>
    <w:rsid w:val="000120ED"/>
    <w:rsid w:val="000143C7"/>
    <w:rsid w:val="00187EEC"/>
    <w:rsid w:val="0027177B"/>
    <w:rsid w:val="002C0E3B"/>
    <w:rsid w:val="002C5B4E"/>
    <w:rsid w:val="002D2AA9"/>
    <w:rsid w:val="002E19C0"/>
    <w:rsid w:val="00316DB6"/>
    <w:rsid w:val="00347E65"/>
    <w:rsid w:val="00514085"/>
    <w:rsid w:val="005E2D8F"/>
    <w:rsid w:val="005F2181"/>
    <w:rsid w:val="0062221E"/>
    <w:rsid w:val="006526AF"/>
    <w:rsid w:val="006D1A8B"/>
    <w:rsid w:val="006F6CBE"/>
    <w:rsid w:val="008C33A0"/>
    <w:rsid w:val="0097729A"/>
    <w:rsid w:val="00A36C97"/>
    <w:rsid w:val="00A42B6A"/>
    <w:rsid w:val="00CD5007"/>
    <w:rsid w:val="00CE210C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Финансист</cp:lastModifiedBy>
  <cp:revision>8</cp:revision>
  <dcterms:created xsi:type="dcterms:W3CDTF">2022-01-21T10:21:00Z</dcterms:created>
  <dcterms:modified xsi:type="dcterms:W3CDTF">2023-01-26T09:30:00Z</dcterms:modified>
</cp:coreProperties>
</file>