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008B21A9">
        <w:rPr>
          <w:rFonts w:ascii="Times New Roman" w:hAnsi="Times New Roman" w:cs="Times New Roman"/>
          <w:b/>
          <w:bCs/>
          <w:smallCaps/>
          <w:sz w:val="26"/>
          <w:szCs w:val="26"/>
        </w:rPr>
        <w:t>СУЛЕИНСКОГО</w:t>
      </w:r>
      <w:r w:rsidRPr="0087418A">
        <w:rPr>
          <w:rFonts w:ascii="Times New Roman" w:hAnsi="Times New Roman" w:cs="Times New Roman"/>
          <w:b/>
          <w:bCs/>
          <w:smallCaps/>
          <w:sz w:val="26"/>
          <w:szCs w:val="26"/>
        </w:rPr>
        <w:t xml:space="preserve">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rsidP="00946CFF">
      <w:pPr>
        <w:rPr>
          <w:rFonts w:ascii="Times New Roman" w:hAnsi="Times New Roman" w:cs="Times New Roman"/>
          <w:sz w:val="26"/>
          <w:szCs w:val="26"/>
        </w:rPr>
      </w:pPr>
    </w:p>
    <w:p w:rsidR="007040EB" w:rsidRDefault="008B21A9" w:rsidP="007040EB">
      <w:pPr>
        <w:jc w:val="center"/>
        <w:rPr>
          <w:rFonts w:ascii="Times New Roman" w:hAnsi="Times New Roman" w:cs="Times New Roman"/>
          <w:sz w:val="26"/>
          <w:szCs w:val="26"/>
        </w:rPr>
      </w:pPr>
      <w:r>
        <w:rPr>
          <w:rFonts w:ascii="Times New Roman" w:hAnsi="Times New Roman" w:cs="Times New Roman"/>
          <w:sz w:val="26"/>
          <w:szCs w:val="26"/>
        </w:rPr>
        <w:t>Сулея</w:t>
      </w:r>
      <w:r w:rsidR="007040EB">
        <w:rPr>
          <w:rFonts w:ascii="Times New Roman" w:hAnsi="Times New Roman" w:cs="Times New Roman"/>
          <w:sz w:val="26"/>
          <w:szCs w:val="26"/>
        </w:rPr>
        <w:t xml:space="preserve"> 2017</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понятия…………………………………………………………………….4</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C00832">
        <w:rPr>
          <w:rFonts w:ascii="Times New Roman" w:hAnsi="Times New Roman" w:cs="Times New Roman"/>
          <w:sz w:val="26"/>
          <w:szCs w:val="26"/>
        </w:rPr>
        <w:t>…………6</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sidR="00946CFF">
        <w:rPr>
          <w:rFonts w:ascii="Times New Roman" w:hAnsi="Times New Roman" w:cs="Times New Roman"/>
          <w:sz w:val="26"/>
          <w:szCs w:val="26"/>
        </w:rPr>
        <w:t>8</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пользования…………………………………………………..8</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отдыха……………………………………………………………11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производственного назначения……………………………………..12</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Pr>
          <w:rFonts w:ascii="Times New Roman" w:eastAsia="Times New Roman" w:hAnsi="Times New Roman" w:cs="Times New Roman"/>
          <w:sz w:val="26"/>
          <w:szCs w:val="26"/>
        </w:rPr>
        <w:t>…………………….12</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13</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…..16</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Pr>
          <w:rFonts w:ascii="Times New Roman" w:eastAsia="Times New Roman" w:hAnsi="Times New Roman" w:cs="Times New Roman"/>
          <w:sz w:val="26"/>
          <w:szCs w:val="26"/>
        </w:rPr>
        <w:t>………………………………………………16</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……17</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20</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Pr>
          <w:rFonts w:ascii="Times New Roman" w:eastAsia="Times New Roman" w:hAnsi="Times New Roman" w:cs="Times New Roman"/>
          <w:sz w:val="26"/>
          <w:szCs w:val="26"/>
        </w:rPr>
        <w:t>…………………………20</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Pr>
          <w:rFonts w:ascii="Times New Roman" w:eastAsia="Times New Roman" w:hAnsi="Times New Roman" w:cs="Times New Roman"/>
          <w:sz w:val="26"/>
          <w:szCs w:val="26"/>
        </w:rPr>
        <w:t>.22</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средств на территории </w:t>
      </w:r>
      <w:proofErr w:type="spellStart"/>
      <w:r w:rsidR="008B21A9">
        <w:rPr>
          <w:rFonts w:ascii="Times New Roman" w:eastAsia="Times New Roman" w:hAnsi="Times New Roman" w:cs="Times New Roman"/>
          <w:sz w:val="26"/>
          <w:szCs w:val="26"/>
        </w:rPr>
        <w:t>Сулеинского</w:t>
      </w:r>
      <w:proofErr w:type="spellEnd"/>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23</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Pr>
          <w:rFonts w:ascii="Times New Roman" w:eastAsia="Times New Roman" w:hAnsi="Times New Roman" w:cs="Times New Roman"/>
          <w:sz w:val="26"/>
          <w:szCs w:val="26"/>
        </w:rPr>
        <w:t>…………………………….24</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Pr>
          <w:rFonts w:ascii="Times New Roman" w:eastAsia="Times New Roman" w:hAnsi="Times New Roman" w:cs="Times New Roman"/>
          <w:sz w:val="26"/>
          <w:szCs w:val="26"/>
        </w:rPr>
        <w:t>……………………………28</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малых архитектурных форм…………………….29</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некапитальных нестационарных сооружений…31</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6131A4">
        <w:rPr>
          <w:rFonts w:ascii="Times New Roman" w:eastAsia="Times New Roman" w:hAnsi="Times New Roman" w:cs="Times New Roman"/>
          <w:sz w:val="26"/>
          <w:szCs w:val="26"/>
        </w:rPr>
        <w:t>32</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w:t>
      </w:r>
      <w:proofErr w:type="gramStart"/>
      <w:r w:rsidRPr="006131A4">
        <w:rPr>
          <w:rFonts w:ascii="Times New Roman" w:hAnsi="Times New Roman" w:cs="Times New Roman"/>
          <w:sz w:val="26"/>
          <w:szCs w:val="26"/>
        </w:rPr>
        <w:t>уличного</w:t>
      </w:r>
      <w:proofErr w:type="gramEnd"/>
      <w:r w:rsidRPr="006131A4">
        <w:rPr>
          <w:rFonts w:ascii="Times New Roman" w:hAnsi="Times New Roman" w:cs="Times New Roman"/>
          <w:sz w:val="26"/>
          <w:szCs w:val="26"/>
        </w:rPr>
        <w:t xml:space="preserve">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F00289">
        <w:rPr>
          <w:rFonts w:ascii="Times New Roman" w:hAnsi="Times New Roman" w:cs="Times New Roman"/>
          <w:sz w:val="26"/>
          <w:szCs w:val="26"/>
        </w:rPr>
        <w:t>6</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…………………………………………38</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 для маломобильных групп…………..39</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.40</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.40</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220E0B">
        <w:rPr>
          <w:rFonts w:ascii="Times New Roman" w:hAnsi="Times New Roman" w:cs="Times New Roman"/>
          <w:sz w:val="26"/>
          <w:szCs w:val="26"/>
        </w:rPr>
        <w:t>3</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 весенне-летний период……………………46</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Pr>
          <w:rFonts w:ascii="Times New Roman" w:eastAsia="Times New Roman" w:hAnsi="Times New Roman" w:cs="Times New Roman"/>
          <w:sz w:val="26"/>
          <w:szCs w:val="26"/>
        </w:rPr>
        <w:t>…………………….47</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8C5323" w:rsidRPr="008C5323" w:rsidRDefault="008C5323" w:rsidP="008C5323">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 xml:space="preserve">12.  Порядок </w:t>
      </w:r>
      <w:proofErr w:type="gramStart"/>
      <w:r w:rsidRPr="008C5323">
        <w:rPr>
          <w:rFonts w:ascii="Times New Roman" w:eastAsia="Times New Roman" w:hAnsi="Times New Roman" w:cs="Times New Roman"/>
          <w:sz w:val="26"/>
          <w:szCs w:val="26"/>
        </w:rPr>
        <w:t>контроля за</w:t>
      </w:r>
      <w:proofErr w:type="gramEnd"/>
      <w:r w:rsidRPr="008C5323">
        <w:rPr>
          <w:rFonts w:ascii="Times New Roman" w:eastAsia="Times New Roman" w:hAnsi="Times New Roman" w:cs="Times New Roman"/>
          <w:sz w:val="26"/>
          <w:szCs w:val="26"/>
        </w:rPr>
        <w:t xml:space="preserve"> соблюдением правил благоустройства</w:t>
      </w:r>
      <w:r>
        <w:rPr>
          <w:rFonts w:ascii="Times New Roman" w:eastAsia="Times New Roman" w:hAnsi="Times New Roman" w:cs="Times New Roman"/>
          <w:sz w:val="26"/>
          <w:szCs w:val="26"/>
        </w:rPr>
        <w:t>………………….55</w:t>
      </w:r>
    </w:p>
    <w:p w:rsidR="008C5323" w:rsidRPr="00121F88" w:rsidRDefault="008C5323" w:rsidP="00121F88">
      <w:pPr>
        <w:spacing w:after="0" w:line="360" w:lineRule="auto"/>
        <w:contextualSpacing/>
        <w:rPr>
          <w:rFonts w:ascii="Times New Roman" w:eastAsia="Times New Roman" w:hAnsi="Times New Roman" w:cs="Times New Roman"/>
          <w:sz w:val="26"/>
          <w:szCs w:val="26"/>
        </w:rPr>
      </w:pPr>
    </w:p>
    <w:p w:rsidR="00E53A0A" w:rsidRPr="00C12FA9" w:rsidRDefault="00E53A0A" w:rsidP="00121F88">
      <w:pPr>
        <w:spacing w:after="0" w:line="360" w:lineRule="auto"/>
        <w:jc w:val="both"/>
        <w:rPr>
          <w:rFonts w:ascii="Times New Roman" w:eastAsia="Times New Roman" w:hAnsi="Times New Roman" w:cs="Times New Roman"/>
          <w:sz w:val="26"/>
          <w:szCs w:val="26"/>
        </w:rPr>
      </w:pPr>
    </w:p>
    <w:p w:rsidR="00E53A0A" w:rsidRPr="00E43433" w:rsidRDefault="00E53A0A" w:rsidP="00E43433">
      <w:pPr>
        <w:spacing w:after="0" w:line="360" w:lineRule="auto"/>
        <w:contextualSpacing/>
        <w:rPr>
          <w:rFonts w:ascii="Times New Roman" w:eastAsia="Times New Roman" w:hAnsi="Times New Roman" w:cs="Times New Roman"/>
          <w:sz w:val="26"/>
          <w:szCs w:val="26"/>
        </w:rPr>
      </w:pPr>
    </w:p>
    <w:p w:rsidR="00E43433" w:rsidRPr="00DB1594" w:rsidRDefault="00E43433" w:rsidP="00DB1594">
      <w:pPr>
        <w:spacing w:after="0" w:line="240" w:lineRule="auto"/>
        <w:contextualSpacing/>
        <w:rPr>
          <w:rFonts w:ascii="Times New Roman" w:eastAsia="Times New Roman" w:hAnsi="Times New Roman" w:cs="Times New Roman"/>
          <w:sz w:val="26"/>
          <w:szCs w:val="26"/>
        </w:rPr>
      </w:pPr>
    </w:p>
    <w:p w:rsidR="00DB1594" w:rsidRPr="006035F0" w:rsidRDefault="00DB1594" w:rsidP="004142ED">
      <w:pPr>
        <w:spacing w:after="0" w:line="360" w:lineRule="auto"/>
        <w:rPr>
          <w:rFonts w:ascii="Times New Roman" w:hAnsi="Times New Roman" w:cs="Times New Roman"/>
          <w:sz w:val="26"/>
          <w:szCs w:val="26"/>
        </w:rPr>
      </w:pPr>
    </w:p>
    <w:p w:rsidR="006035F0" w:rsidRPr="00A10354" w:rsidRDefault="006035F0" w:rsidP="00A10354">
      <w:pPr>
        <w:rPr>
          <w:rFonts w:ascii="Times New Roman" w:hAnsi="Times New Roman" w:cs="Times New Roman"/>
          <w:sz w:val="26"/>
          <w:szCs w:val="26"/>
        </w:rPr>
      </w:pPr>
    </w:p>
    <w:p w:rsidR="00A10354" w:rsidRPr="00B242FA" w:rsidRDefault="00A10354" w:rsidP="00B242FA">
      <w:pPr>
        <w:spacing w:after="0" w:line="360" w:lineRule="auto"/>
        <w:contextualSpacing/>
        <w:rPr>
          <w:rFonts w:ascii="Times New Roman" w:hAnsi="Times New Roman" w:cs="Times New Roman"/>
          <w:sz w:val="26"/>
          <w:szCs w:val="26"/>
        </w:rPr>
      </w:pPr>
    </w:p>
    <w:p w:rsidR="00B242FA" w:rsidRPr="00B242FA"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p>
    <w:p w:rsidR="006131A4" w:rsidRDefault="006131A4" w:rsidP="00394FC9">
      <w:pPr>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6131A4" w:rsidRDefault="006131A4" w:rsidP="007040EB">
      <w:pPr>
        <w:jc w:val="both"/>
        <w:rPr>
          <w:rFonts w:ascii="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w:t>
      </w:r>
      <w:r w:rsidRPr="0087418A">
        <w:rPr>
          <w:rFonts w:ascii="Times New Roman" w:eastAsia="Times New Roman" w:hAnsi="Times New Roman" w:cs="Times New Roman"/>
          <w:sz w:val="26"/>
          <w:szCs w:val="26"/>
        </w:rPr>
        <w:lastRenderedPageBreak/>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87418A">
        <w:rPr>
          <w:rFonts w:ascii="Times New Roman" w:eastAsia="Times New Roman" w:hAnsi="Times New Roman" w:cs="Times New Roman"/>
          <w:sz w:val="26"/>
          <w:szCs w:val="26"/>
        </w:rPr>
        <w:lastRenderedPageBreak/>
        <w:t>составные части благоустройства, а также система организации субъектов городской среды.</w:t>
      </w: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proofErr w:type="spellStart"/>
      <w:r w:rsidR="008B21A9">
        <w:rPr>
          <w:rFonts w:ascii="Times New Roman" w:eastAsia="Times New Roman" w:hAnsi="Times New Roman" w:cs="Times New Roman"/>
          <w:sz w:val="26"/>
          <w:szCs w:val="26"/>
        </w:rPr>
        <w:t>Сулеинского</w:t>
      </w:r>
      <w:proofErr w:type="spellEnd"/>
      <w:r w:rsidRPr="0087418A">
        <w:rPr>
          <w:rFonts w:ascii="Times New Roman" w:eastAsia="Times New Roman" w:hAnsi="Times New Roman" w:cs="Times New Roman"/>
          <w:sz w:val="26"/>
          <w:szCs w:val="26"/>
        </w:rPr>
        <w:t xml:space="preserve"> городского поселения.</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7418A">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proofErr w:type="spellStart"/>
      <w:r w:rsidR="008B21A9">
        <w:rPr>
          <w:rFonts w:ascii="Times New Roman" w:eastAsia="Times New Roman" w:hAnsi="Times New Roman" w:cs="Times New Roman"/>
          <w:sz w:val="26"/>
          <w:szCs w:val="26"/>
        </w:rPr>
        <w:t>Сулеинском</w:t>
      </w:r>
      <w:proofErr w:type="spellEnd"/>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proofErr w:type="spellStart"/>
      <w:r w:rsidR="008B21A9">
        <w:rPr>
          <w:rFonts w:ascii="Times New Roman" w:eastAsia="Times New Roman" w:hAnsi="Times New Roman" w:cs="Times New Roman"/>
          <w:sz w:val="26"/>
          <w:szCs w:val="26"/>
        </w:rPr>
        <w:t>Сулеинском</w:t>
      </w:r>
      <w:proofErr w:type="spellEnd"/>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комплексное благоустройство территории с </w:t>
      </w:r>
      <w:proofErr w:type="gramStart"/>
      <w:r w:rsidRPr="0087418A">
        <w:rPr>
          <w:rFonts w:ascii="Times New Roman" w:eastAsia="Times New Roman" w:hAnsi="Times New Roman" w:cs="Times New Roman"/>
          <w:sz w:val="26"/>
          <w:szCs w:val="26"/>
        </w:rPr>
        <w:t>единым</w:t>
      </w:r>
      <w:proofErr w:type="gramEnd"/>
      <w:r w:rsidRPr="0087418A">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80185D" w:rsidRDefault="0080185D" w:rsidP="005617D7">
      <w:pPr>
        <w:spacing w:after="0" w:line="240" w:lineRule="auto"/>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proofErr w:type="gramStart"/>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roofErr w:type="gramEnd"/>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w:t>
      </w:r>
      <w:r w:rsidRPr="0087418A">
        <w:rPr>
          <w:rFonts w:ascii="Times New Roman" w:eastAsia="Times New Roman" w:hAnsi="Times New Roman" w:cs="Times New Roman"/>
          <w:sz w:val="26"/>
          <w:szCs w:val="26"/>
        </w:rPr>
        <w:lastRenderedPageBreak/>
        <w:t>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87418A">
        <w:rPr>
          <w:rFonts w:ascii="Times New Roman" w:eastAsia="Times New Roman" w:hAnsi="Times New Roman" w:cs="Times New Roman"/>
          <w:sz w:val="26"/>
          <w:szCs w:val="26"/>
        </w:rPr>
        <w:t>приобъектной</w:t>
      </w:r>
      <w:proofErr w:type="spellEnd"/>
      <w:r w:rsidRPr="0087418A">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6B2934" w:rsidRPr="0087418A">
        <w:rPr>
          <w:rFonts w:ascii="Times New Roman" w:eastAsia="Times New Roman" w:hAnsi="Times New Roman" w:cs="Times New Roman"/>
          <w:sz w:val="26"/>
          <w:szCs w:val="26"/>
        </w:rPr>
        <w:t>приобъектной</w:t>
      </w:r>
      <w:proofErr w:type="spellEnd"/>
      <w:r w:rsidR="006B2934" w:rsidRPr="0087418A">
        <w:rPr>
          <w:rFonts w:ascii="Times New Roman" w:eastAsia="Times New Roman" w:hAnsi="Times New Roman" w:cs="Times New Roman"/>
          <w:sz w:val="26"/>
          <w:szCs w:val="26"/>
        </w:rPr>
        <w:t xml:space="preserve">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w:t>
      </w:r>
      <w:r w:rsidRPr="0087418A">
        <w:rPr>
          <w:rFonts w:ascii="Times New Roman" w:eastAsia="Times New Roman" w:hAnsi="Times New Roman" w:cs="Times New Roman"/>
          <w:sz w:val="26"/>
          <w:szCs w:val="26"/>
        </w:rPr>
        <w:lastRenderedPageBreak/>
        <w:t>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w:t>
      </w:r>
      <w:proofErr w:type="spellStart"/>
      <w:r w:rsidRPr="0087418A">
        <w:rPr>
          <w:rFonts w:ascii="Times New Roman" w:eastAsia="Times New Roman" w:hAnsi="Times New Roman" w:cs="Times New Roman"/>
          <w:sz w:val="26"/>
          <w:szCs w:val="26"/>
        </w:rPr>
        <w:t>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w:t>
      </w:r>
      <w:r w:rsidRPr="0087418A">
        <w:rPr>
          <w:rFonts w:ascii="Times New Roman" w:eastAsia="Times New Roman" w:hAnsi="Times New Roman" w:cs="Times New Roman"/>
          <w:sz w:val="26"/>
          <w:szCs w:val="26"/>
        </w:rPr>
        <w:lastRenderedPageBreak/>
        <w:t>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proofErr w:type="gramStart"/>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946CFF">
      <w:pPr>
        <w:spacing w:after="0" w:line="240" w:lineRule="auto"/>
        <w:ind w:firstLine="709"/>
        <w:jc w:val="center"/>
        <w:rPr>
          <w:rFonts w:ascii="Times New Roman" w:hAnsi="Times New Roman" w:cs="Times New Roman"/>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Pr="0087418A">
        <w:rPr>
          <w:rFonts w:ascii="Times New Roman" w:eastAsia="Times New Roman" w:hAnsi="Times New Roman" w:cs="Times New Roman"/>
          <w:sz w:val="26"/>
          <w:szCs w:val="26"/>
        </w:rPr>
        <w:lastRenderedPageBreak/>
        <w:t>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Приемы благоустройства и озеленения в зависимости от отраслевой направленности производства</w:t>
      </w:r>
      <w:r>
        <w:rPr>
          <w:rFonts w:ascii="Times New Roman" w:eastAsia="Times New Roman" w:hAnsi="Times New Roman" w:cs="Times New Roman"/>
          <w:sz w:val="26"/>
          <w:szCs w:val="26"/>
        </w:rPr>
        <w:t>.</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w:t>
      </w:r>
      <w:r w:rsidRPr="0087418A">
        <w:rPr>
          <w:rFonts w:ascii="Times New Roman" w:eastAsia="Times New Roman" w:hAnsi="Times New Roman" w:cs="Times New Roman"/>
          <w:sz w:val="26"/>
          <w:szCs w:val="26"/>
        </w:rPr>
        <w:lastRenderedPageBreak/>
        <w:t xml:space="preserve">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 xml:space="preserve">населенных пунктов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roofErr w:type="gramEnd"/>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голубятен,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gramStart"/>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w:t>
      </w:r>
      <w:r w:rsidRPr="00C12FA9">
        <w:rPr>
          <w:rFonts w:ascii="Times New Roman" w:eastAsia="Lucida Sans Unicode" w:hAnsi="Times New Roman" w:cs="Times New Roman"/>
          <w:color w:val="00000A"/>
          <w:kern w:val="2"/>
          <w:sz w:val="26"/>
          <w:szCs w:val="26"/>
          <w:lang w:eastAsia="ar-SA"/>
        </w:rPr>
        <w:lastRenderedPageBreak/>
        <w:t>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w:t>
      </w:r>
      <w:proofErr w:type="spellStart"/>
      <w:r>
        <w:rPr>
          <w:rFonts w:ascii="Times New Roman" w:eastAsia="Lucida Sans Unicode" w:hAnsi="Times New Roman" w:cs="Times New Roman"/>
          <w:color w:val="00000A"/>
          <w:kern w:val="2"/>
          <w:sz w:val="26"/>
          <w:szCs w:val="26"/>
          <w:lang w:eastAsia="ar-SA"/>
        </w:rPr>
        <w:t>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roofErr w:type="gramEnd"/>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Pr="00976DDA" w:rsidRDefault="00976DDA"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w:t>
      </w:r>
      <w:r w:rsidRPr="00976DDA">
        <w:rPr>
          <w:rFonts w:ascii="Times New Roman" w:eastAsia="Times New Roman" w:hAnsi="Times New Roman" w:cs="Times New Roman"/>
          <w:sz w:val="26"/>
          <w:szCs w:val="26"/>
        </w:rPr>
        <w:lastRenderedPageBreak/>
        <w:t>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0"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0"/>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 xml:space="preserve">населенных пунктов </w:t>
      </w:r>
      <w:proofErr w:type="spellStart"/>
      <w:r w:rsidR="008B21A9">
        <w:rPr>
          <w:rFonts w:ascii="Times New Roman" w:eastAsia="Times New Roman" w:hAnsi="Times New Roman" w:cs="Times New Roman"/>
          <w:sz w:val="26"/>
          <w:szCs w:val="26"/>
        </w:rPr>
        <w:t>Сулеинского</w:t>
      </w:r>
      <w:proofErr w:type="spellEnd"/>
      <w:r w:rsidR="002B274B">
        <w:rPr>
          <w:rFonts w:ascii="Times New Roman" w:eastAsia="Times New Roman" w:hAnsi="Times New Roman" w:cs="Times New Roman"/>
          <w:sz w:val="26"/>
          <w:szCs w:val="26"/>
        </w:rPr>
        <w:t xml:space="preserve">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proofErr w:type="gramEnd"/>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w:t>
      </w:r>
      <w:r w:rsidRPr="0087418A">
        <w:rPr>
          <w:rFonts w:ascii="Times New Roman" w:eastAsia="Times New Roman" w:hAnsi="Times New Roman" w:cs="Times New Roman"/>
          <w:sz w:val="26"/>
          <w:szCs w:val="26"/>
        </w:rPr>
        <w:lastRenderedPageBreak/>
        <w:t>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7418A">
        <w:rPr>
          <w:rFonts w:ascii="Times New Roman" w:eastAsia="Times New Roman" w:hAnsi="Times New Roman" w:cs="Times New Roman"/>
          <w:sz w:val="26"/>
          <w:szCs w:val="26"/>
        </w:rPr>
        <w:t>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w:t>
      </w:r>
      <w:proofErr w:type="spellEnd"/>
      <w:r w:rsidRPr="0087418A">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Pr="006E0F76" w:rsidRDefault="00B8738D" w:rsidP="006E0F76">
      <w:pPr>
        <w:spacing w:after="0" w:line="240" w:lineRule="auto"/>
        <w:ind w:left="1985"/>
        <w:contextualSpacing/>
        <w:jc w:val="both"/>
        <w:rPr>
          <w:rFonts w:ascii="Times New Roman" w:eastAsia="Times New Roman" w:hAnsi="Times New Roman" w:cs="Times New Roman"/>
          <w:sz w:val="26"/>
          <w:szCs w:val="26"/>
        </w:rPr>
      </w:pPr>
      <w:r>
        <w:rPr>
          <w:rFonts w:ascii="Times New Roman" w:hAnsi="Times New Roman" w:cs="Times New Roman"/>
          <w:b/>
          <w:sz w:val="26"/>
          <w:szCs w:val="26"/>
        </w:rPr>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 xml:space="preserve">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Pr="0087418A">
        <w:rPr>
          <w:rFonts w:ascii="Times New Roman" w:eastAsia="Times New Roman" w:hAnsi="Times New Roman" w:cs="Times New Roman"/>
          <w:sz w:val="26"/>
          <w:szCs w:val="26"/>
        </w:rPr>
        <w:lastRenderedPageBreak/>
        <w:t>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7418A">
        <w:rPr>
          <w:rFonts w:ascii="Times New Roman" w:eastAsia="Times New Roman" w:hAnsi="Times New Roman" w:cs="Times New Roman"/>
          <w:sz w:val="26"/>
          <w:szCs w:val="26"/>
        </w:rPr>
        <w:t>площадки</w:t>
      </w:r>
      <w:proofErr w:type="gramEnd"/>
      <w:r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 xml:space="preserve">ов зданий. </w:t>
      </w:r>
      <w:proofErr w:type="gramStart"/>
      <w:r>
        <w:rPr>
          <w:rFonts w:ascii="Times New Roman" w:eastAsia="Times New Roman" w:hAnsi="Times New Roman" w:cs="Times New Roman"/>
          <w:sz w:val="26"/>
          <w:szCs w:val="26"/>
        </w:rPr>
        <w:t>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roofErr w:type="gramEnd"/>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Сбор </w:t>
      </w:r>
      <w:proofErr w:type="gramStart"/>
      <w:r w:rsidRPr="00C12FA9">
        <w:rPr>
          <w:rFonts w:ascii="Times New Roman" w:eastAsia="Times New Roman" w:hAnsi="Times New Roman" w:cs="Times New Roman"/>
          <w:sz w:val="26"/>
          <w:szCs w:val="26"/>
        </w:rPr>
        <w:t>крупно габаритного</w:t>
      </w:r>
      <w:proofErr w:type="gramEnd"/>
      <w:r w:rsidRPr="00C12FA9">
        <w:rPr>
          <w:rFonts w:ascii="Times New Roman" w:eastAsia="Times New Roman" w:hAnsi="Times New Roman" w:cs="Times New Roman"/>
          <w:sz w:val="26"/>
          <w:szCs w:val="26"/>
        </w:rPr>
        <w:t xml:space="preserve">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должен производиться в бункеры-накопители, а при их отсутствии на территории контейнерной площадки должны </w:t>
      </w:r>
      <w:r w:rsidRPr="00C12FA9">
        <w:rPr>
          <w:rFonts w:ascii="Times New Roman" w:eastAsia="Times New Roman" w:hAnsi="Times New Roman" w:cs="Times New Roman"/>
          <w:sz w:val="26"/>
          <w:szCs w:val="26"/>
        </w:rPr>
        <w:lastRenderedPageBreak/>
        <w:t>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Допускается изготовление контейнерных площадок закрытого типа по индивидуальным проектам (эскизам</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Pr="0087418A">
        <w:rPr>
          <w:rFonts w:ascii="Times New Roman" w:eastAsia="Times New Roman" w:hAnsi="Times New Roman" w:cs="Times New Roman"/>
          <w:sz w:val="26"/>
          <w:szCs w:val="26"/>
        </w:rPr>
        <w:t>аналогичным</w:t>
      </w:r>
      <w:proofErr w:type="gramEnd"/>
      <w:r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5D5595" w:rsidP="005D55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E0F76" w:rsidRPr="005D5595">
        <w:rPr>
          <w:rFonts w:ascii="Times New Roman" w:eastAsia="Times New Roman" w:hAnsi="Times New Roman" w:cs="Times New Roman"/>
          <w:sz w:val="26"/>
          <w:szCs w:val="26"/>
        </w:rPr>
        <w:t>5.5.12.</w:t>
      </w:r>
      <w:r w:rsidRPr="005D5595">
        <w:rPr>
          <w:sz w:val="26"/>
          <w:szCs w:val="26"/>
        </w:rPr>
        <w:t xml:space="preserve"> </w:t>
      </w:r>
      <w:r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C12FA9" w:rsidRDefault="006E0F76" w:rsidP="005D559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roofErr w:type="gramEnd"/>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 xml:space="preserve">площадок автостоянок, размещение и хранение транспортных средств на территории </w:t>
      </w:r>
      <w:proofErr w:type="spellStart"/>
      <w:r w:rsidR="008B21A9">
        <w:rPr>
          <w:rFonts w:ascii="Times New Roman" w:eastAsia="Times New Roman" w:hAnsi="Times New Roman" w:cs="Times New Roman"/>
          <w:b/>
          <w:sz w:val="26"/>
          <w:szCs w:val="26"/>
        </w:rPr>
        <w:t>Сулеинского</w:t>
      </w:r>
      <w:proofErr w:type="spellEnd"/>
      <w:r>
        <w:rPr>
          <w:rFonts w:ascii="Times New Roman" w:eastAsia="Times New Roman" w:hAnsi="Times New Roman" w:cs="Times New Roman"/>
          <w:b/>
          <w:sz w:val="26"/>
          <w:szCs w:val="26"/>
        </w:rPr>
        <w:t xml:space="preserve"> городского поселения</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proofErr w:type="gramEnd"/>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87418A">
        <w:rPr>
          <w:rFonts w:ascii="Times New Roman" w:eastAsia="Times New Roman" w:hAnsi="Times New Roman" w:cs="Times New Roman"/>
          <w:sz w:val="26"/>
          <w:szCs w:val="26"/>
        </w:rPr>
        <w:t>ств в тр</w:t>
      </w:r>
      <w:proofErr w:type="gramEnd"/>
      <w:r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lastRenderedPageBreak/>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8B21A9">
        <w:rPr>
          <w:rFonts w:ascii="Times New Roman" w:eastAsia="Times New Roman" w:hAnsi="Times New Roman" w:cs="Times New Roman"/>
          <w:sz w:val="26"/>
          <w:szCs w:val="26"/>
        </w:rPr>
        <w:t>Сулеинского</w:t>
      </w:r>
      <w:proofErr w:type="spellEnd"/>
      <w:r w:rsidR="00CF4DEA">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00AC33F2" w:rsidRPr="0087418A">
        <w:rPr>
          <w:rFonts w:ascii="Times New Roman" w:eastAsia="Times New Roman" w:hAnsi="Times New Roman" w:cs="Times New Roman"/>
          <w:sz w:val="26"/>
          <w:szCs w:val="26"/>
        </w:rPr>
        <w:t>лк</w:t>
      </w:r>
      <w:proofErr w:type="spellEnd"/>
      <w:r w:rsidR="00AC33F2" w:rsidRPr="0087418A">
        <w:rPr>
          <w:rFonts w:ascii="Times New Roman" w:eastAsia="Times New Roman" w:hAnsi="Times New Roman" w:cs="Times New Roman"/>
          <w:sz w:val="26"/>
          <w:szCs w:val="26"/>
        </w:rPr>
        <w:t>.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w:t>
      </w:r>
      <w:proofErr w:type="spellStart"/>
      <w:r w:rsidRPr="0087418A">
        <w:rPr>
          <w:rFonts w:ascii="Times New Roman" w:eastAsia="Times New Roman" w:hAnsi="Times New Roman" w:cs="Times New Roman"/>
          <w:sz w:val="26"/>
          <w:szCs w:val="26"/>
        </w:rPr>
        <w:t>лк</w:t>
      </w:r>
      <w:proofErr w:type="spellEnd"/>
      <w:r w:rsidRPr="0087418A">
        <w:rPr>
          <w:rFonts w:ascii="Times New Roman" w:eastAsia="Times New Roman" w:hAnsi="Times New Roman" w:cs="Times New Roman"/>
          <w:sz w:val="26"/>
          <w:szCs w:val="26"/>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lastRenderedPageBreak/>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w:t>
      </w:r>
      <w:proofErr w:type="gramStart"/>
      <w:r>
        <w:rPr>
          <w:rFonts w:ascii="Times New Roman" w:eastAsia="Times New Roman" w:hAnsi="Times New Roman" w:cs="Times New Roman"/>
          <w:sz w:val="26"/>
          <w:szCs w:val="26"/>
        </w:rPr>
        <w:t>Возможно</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 xml:space="preserve">При отсутствии места на фасаде и наличии его рядом со зданием возможна установка неподалеку от объекта </w:t>
      </w:r>
      <w:proofErr w:type="spellStart"/>
      <w:r w:rsidRPr="0087418A">
        <w:rPr>
          <w:rFonts w:ascii="Times New Roman" w:eastAsia="Times New Roman" w:hAnsi="Times New Roman" w:cs="Times New Roman"/>
          <w:sz w:val="26"/>
          <w:szCs w:val="26"/>
        </w:rPr>
        <w:t>афишнои</w:t>
      </w:r>
      <w:proofErr w:type="spellEnd"/>
      <w:r w:rsidRPr="0087418A">
        <w:rPr>
          <w:rFonts w:ascii="Times New Roman" w:eastAsia="Times New Roman" w:hAnsi="Times New Roman" w:cs="Times New Roman"/>
          <w:sz w:val="26"/>
          <w:szCs w:val="26"/>
        </w:rPr>
        <w:t>̆ 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 xml:space="preserve">размещать афиши в оконных проемах. В этом случае необходимо размещать афиши только за стеклом и строго выдерживать </w:t>
      </w:r>
      <w:proofErr w:type="spellStart"/>
      <w:r w:rsidRPr="0087418A">
        <w:rPr>
          <w:rFonts w:ascii="Times New Roman" w:eastAsia="Times New Roman" w:hAnsi="Times New Roman" w:cs="Times New Roman"/>
          <w:sz w:val="26"/>
          <w:szCs w:val="26"/>
        </w:rPr>
        <w:t>единыи</w:t>
      </w:r>
      <w:proofErr w:type="spellEnd"/>
      <w:r w:rsidRPr="0087418A">
        <w:rPr>
          <w:rFonts w:ascii="Times New Roman" w:eastAsia="Times New Roman" w:hAnsi="Times New Roman" w:cs="Times New Roman"/>
          <w:sz w:val="26"/>
          <w:szCs w:val="26"/>
        </w:rPr>
        <w:t>̆ стиль оформления.</w:t>
      </w:r>
    </w:p>
    <w:p w:rsidR="00C6257A" w:rsidRPr="00C6257A" w:rsidRDefault="00C6257A" w:rsidP="00C6257A">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proofErr w:type="gramStart"/>
      <w:r w:rsidRPr="0087418A">
        <w:rPr>
          <w:rFonts w:ascii="Times New Roman" w:eastAsia="Times New Roman" w:hAnsi="Times New Roman" w:cs="Times New Roman"/>
          <w:sz w:val="26"/>
          <w:szCs w:val="26"/>
        </w:rPr>
        <w:t xml:space="preserve">Размещение </w:t>
      </w:r>
      <w:proofErr w:type="spellStart"/>
      <w:r w:rsidRPr="0087418A">
        <w:rPr>
          <w:rFonts w:ascii="Times New Roman" w:eastAsia="Times New Roman" w:hAnsi="Times New Roman" w:cs="Times New Roman"/>
          <w:sz w:val="26"/>
          <w:szCs w:val="26"/>
        </w:rPr>
        <w:t>малоформатнои</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листовои</w:t>
      </w:r>
      <w:proofErr w:type="spellEnd"/>
      <w:r w:rsidRPr="0087418A">
        <w:rPr>
          <w:rFonts w:ascii="Times New Roman" w:eastAsia="Times New Roman" w:hAnsi="Times New Roman" w:cs="Times New Roman"/>
          <w:sz w:val="26"/>
          <w:szCs w:val="26"/>
        </w:rPr>
        <w:t>̆ рекламы в простенках здания может допускаться для культурных и спортивных учреждений при соблюдении единого оформления.</w:t>
      </w:r>
      <w:proofErr w:type="gramEnd"/>
    </w:p>
    <w:p w:rsidR="00C6257A" w:rsidRPr="0087418A" w:rsidRDefault="00C6257A" w:rsidP="00C6257A">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5.9.11. 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w:t>
      </w:r>
      <w:proofErr w:type="gramStart"/>
      <w:r>
        <w:rPr>
          <w:rFonts w:ascii="Times New Roman" w:eastAsia="Times New Roman" w:hAnsi="Times New Roman" w:cs="Times New Roman"/>
          <w:sz w:val="26"/>
          <w:szCs w:val="26"/>
        </w:rPr>
        <w:t>поселения</w:t>
      </w:r>
      <w:proofErr w:type="gramEnd"/>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объектов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w:t>
      </w:r>
      <w:r w:rsidRPr="0087418A">
        <w:rPr>
          <w:rFonts w:ascii="Times New Roman" w:eastAsia="Times New Roman" w:hAnsi="Times New Roman" w:cs="Times New Roman"/>
          <w:sz w:val="26"/>
          <w:szCs w:val="26"/>
        </w:rPr>
        <w:lastRenderedPageBreak/>
        <w:t xml:space="preserve">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8F23D7"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5.9.12. </w:t>
      </w:r>
      <w:r w:rsidR="008F23D7" w:rsidRPr="0087418A">
        <w:rPr>
          <w:rFonts w:ascii="Times New Roman" w:eastAsia="Times New Roman" w:hAnsi="Times New Roman" w:cs="Times New Roman"/>
          <w:sz w:val="26"/>
          <w:szCs w:val="26"/>
        </w:rPr>
        <w:t>Крупноформатные рекламные конструкции (</w:t>
      </w:r>
      <w:proofErr w:type="spellStart"/>
      <w:r w:rsidR="008F23D7" w:rsidRPr="0087418A">
        <w:rPr>
          <w:rFonts w:ascii="Times New Roman" w:eastAsia="Times New Roman" w:hAnsi="Times New Roman" w:cs="Times New Roman"/>
          <w:sz w:val="26"/>
          <w:szCs w:val="26"/>
        </w:rPr>
        <w:t>билборды</w:t>
      </w:r>
      <w:proofErr w:type="spellEnd"/>
      <w:r w:rsidR="008F23D7" w:rsidRPr="0087418A">
        <w:rPr>
          <w:rFonts w:ascii="Times New Roman" w:eastAsia="Times New Roman" w:hAnsi="Times New Roman" w:cs="Times New Roman"/>
          <w:sz w:val="26"/>
          <w:szCs w:val="26"/>
        </w:rPr>
        <w:t xml:space="preserve">, </w:t>
      </w:r>
      <w:proofErr w:type="spellStart"/>
      <w:r w:rsidR="008F23D7" w:rsidRPr="0087418A">
        <w:rPr>
          <w:rFonts w:ascii="Times New Roman" w:eastAsia="Times New Roman" w:hAnsi="Times New Roman" w:cs="Times New Roman"/>
          <w:sz w:val="26"/>
          <w:szCs w:val="26"/>
        </w:rPr>
        <w:t>суперсайты</w:t>
      </w:r>
      <w:proofErr w:type="spellEnd"/>
      <w:r w:rsidR="008F23D7" w:rsidRPr="0087418A">
        <w:rPr>
          <w:rFonts w:ascii="Times New Roman" w:eastAsia="Times New Roman" w:hAnsi="Times New Roman" w:cs="Times New Roman"/>
          <w:sz w:val="26"/>
          <w:szCs w:val="26"/>
        </w:rPr>
        <w:t xml:space="preserve"> и прочие) </w:t>
      </w:r>
      <w:r>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5.9.13.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5.9.14.</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proofErr w:type="gramStart"/>
      <w:r w:rsidRPr="0087418A">
        <w:rPr>
          <w:rFonts w:ascii="Times New Roman" w:eastAsia="Times New Roman" w:hAnsi="Times New Roman" w:cs="Times New Roman"/>
          <w:sz w:val="26"/>
          <w:szCs w:val="26"/>
        </w:rPr>
        <w:t xml:space="preserve">В целях благоустройства 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просматриваемый</w:t>
      </w:r>
      <w:proofErr w:type="gramEnd"/>
      <w:r w:rsidRPr="0087418A">
        <w:rPr>
          <w:rFonts w:ascii="Times New Roman" w:eastAsia="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w:t>
      </w:r>
      <w:proofErr w:type="spellEnd"/>
      <w:r w:rsidR="00B00BD1" w:rsidRPr="0087418A">
        <w:rPr>
          <w:rFonts w:ascii="Times New Roman" w:eastAsia="Times New Roman" w:hAnsi="Times New Roman" w:cs="Times New Roman"/>
          <w:sz w:val="26"/>
          <w:szCs w:val="26"/>
        </w:rPr>
        <w:t xml:space="preserve">-графическое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w:t>
      </w:r>
      <w:proofErr w:type="gramStart"/>
      <w:r w:rsidRPr="0087418A">
        <w:rPr>
          <w:color w:val="000000"/>
          <w:sz w:val="26"/>
          <w:szCs w:val="26"/>
        </w:rPr>
        <w:t>прочн</w:t>
      </w:r>
      <w:r>
        <w:rPr>
          <w:color w:val="000000"/>
          <w:sz w:val="26"/>
          <w:szCs w:val="26"/>
        </w:rPr>
        <w:t>ыми</w:t>
      </w:r>
      <w:proofErr w:type="gramEnd"/>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w:t>
      </w:r>
      <w:proofErr w:type="spellStart"/>
      <w:r w:rsidRPr="0087418A">
        <w:rPr>
          <w:color w:val="000000"/>
          <w:sz w:val="26"/>
          <w:szCs w:val="26"/>
        </w:rPr>
        <w:t>любои</w:t>
      </w:r>
      <w:proofErr w:type="spellEnd"/>
      <w:r w:rsidRPr="0087418A">
        <w:rPr>
          <w:color w:val="000000"/>
          <w:sz w:val="26"/>
          <w:szCs w:val="26"/>
        </w:rPr>
        <w:t>̆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w:t>
      </w:r>
      <w:proofErr w:type="spellStart"/>
      <w:r w:rsidRPr="0087418A">
        <w:rPr>
          <w:color w:val="000000"/>
          <w:sz w:val="26"/>
          <w:szCs w:val="26"/>
        </w:rPr>
        <w:t>случайныи</w:t>
      </w:r>
      <w:proofErr w:type="spellEnd"/>
      <w:r w:rsidRPr="0087418A">
        <w:rPr>
          <w:color w:val="000000"/>
          <w:sz w:val="26"/>
          <w:szCs w:val="26"/>
        </w:rPr>
        <w:t>̆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 xml:space="preserve">Для каждого элемента </w:t>
      </w:r>
      <w:proofErr w:type="spellStart"/>
      <w:r w:rsidRPr="0087418A">
        <w:rPr>
          <w:rFonts w:ascii="Times New Roman" w:eastAsia="Times New Roman" w:hAnsi="Times New Roman" w:cs="Times New Roman"/>
          <w:sz w:val="26"/>
          <w:szCs w:val="26"/>
        </w:rPr>
        <w:t>планировочнои</w:t>
      </w:r>
      <w:proofErr w:type="spellEnd"/>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87418A">
        <w:rPr>
          <w:rFonts w:ascii="Times New Roman" w:eastAsia="Times New Roman" w:hAnsi="Times New Roman" w:cs="Times New Roman"/>
          <w:sz w:val="26"/>
          <w:szCs w:val="26"/>
        </w:rPr>
        <w:t>потенциальнои</w:t>
      </w:r>
      <w:proofErr w:type="spellEnd"/>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87418A">
        <w:rPr>
          <w:rFonts w:ascii="Times New Roman" w:eastAsia="Times New Roman" w:hAnsi="Times New Roman" w:cs="Times New Roman"/>
          <w:sz w:val="26"/>
          <w:szCs w:val="26"/>
        </w:rPr>
        <w:t>людеи</w:t>
      </w:r>
      <w:proofErr w:type="spellEnd"/>
      <w:r w:rsidRPr="0087418A">
        <w:rPr>
          <w:rFonts w:ascii="Times New Roman" w:eastAsia="Times New Roman" w:hAnsi="Times New Roman" w:cs="Times New Roman"/>
          <w:sz w:val="26"/>
          <w:szCs w:val="26"/>
        </w:rPr>
        <w:t xml:space="preserve">̆, ежедневно </w:t>
      </w:r>
      <w:proofErr w:type="gramStart"/>
      <w:r w:rsidRPr="0087418A">
        <w:rPr>
          <w:rFonts w:ascii="Times New Roman" w:eastAsia="Times New Roman" w:hAnsi="Times New Roman" w:cs="Times New Roman"/>
          <w:sz w:val="26"/>
          <w:szCs w:val="26"/>
        </w:rPr>
        <w:t>посещающих</w:t>
      </w:r>
      <w:proofErr w:type="gramEnd"/>
      <w:r w:rsidRPr="0087418A">
        <w:rPr>
          <w:rFonts w:ascii="Times New Roman" w:eastAsia="Times New Roman" w:hAnsi="Times New Roman" w:cs="Times New Roman"/>
          <w:sz w:val="26"/>
          <w:szCs w:val="26"/>
        </w:rPr>
        <w:t xml:space="preserve"> территорию. Стоит подбирать материалы и </w:t>
      </w:r>
      <w:proofErr w:type="spellStart"/>
      <w:r w:rsidRPr="0087418A">
        <w:rPr>
          <w:rFonts w:ascii="Times New Roman" w:eastAsia="Times New Roman" w:hAnsi="Times New Roman" w:cs="Times New Roman"/>
          <w:sz w:val="26"/>
          <w:szCs w:val="26"/>
        </w:rPr>
        <w:t>дизайн</w:t>
      </w:r>
      <w:proofErr w:type="spellEnd"/>
      <w:r w:rsidRPr="0087418A">
        <w:rPr>
          <w:rFonts w:ascii="Times New Roman" w:eastAsia="Times New Roman" w:hAnsi="Times New Roman" w:cs="Times New Roman"/>
          <w:sz w:val="26"/>
          <w:szCs w:val="26"/>
        </w:rPr>
        <w:t xml:space="preserve">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w:t>
      </w:r>
      <w:proofErr w:type="gramEnd"/>
      <w:r w:rsidRPr="00C12FA9">
        <w:rPr>
          <w:rFonts w:ascii="Times New Roman" w:eastAsia="Times New Roman" w:hAnsi="Times New Roman" w:cs="Times New Roman"/>
          <w:sz w:val="26"/>
          <w:szCs w:val="26"/>
        </w:rPr>
        <w:t xml:space="preserve">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б) антивандальную защищенность ― от разрушения, </w:t>
      </w:r>
      <w:proofErr w:type="spellStart"/>
      <w:r w:rsidRPr="0087418A">
        <w:rPr>
          <w:color w:val="000000"/>
          <w:sz w:val="26"/>
          <w:szCs w:val="26"/>
        </w:rPr>
        <w:t>оклейки</w:t>
      </w:r>
      <w:proofErr w:type="spellEnd"/>
      <w:r w:rsidRPr="0087418A">
        <w:rPr>
          <w:color w:val="000000"/>
          <w:sz w:val="26"/>
          <w:szCs w:val="26"/>
        </w:rPr>
        <w:t xml:space="preserve">, нанесения </w:t>
      </w:r>
      <w:proofErr w:type="spellStart"/>
      <w:r w:rsidRPr="0087418A">
        <w:rPr>
          <w:color w:val="000000"/>
          <w:sz w:val="26"/>
          <w:szCs w:val="26"/>
        </w:rPr>
        <w:t>надписеи</w:t>
      </w:r>
      <w:proofErr w:type="spellEnd"/>
      <w:r w:rsidRPr="0087418A">
        <w:rPr>
          <w:color w:val="000000"/>
          <w:sz w:val="26"/>
          <w:szCs w:val="26"/>
        </w:rPr>
        <w:t xml:space="preserve">̆ и </w:t>
      </w:r>
      <w:proofErr w:type="gramStart"/>
      <w:r w:rsidRPr="0087418A">
        <w:rPr>
          <w:color w:val="000000"/>
          <w:sz w:val="26"/>
          <w:szCs w:val="26"/>
        </w:rPr>
        <w:t>изображении</w:t>
      </w:r>
      <w:proofErr w:type="gram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в)  возможность ремонта или замены </w:t>
      </w:r>
      <w:r w:rsidR="008B21A9">
        <w:rPr>
          <w:color w:val="000000"/>
          <w:sz w:val="26"/>
          <w:szCs w:val="26"/>
        </w:rPr>
        <w:t>деталей</w:t>
      </w:r>
      <w:r w:rsidRPr="0087418A">
        <w:rPr>
          <w:color w:val="000000"/>
          <w:sz w:val="26"/>
          <w:szCs w:val="26"/>
        </w:rPr>
        <w:t xml:space="preserve"> 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lastRenderedPageBreak/>
        <w:t xml:space="preserve">д) удобство обслуживания, а также </w:t>
      </w:r>
      <w:proofErr w:type="spellStart"/>
      <w:r w:rsidRPr="0087418A">
        <w:rPr>
          <w:color w:val="000000"/>
          <w:sz w:val="26"/>
          <w:szCs w:val="26"/>
        </w:rPr>
        <w:t>механизированнои</w:t>
      </w:r>
      <w:proofErr w:type="spellEnd"/>
      <w:r w:rsidRPr="0087418A">
        <w:rPr>
          <w:color w:val="000000"/>
          <w:sz w:val="26"/>
          <w:szCs w:val="26"/>
        </w:rPr>
        <w:t xml:space="preserve">̆ и </w:t>
      </w:r>
      <w:r w:rsidR="008B21A9" w:rsidRPr="0087418A">
        <w:rPr>
          <w:color w:val="000000"/>
          <w:sz w:val="26"/>
          <w:szCs w:val="26"/>
        </w:rPr>
        <w:t>ручно</w:t>
      </w:r>
      <w:r w:rsidR="008B21A9">
        <w:rPr>
          <w:color w:val="000000"/>
          <w:sz w:val="26"/>
          <w:szCs w:val="26"/>
        </w:rPr>
        <w:t>й</w:t>
      </w:r>
      <w:r w:rsidRPr="0087418A">
        <w:rPr>
          <w:color w:val="000000"/>
          <w:sz w:val="26"/>
          <w:szCs w:val="26"/>
        </w:rPr>
        <w:t xml:space="preserve"> очистки территории рядом с МАФ и под конструкцие</w:t>
      </w:r>
      <w:r w:rsidR="008B21A9">
        <w:rPr>
          <w:color w:val="000000"/>
          <w:sz w:val="26"/>
          <w:szCs w:val="26"/>
        </w:rPr>
        <w:t>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з)  безопасность для потенциальных пользователе</w:t>
      </w:r>
      <w:r w:rsidR="008B21A9">
        <w:rPr>
          <w:color w:val="000000"/>
          <w:sz w:val="26"/>
          <w:szCs w:val="26"/>
        </w:rPr>
        <w:t>й</w:t>
      </w:r>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и)  стилистическое сочетание с другими МАФ и окружающе</w:t>
      </w:r>
      <w:r w:rsidR="008B21A9">
        <w:rPr>
          <w:color w:val="000000"/>
          <w:sz w:val="26"/>
          <w:szCs w:val="26"/>
        </w:rPr>
        <w:t>й</w:t>
      </w:r>
      <w:r w:rsidRPr="0087418A">
        <w:rPr>
          <w:color w:val="000000"/>
          <w:sz w:val="26"/>
          <w:szCs w:val="26"/>
        </w:rPr>
        <w:t xml:space="preserve"> архитектуро</w:t>
      </w:r>
      <w:r w:rsidR="008B21A9">
        <w:rPr>
          <w:color w:val="000000"/>
          <w:sz w:val="26"/>
          <w:szCs w:val="26"/>
        </w:rPr>
        <w:t>й</w:t>
      </w:r>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к)  соответствие характеристикам зоны расположения: сдержанны</w:t>
      </w:r>
      <w:r w:rsidR="00E9644A">
        <w:rPr>
          <w:color w:val="000000"/>
          <w:sz w:val="26"/>
          <w:szCs w:val="26"/>
        </w:rPr>
        <w:t>й</w:t>
      </w:r>
      <w:r w:rsidRPr="0087418A">
        <w:rPr>
          <w:color w:val="000000"/>
          <w:sz w:val="26"/>
          <w:szCs w:val="26"/>
        </w:rPr>
        <w:t xml:space="preserve"> диза</w:t>
      </w:r>
      <w:r w:rsidR="00E9644A">
        <w:rPr>
          <w:color w:val="000000"/>
          <w:sz w:val="26"/>
          <w:szCs w:val="26"/>
        </w:rPr>
        <w:t>й</w:t>
      </w:r>
      <w:r w:rsidRPr="0087418A">
        <w:rPr>
          <w:color w:val="000000"/>
          <w:sz w:val="26"/>
          <w:szCs w:val="26"/>
        </w:rPr>
        <w:t xml:space="preserve">н для </w:t>
      </w:r>
      <w:r w:rsidRPr="00770BF5">
        <w:rPr>
          <w:color w:val="000000"/>
          <w:sz w:val="26"/>
          <w:szCs w:val="26"/>
        </w:rPr>
        <w:t>тротуаров дорог, более изящны</w:t>
      </w:r>
      <w:r w:rsidR="00E9644A">
        <w:rPr>
          <w:color w:val="000000"/>
          <w:sz w:val="26"/>
          <w:szCs w:val="26"/>
        </w:rPr>
        <w:t>й</w:t>
      </w:r>
      <w:r w:rsidRPr="00770BF5">
        <w:rPr>
          <w:color w:val="000000"/>
          <w:sz w:val="26"/>
          <w:szCs w:val="26"/>
        </w:rPr>
        <w:t xml:space="preserve">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а)  расположение, не создающее </w:t>
      </w:r>
      <w:proofErr w:type="gramStart"/>
      <w:r w:rsidRPr="0087418A">
        <w:rPr>
          <w:color w:val="000000"/>
          <w:sz w:val="26"/>
          <w:szCs w:val="26"/>
        </w:rPr>
        <w:t>препятствии</w:t>
      </w:r>
      <w:proofErr w:type="gramEnd"/>
      <w:r w:rsidRPr="0087418A">
        <w:rPr>
          <w:color w:val="000000"/>
          <w:sz w:val="26"/>
          <w:szCs w:val="26"/>
        </w:rPr>
        <w:t>̆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б)  плотная установка на минимально</w:t>
      </w:r>
      <w:r w:rsidR="00E9644A">
        <w:rPr>
          <w:color w:val="000000"/>
          <w:sz w:val="26"/>
          <w:szCs w:val="26"/>
        </w:rPr>
        <w:t>й</w:t>
      </w:r>
      <w:r w:rsidRPr="0087418A">
        <w:rPr>
          <w:color w:val="000000"/>
          <w:sz w:val="26"/>
          <w:szCs w:val="26"/>
        </w:rPr>
        <w:t xml:space="preserve"> площади в местах большого скопления </w:t>
      </w:r>
      <w:proofErr w:type="spellStart"/>
      <w:r w:rsidRPr="0087418A">
        <w:rPr>
          <w:color w:val="000000"/>
          <w:sz w:val="26"/>
          <w:szCs w:val="26"/>
        </w:rPr>
        <w:t>людеи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г)  надежная фиксация или обеспечение возможности </w:t>
      </w:r>
      <w:proofErr w:type="gramStart"/>
      <w:r w:rsidRPr="0087418A">
        <w:rPr>
          <w:color w:val="000000"/>
          <w:sz w:val="26"/>
          <w:szCs w:val="26"/>
        </w:rPr>
        <w:t xml:space="preserve">пере </w:t>
      </w:r>
      <w:proofErr w:type="spellStart"/>
      <w:r w:rsidRPr="0087418A">
        <w:rPr>
          <w:color w:val="000000"/>
          <w:sz w:val="26"/>
          <w:szCs w:val="26"/>
        </w:rPr>
        <w:t>мещения</w:t>
      </w:r>
      <w:proofErr w:type="spellEnd"/>
      <w:proofErr w:type="gramEnd"/>
      <w:r w:rsidRPr="0087418A">
        <w:rPr>
          <w:color w:val="000000"/>
          <w:sz w:val="26"/>
          <w:szCs w:val="26"/>
        </w:rPr>
        <w:t xml:space="preserve"> в зависимости от условий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д)  достаточное количество МАФ определенных типов в </w:t>
      </w:r>
      <w:proofErr w:type="spellStart"/>
      <w:r w:rsidRPr="0087418A">
        <w:rPr>
          <w:color w:val="000000"/>
          <w:sz w:val="26"/>
          <w:szCs w:val="26"/>
        </w:rPr>
        <w:t>каждои</w:t>
      </w:r>
      <w:proofErr w:type="spellEnd"/>
      <w:r w:rsidRPr="0087418A">
        <w:rPr>
          <w:color w:val="000000"/>
          <w:sz w:val="26"/>
          <w:szCs w:val="26"/>
        </w:rPr>
        <w:t xml:space="preserve">̆ </w:t>
      </w:r>
      <w:proofErr w:type="spellStart"/>
      <w:r w:rsidRPr="0087418A">
        <w:rPr>
          <w:color w:val="000000"/>
          <w:sz w:val="26"/>
          <w:szCs w:val="26"/>
        </w:rPr>
        <w:t>к</w:t>
      </w:r>
      <w:r>
        <w:rPr>
          <w:color w:val="000000"/>
          <w:sz w:val="26"/>
          <w:szCs w:val="26"/>
        </w:rPr>
        <w:t>онкретнои</w:t>
      </w:r>
      <w:proofErr w:type="spellEnd"/>
      <w:r>
        <w:rPr>
          <w:color w:val="000000"/>
          <w:sz w:val="26"/>
          <w:szCs w:val="26"/>
        </w:rPr>
        <w:t>̆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 xml:space="preserve">Частные требования к </w:t>
      </w:r>
      <w:proofErr w:type="spellStart"/>
      <w:r w:rsidRPr="00770BF5">
        <w:rPr>
          <w:rFonts w:ascii="Times New Roman" w:eastAsia="Times New Roman" w:hAnsi="Times New Roman" w:cs="Times New Roman"/>
          <w:sz w:val="26"/>
          <w:szCs w:val="26"/>
        </w:rPr>
        <w:t>скамейкам</w:t>
      </w:r>
      <w:proofErr w:type="spellEnd"/>
      <w:r w:rsidRPr="00770BF5">
        <w:rPr>
          <w:rFonts w:ascii="Times New Roman" w:eastAsia="Times New Roman" w:hAnsi="Times New Roman" w:cs="Times New Roman"/>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наличие спинок и </w:t>
      </w:r>
      <w:proofErr w:type="spellStart"/>
      <w:r w:rsidRPr="00770BF5">
        <w:rPr>
          <w:color w:val="000000"/>
          <w:sz w:val="26"/>
          <w:szCs w:val="26"/>
        </w:rPr>
        <w:t>поручнеи</w:t>
      </w:r>
      <w:proofErr w:type="spellEnd"/>
      <w:r w:rsidRPr="00770BF5">
        <w:rPr>
          <w:color w:val="000000"/>
          <w:sz w:val="26"/>
          <w:szCs w:val="26"/>
        </w:rPr>
        <w:t>̆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отсутствие спинок и </w:t>
      </w:r>
      <w:proofErr w:type="spellStart"/>
      <w:r w:rsidRPr="00770BF5">
        <w:rPr>
          <w:color w:val="000000"/>
          <w:sz w:val="26"/>
          <w:szCs w:val="26"/>
        </w:rPr>
        <w:t>поруч</w:t>
      </w:r>
      <w:r w:rsidR="00500002">
        <w:rPr>
          <w:color w:val="000000"/>
          <w:sz w:val="26"/>
          <w:szCs w:val="26"/>
        </w:rPr>
        <w:t>неи</w:t>
      </w:r>
      <w:proofErr w:type="spellEnd"/>
      <w:r w:rsidR="00500002">
        <w:rPr>
          <w:color w:val="000000"/>
          <w:sz w:val="26"/>
          <w:szCs w:val="26"/>
        </w:rPr>
        <w:t>̆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Pr="00500002">
        <w:rPr>
          <w:rFonts w:ascii="Times New Roman" w:eastAsia="Times New Roman" w:hAnsi="Times New Roman" w:cs="Times New Roman"/>
          <w:sz w:val="26"/>
          <w:szCs w:val="26"/>
        </w:rPr>
        <w:t>к</w:t>
      </w:r>
      <w:proofErr w:type="gramEnd"/>
      <w:r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(вазоны) должны иметь достаточную высоту ― для предотвращения </w:t>
      </w:r>
      <w:proofErr w:type="spellStart"/>
      <w:r w:rsidRPr="00500002">
        <w:rPr>
          <w:color w:val="000000"/>
          <w:sz w:val="26"/>
          <w:szCs w:val="26"/>
        </w:rPr>
        <w:t>случайного</w:t>
      </w:r>
      <w:proofErr w:type="spellEnd"/>
      <w:r w:rsidRPr="00500002">
        <w:rPr>
          <w:color w:val="000000"/>
          <w:sz w:val="26"/>
          <w:szCs w:val="26"/>
        </w:rPr>
        <w:t xml:space="preserve"> наезда </w:t>
      </w:r>
      <w:proofErr w:type="spellStart"/>
      <w:r w:rsidRPr="00500002">
        <w:rPr>
          <w:color w:val="000000"/>
          <w:sz w:val="26"/>
          <w:szCs w:val="26"/>
        </w:rPr>
        <w:t>автомобилеи</w:t>
      </w:r>
      <w:proofErr w:type="spellEnd"/>
      <w:r w:rsidRPr="00500002">
        <w:rPr>
          <w:color w:val="000000"/>
          <w:sz w:val="26"/>
          <w:szCs w:val="26"/>
        </w:rPr>
        <w:t>̆ и попадания мусора</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w:t>
      </w:r>
      <w:proofErr w:type="spellStart"/>
      <w:r w:rsidRPr="00500002">
        <w:rPr>
          <w:color w:val="000000"/>
          <w:sz w:val="26"/>
          <w:szCs w:val="26"/>
        </w:rPr>
        <w:t>дизайн</w:t>
      </w:r>
      <w:proofErr w:type="spellEnd"/>
      <w:r w:rsidRPr="00500002">
        <w:rPr>
          <w:color w:val="000000"/>
          <w:sz w:val="26"/>
          <w:szCs w:val="26"/>
        </w:rPr>
        <w:t xml:space="preserve"> (цвет, форма) цветочниц (вазонов) не должен отвлекать внимание </w:t>
      </w:r>
      <w:proofErr w:type="gramStart"/>
      <w:r w:rsidRPr="00500002">
        <w:rPr>
          <w:color w:val="000000"/>
          <w:sz w:val="26"/>
          <w:szCs w:val="26"/>
        </w:rPr>
        <w:t>от</w:t>
      </w:r>
      <w:proofErr w:type="gramEnd"/>
      <w:r w:rsidRPr="00500002">
        <w:rPr>
          <w:color w:val="000000"/>
          <w:sz w:val="26"/>
          <w:szCs w:val="26"/>
        </w:rPr>
        <w:t xml:space="preserve"> растений</w:t>
      </w:r>
    </w:p>
    <w:p w:rsid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и кашпо </w:t>
      </w:r>
      <w:proofErr w:type="spellStart"/>
      <w:r w:rsidRPr="00500002">
        <w:rPr>
          <w:color w:val="000000"/>
          <w:sz w:val="26"/>
          <w:szCs w:val="26"/>
        </w:rPr>
        <w:t>зимои</w:t>
      </w:r>
      <w:proofErr w:type="spellEnd"/>
      <w:r w:rsidRPr="00500002">
        <w:rPr>
          <w:color w:val="000000"/>
          <w:sz w:val="26"/>
          <w:szCs w:val="26"/>
        </w:rPr>
        <w:t xml:space="preserve">̆ необходимо хранить в помещении или заменять в них цветы </w:t>
      </w:r>
      <w:proofErr w:type="spellStart"/>
      <w:r w:rsidRPr="00500002">
        <w:rPr>
          <w:color w:val="000000"/>
          <w:sz w:val="26"/>
          <w:szCs w:val="26"/>
        </w:rPr>
        <w:t>хвойными</w:t>
      </w:r>
      <w:proofErr w:type="spellEnd"/>
      <w:r w:rsidRPr="00500002">
        <w:rPr>
          <w:color w:val="000000"/>
          <w:sz w:val="26"/>
          <w:szCs w:val="26"/>
        </w:rPr>
        <w:t xml:space="preserve"> растениями или иными растительными декорациями</w:t>
      </w:r>
      <w:r>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lastRenderedPageBreak/>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1"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1"/>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418A">
        <w:rPr>
          <w:sz w:val="26"/>
          <w:szCs w:val="26"/>
        </w:rPr>
        <w:t>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 xml:space="preserve">и </w:t>
      </w:r>
      <w:proofErr w:type="spellStart"/>
      <w:r w:rsidR="008B21A9">
        <w:rPr>
          <w:sz w:val="26"/>
          <w:szCs w:val="26"/>
        </w:rPr>
        <w:t>Сулеинского</w:t>
      </w:r>
      <w:proofErr w:type="spellEnd"/>
      <w:r>
        <w:rPr>
          <w:sz w:val="26"/>
          <w:szCs w:val="26"/>
        </w:rPr>
        <w:t xml:space="preserve"> городского поселения</w:t>
      </w:r>
      <w:r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 xml:space="preserve">5.12.3. </w:t>
      </w:r>
      <w:proofErr w:type="gramStart"/>
      <w:r>
        <w:rPr>
          <w:sz w:val="26"/>
          <w:szCs w:val="26"/>
        </w:rPr>
        <w:t>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roofErr w:type="gramEnd"/>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7418A">
        <w:rPr>
          <w:sz w:val="26"/>
          <w:szCs w:val="26"/>
        </w:rPr>
        <w:t>соответствующими</w:t>
      </w:r>
      <w:proofErr w:type="gramEnd"/>
      <w:r w:rsidRPr="0087418A">
        <w:rPr>
          <w:sz w:val="26"/>
          <w:szCs w:val="26"/>
        </w:rPr>
        <w:t xml:space="preserve">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lastRenderedPageBreak/>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jc w:val="both"/>
        <w:rPr>
          <w:color w:val="000000"/>
          <w:sz w:val="26"/>
          <w:szCs w:val="26"/>
        </w:rPr>
      </w:pPr>
    </w:p>
    <w:p w:rsidR="00770BF5" w:rsidRPr="00770BF5" w:rsidRDefault="00770BF5" w:rsidP="00500002">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proofErr w:type="gramStart"/>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w:t>
      </w:r>
      <w:proofErr w:type="gramEnd"/>
      <w:r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lastRenderedPageBreak/>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proofErr w:type="gramStart"/>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roofErr w:type="gramEnd"/>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w:t>
      </w:r>
      <w:r w:rsidRPr="00C12FA9">
        <w:rPr>
          <w:rFonts w:ascii="Times New Roman" w:eastAsia="Times New Roman" w:hAnsi="Times New Roman" w:cs="Times New Roman"/>
          <w:sz w:val="26"/>
          <w:szCs w:val="26"/>
        </w:rPr>
        <w:lastRenderedPageBreak/>
        <w:t>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 уличному техническому оборудованию относятся: укрытия таксофонов, почтовые ящики, торговые палатки, элементы инженерного оборудования </w:t>
      </w:r>
      <w:r w:rsidRPr="0087418A">
        <w:rPr>
          <w:rFonts w:ascii="Times New Roman" w:eastAsia="Times New Roman" w:hAnsi="Times New Roman" w:cs="Times New Roman"/>
          <w:sz w:val="26"/>
          <w:szCs w:val="26"/>
        </w:rPr>
        <w:lastRenderedPageBreak/>
        <w:t>(подъемные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Решетки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B242FA" w:rsidRP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w:t>
      </w:r>
      <w:r w:rsidR="00E9644A">
        <w:rPr>
          <w:rFonts w:ascii="Times New Roman" w:eastAsia="Times New Roman" w:hAnsi="Times New Roman" w:cs="Times New Roman"/>
          <w:sz w:val="26"/>
          <w:szCs w:val="26"/>
        </w:rPr>
        <w:t>поселения</w:t>
      </w:r>
      <w:r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Pr="0087418A">
        <w:rPr>
          <w:rFonts w:ascii="Times New Roman" w:eastAsia="Times New Roman" w:hAnsi="Times New Roman" w:cs="Times New Roman"/>
          <w:sz w:val="26"/>
          <w:szCs w:val="26"/>
        </w:rPr>
        <w:t>прочным</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87418A">
        <w:rPr>
          <w:rFonts w:ascii="Times New Roman" w:eastAsia="Times New Roman" w:hAnsi="Times New Roman" w:cs="Times New Roman"/>
          <w:sz w:val="26"/>
          <w:szCs w:val="26"/>
        </w:rPr>
        <w:t>ств пр</w:t>
      </w:r>
      <w:proofErr w:type="gramEnd"/>
      <w:r w:rsidRPr="0087418A">
        <w:rPr>
          <w:rFonts w:ascii="Times New Roman" w:eastAsia="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7418A">
        <w:rPr>
          <w:rFonts w:ascii="Times New Roman" w:eastAsia="Times New Roman" w:hAnsi="Times New Roman" w:cs="Times New Roman"/>
          <w:sz w:val="26"/>
          <w:szCs w:val="26"/>
        </w:rPr>
        <w:t>экологичных</w:t>
      </w:r>
      <w:proofErr w:type="spellEnd"/>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w:t>
      </w:r>
      <w:r w:rsidRPr="0087418A">
        <w:rPr>
          <w:rFonts w:ascii="Times New Roman" w:eastAsia="Times New Roman" w:hAnsi="Times New Roman" w:cs="Times New Roman"/>
          <w:sz w:val="26"/>
          <w:szCs w:val="26"/>
        </w:rPr>
        <w:lastRenderedPageBreak/>
        <w:t>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7040EB" w:rsidRDefault="007040EB" w:rsidP="00F307A8">
      <w:pPr>
        <w:rPr>
          <w:rFonts w:ascii="Times New Roman" w:hAnsi="Times New Roman" w:cs="Times New Roman"/>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w:t>
      </w:r>
      <w:r w:rsidRPr="0087418A">
        <w:rPr>
          <w:rFonts w:ascii="Times New Roman" w:eastAsia="Times New Roman" w:hAnsi="Times New Roman" w:cs="Times New Roman"/>
          <w:sz w:val="26"/>
          <w:szCs w:val="26"/>
        </w:rPr>
        <w:lastRenderedPageBreak/>
        <w:t xml:space="preserve">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7418A">
        <w:rPr>
          <w:rFonts w:ascii="Times New Roman" w:eastAsia="Times New Roman" w:hAnsi="Times New Roman" w:cs="Times New Roman"/>
          <w:sz w:val="26"/>
          <w:szCs w:val="26"/>
        </w:rPr>
        <w:t>отличающимися</w:t>
      </w:r>
      <w:proofErr w:type="gramEnd"/>
      <w:r w:rsidRPr="0087418A">
        <w:rPr>
          <w:rFonts w:ascii="Times New Roman" w:eastAsia="Times New Roman" w:hAnsi="Times New Roman" w:cs="Times New Roman"/>
          <w:sz w:val="26"/>
          <w:szCs w:val="26"/>
        </w:rPr>
        <w:t xml:space="preserve">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008B21A9">
        <w:rPr>
          <w:rFonts w:ascii="Times New Roman" w:eastAsia="Times New Roman" w:hAnsi="Times New Roman" w:cs="Times New Roman"/>
          <w:sz w:val="26"/>
          <w:szCs w:val="26"/>
        </w:rPr>
        <w:t>Сулеинского</w:t>
      </w:r>
      <w:proofErr w:type="spellEnd"/>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proofErr w:type="gramStart"/>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582AF9">
      <w:pPr>
        <w:spacing w:after="0" w:line="240" w:lineRule="auto"/>
        <w:ind w:firstLine="568"/>
        <w:jc w:val="both"/>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w:t>
      </w:r>
      <w:r w:rsidRPr="0087418A">
        <w:rPr>
          <w:rFonts w:ascii="Times New Roman" w:eastAsia="Times New Roman" w:hAnsi="Times New Roman" w:cs="Times New Roman"/>
          <w:sz w:val="26"/>
          <w:szCs w:val="26"/>
        </w:rPr>
        <w:lastRenderedPageBreak/>
        <w:t>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 xml:space="preserve">при условии восстановления проезжей части автодороги (тротуара) на </w:t>
      </w:r>
      <w:r w:rsidR="0054233B" w:rsidRPr="0087418A">
        <w:rPr>
          <w:rFonts w:ascii="Times New Roman" w:eastAsia="Times New Roman" w:hAnsi="Times New Roman" w:cs="Times New Roman"/>
          <w:sz w:val="26"/>
          <w:szCs w:val="26"/>
        </w:rPr>
        <w:lastRenderedPageBreak/>
        <w:t>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CB2163" w:rsidRPr="0087418A" w:rsidRDefault="00CB2163" w:rsidP="00CB216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 xml:space="preserve">администрацией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proofErr w:type="gramStart"/>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roofErr w:type="gramEnd"/>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 xml:space="preserve">Жидкие бытовые отходы </w:t>
      </w:r>
      <w:r w:rsidR="00526DD0" w:rsidRPr="0087418A">
        <w:rPr>
          <w:rFonts w:ascii="Times New Roman" w:eastAsia="Times New Roman" w:hAnsi="Times New Roman" w:cs="Times New Roman"/>
          <w:sz w:val="26"/>
          <w:szCs w:val="26"/>
        </w:rPr>
        <w:lastRenderedPageBreak/>
        <w:t>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9.20. На территории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xml:space="preserve">, во </w:t>
      </w:r>
      <w:proofErr w:type="spellStart"/>
      <w:r>
        <w:rPr>
          <w:rFonts w:ascii="Times New Roman" w:eastAsia="Times New Roman" w:hAnsi="Times New Roman" w:cs="Times New Roman"/>
          <w:sz w:val="26"/>
          <w:szCs w:val="26"/>
        </w:rPr>
        <w:t>избежании</w:t>
      </w:r>
      <w:proofErr w:type="spellEnd"/>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xml:space="preserve">, в границах </w:t>
      </w:r>
      <w:proofErr w:type="spellStart"/>
      <w:r w:rsidRPr="00C12FA9">
        <w:rPr>
          <w:rFonts w:ascii="Times New Roman" w:eastAsia="Times New Roman" w:hAnsi="Times New Roman" w:cs="Times New Roman"/>
          <w:sz w:val="26"/>
          <w:szCs w:val="26"/>
        </w:rPr>
        <w:t>водоохранных</w:t>
      </w:r>
      <w:proofErr w:type="spellEnd"/>
      <w:r w:rsidRPr="00C12FA9">
        <w:rPr>
          <w:rFonts w:ascii="Times New Roman" w:eastAsia="Times New Roman" w:hAnsi="Times New Roman" w:cs="Times New Roman"/>
          <w:sz w:val="26"/>
          <w:szCs w:val="26"/>
        </w:rPr>
        <w:t xml:space="preserve">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w:t>
      </w:r>
      <w:proofErr w:type="gramEnd"/>
      <w:r w:rsidR="00116D4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проездов и тротуаров </w:t>
      </w:r>
      <w:proofErr w:type="spellStart"/>
      <w:r w:rsidRPr="00C12FA9">
        <w:rPr>
          <w:rFonts w:ascii="Times New Roman" w:eastAsia="Times New Roman" w:hAnsi="Times New Roman" w:cs="Times New Roman"/>
          <w:sz w:val="26"/>
          <w:szCs w:val="26"/>
        </w:rPr>
        <w:t>отсмета</w:t>
      </w:r>
      <w:proofErr w:type="spellEnd"/>
      <w:r w:rsidRPr="00C12FA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0A4FFE" w:rsidRPr="0087418A" w:rsidRDefault="000A4FFE" w:rsidP="000A4FFE">
      <w:pPr>
        <w:spacing w:after="0" w:line="240" w:lineRule="auto"/>
        <w:ind w:firstLine="568"/>
        <w:contextualSpacing/>
        <w:jc w:val="both"/>
        <w:rPr>
          <w:rFonts w:ascii="Times New Roman" w:eastAsia="Times New Roman" w:hAnsi="Times New Roman" w:cs="Times New Roman"/>
          <w:sz w:val="26"/>
          <w:szCs w:val="26"/>
        </w:rPr>
      </w:pPr>
    </w:p>
    <w:p w:rsidR="00220E0B" w:rsidRPr="0087418A" w:rsidRDefault="00220E0B" w:rsidP="000A4FFE">
      <w:pPr>
        <w:spacing w:after="0" w:line="240" w:lineRule="auto"/>
        <w:ind w:left="568"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w:t>
      </w:r>
    </w:p>
    <w:p w:rsidR="00E43433" w:rsidRDefault="00E43433"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contextualSpacing/>
        <w:jc w:val="center"/>
        <w:rPr>
          <w:rFonts w:ascii="Times New Roman" w:eastAsia="Times New Roman" w:hAnsi="Times New Roman" w:cs="Times New Roman"/>
          <w:b/>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lastRenderedPageBreak/>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010FA" w:rsidRDefault="00E43433" w:rsidP="00FA0D7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9.2.5. </w:t>
      </w:r>
      <w:r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FA0D72" w:rsidP="00FA0D72">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 xml:space="preserve">согласованные в установленном порядке места. Временный отвод земель под </w:t>
      </w:r>
      <w:proofErr w:type="spellStart"/>
      <w:r w:rsidR="00E43433" w:rsidRPr="00C12FA9">
        <w:rPr>
          <w:rFonts w:ascii="Times New Roman" w:eastAsia="Times New Roman" w:hAnsi="Times New Roman" w:cs="Times New Roman"/>
          <w:sz w:val="26"/>
          <w:szCs w:val="26"/>
        </w:rPr>
        <w:t>снегосвалки</w:t>
      </w:r>
      <w:proofErr w:type="spellEnd"/>
      <w:r w:rsidR="00E43433" w:rsidRPr="00C12FA9">
        <w:rPr>
          <w:rFonts w:ascii="Times New Roman" w:eastAsia="Times New Roman" w:hAnsi="Times New Roman" w:cs="Times New Roman"/>
          <w:sz w:val="26"/>
          <w:szCs w:val="26"/>
        </w:rPr>
        <w:t xml:space="preserve"> осуществля</w:t>
      </w:r>
      <w:r>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Pr>
          <w:rFonts w:ascii="Times New Roman" w:eastAsia="Times New Roman" w:hAnsi="Times New Roman" w:cs="Times New Roman"/>
          <w:sz w:val="26"/>
          <w:szCs w:val="26"/>
        </w:rPr>
        <w:t xml:space="preserve">ей </w:t>
      </w:r>
      <w:proofErr w:type="spellStart"/>
      <w:r>
        <w:rPr>
          <w:rFonts w:ascii="Times New Roman" w:eastAsia="Times New Roman" w:hAnsi="Times New Roman" w:cs="Times New Roman"/>
          <w:sz w:val="26"/>
          <w:szCs w:val="26"/>
        </w:rPr>
        <w:t>Сиибирцевского</w:t>
      </w:r>
      <w:proofErr w:type="spellEnd"/>
      <w:r>
        <w:rPr>
          <w:rFonts w:ascii="Times New Roman" w:eastAsia="Times New Roman" w:hAnsi="Times New Roman" w:cs="Times New Roman"/>
          <w:sz w:val="26"/>
          <w:szCs w:val="26"/>
        </w:rPr>
        <w:t xml:space="preserve"> 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Че</w:t>
      </w:r>
      <w:r>
        <w:rPr>
          <w:rFonts w:ascii="Times New Roman" w:eastAsia="Times New Roman" w:hAnsi="Times New Roman" w:cs="Times New Roman"/>
          <w:sz w:val="26"/>
          <w:szCs w:val="26"/>
        </w:rPr>
        <w:t>рниговском муниципальном районе.</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9.2.7.</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9.2.8.</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9.2.9.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w:t>
      </w:r>
      <w:r w:rsidRPr="00C12FA9">
        <w:rPr>
          <w:rFonts w:ascii="Times New Roman" w:eastAsia="Times New Roman" w:hAnsi="Times New Roman" w:cs="Times New Roman"/>
          <w:sz w:val="26"/>
          <w:szCs w:val="26"/>
        </w:rPr>
        <w:lastRenderedPageBreak/>
        <w:t xml:space="preserve">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9.2.10.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lastRenderedPageBreak/>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proofErr w:type="gramStart"/>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w:t>
      </w:r>
      <w:r w:rsidR="00420A57">
        <w:rPr>
          <w:rFonts w:ascii="Times New Roman" w:hAnsi="Times New Roman" w:cs="Times New Roman"/>
          <w:sz w:val="26"/>
          <w:szCs w:val="26"/>
        </w:rPr>
        <w:t xml:space="preserve"> </w:t>
      </w:r>
      <w:proofErr w:type="spellStart"/>
      <w:r w:rsidR="00420A57">
        <w:rPr>
          <w:rFonts w:ascii="Times New Roman" w:hAnsi="Times New Roman" w:cs="Times New Roman"/>
          <w:sz w:val="26"/>
          <w:szCs w:val="26"/>
        </w:rPr>
        <w:t>Саткинского</w:t>
      </w:r>
      <w:proofErr w:type="spellEnd"/>
      <w:r w:rsidR="00420A57">
        <w:rPr>
          <w:rFonts w:ascii="Times New Roman" w:hAnsi="Times New Roman" w:cs="Times New Roman"/>
          <w:sz w:val="26"/>
          <w:szCs w:val="26"/>
        </w:rPr>
        <w:t xml:space="preserve"> муниципального района</w:t>
      </w:r>
      <w:r w:rsidRPr="000A4746">
        <w:rPr>
          <w:rFonts w:ascii="Times New Roman" w:hAnsi="Times New Roman" w:cs="Times New Roman"/>
          <w:sz w:val="26"/>
          <w:szCs w:val="26"/>
        </w:rPr>
        <w:t xml:space="preserve">,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w:t>
      </w:r>
      <w:r w:rsidRPr="000A4746">
        <w:rPr>
          <w:rFonts w:ascii="Times New Roman" w:hAnsi="Times New Roman" w:cs="Times New Roman"/>
          <w:sz w:val="26"/>
          <w:szCs w:val="26"/>
        </w:rPr>
        <w:lastRenderedPageBreak/>
        <w:t>по заболеванию или покусанных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0A4746">
        <w:rPr>
          <w:rFonts w:ascii="Times New Roman" w:hAnsi="Times New Roman" w:cs="Times New Roman"/>
          <w:sz w:val="26"/>
          <w:szCs w:val="26"/>
        </w:rPr>
        <w:t>карантинирования</w:t>
      </w:r>
      <w:proofErr w:type="spellEnd"/>
      <w:r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 xml:space="preserve">6) предоставлять специалистам государственной ветеринарной службы </w:t>
      </w:r>
      <w:proofErr w:type="spellStart"/>
      <w:r w:rsidR="0082248F">
        <w:rPr>
          <w:rFonts w:ascii="Times New Roman" w:hAnsi="Times New Roman" w:cs="Times New Roman"/>
          <w:sz w:val="26"/>
          <w:szCs w:val="26"/>
        </w:rPr>
        <w:t>Саткинского</w:t>
      </w:r>
      <w:proofErr w:type="spellEnd"/>
      <w:r w:rsidR="0082248F">
        <w:rPr>
          <w:rFonts w:ascii="Times New Roman" w:hAnsi="Times New Roman" w:cs="Times New Roman"/>
          <w:sz w:val="26"/>
          <w:szCs w:val="26"/>
        </w:rPr>
        <w:t xml:space="preserve"> муниципального района</w:t>
      </w:r>
      <w:r w:rsidRPr="000A4746">
        <w:rPr>
          <w:rFonts w:ascii="Times New Roman" w:hAnsi="Times New Roman" w:cs="Times New Roman"/>
          <w:sz w:val="26"/>
          <w:szCs w:val="26"/>
        </w:rPr>
        <w:t xml:space="preserve"> </w:t>
      </w:r>
      <w:bookmarkStart w:id="2" w:name="_GoBack"/>
      <w:bookmarkEnd w:id="2"/>
      <w:r w:rsidRPr="000A4746">
        <w:rPr>
          <w:rFonts w:ascii="Times New Roman" w:hAnsi="Times New Roman" w:cs="Times New Roman"/>
          <w:sz w:val="26"/>
          <w:szCs w:val="26"/>
        </w:rPr>
        <w:t xml:space="preserve">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w:t>
      </w:r>
      <w:proofErr w:type="spellStart"/>
      <w:r w:rsidR="005C4179">
        <w:rPr>
          <w:rFonts w:ascii="Times New Roman" w:hAnsi="Times New Roman" w:cs="Times New Roman"/>
          <w:sz w:val="26"/>
          <w:szCs w:val="26"/>
        </w:rPr>
        <w:t>Саткинского</w:t>
      </w:r>
      <w:proofErr w:type="spellEnd"/>
      <w:r w:rsidR="005C4179">
        <w:rPr>
          <w:rFonts w:ascii="Times New Roman" w:hAnsi="Times New Roman" w:cs="Times New Roman"/>
          <w:sz w:val="26"/>
          <w:szCs w:val="26"/>
        </w:rPr>
        <w:t xml:space="preserve"> муниципального района</w:t>
      </w:r>
      <w:r w:rsidRPr="000A4746">
        <w:rPr>
          <w:rFonts w:ascii="Times New Roman" w:hAnsi="Times New Roman" w:cs="Times New Roman"/>
          <w:sz w:val="26"/>
          <w:szCs w:val="26"/>
        </w:rPr>
        <w:t xml:space="preserve">; </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w:t>
      </w:r>
      <w:r w:rsidRPr="000A4746">
        <w:rPr>
          <w:rFonts w:ascii="Times New Roman" w:hAnsi="Times New Roman" w:cs="Times New Roman"/>
          <w:sz w:val="26"/>
          <w:szCs w:val="26"/>
        </w:rPr>
        <w:lastRenderedPageBreak/>
        <w:t xml:space="preserve">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w:t>
      </w:r>
      <w:r w:rsidR="001E2AE4" w:rsidRPr="00C12FA9">
        <w:rPr>
          <w:rFonts w:ascii="Times New Roman" w:eastAsia="Times New Roman" w:hAnsi="Times New Roman" w:cs="Times New Roman"/>
          <w:sz w:val="26"/>
          <w:szCs w:val="26"/>
        </w:rPr>
        <w:lastRenderedPageBreak/>
        <w:t>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proofErr w:type="gramStart"/>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 xml:space="preserve">ность и доверие между администрацией </w:t>
      </w:r>
      <w:proofErr w:type="spellStart"/>
      <w:r w:rsidR="008B21A9">
        <w:rPr>
          <w:rFonts w:ascii="Times New Roman" w:eastAsia="Times New Roman" w:hAnsi="Times New Roman" w:cs="Times New Roman"/>
          <w:sz w:val="26"/>
          <w:szCs w:val="26"/>
          <w:highlight w:val="white"/>
        </w:rPr>
        <w:t>Сулеинского</w:t>
      </w:r>
      <w:proofErr w:type="spellEnd"/>
      <w:r w:rsidR="00A06089">
        <w:rPr>
          <w:rFonts w:ascii="Times New Roman" w:eastAsia="Times New Roman" w:hAnsi="Times New Roman" w:cs="Times New Roman"/>
          <w:sz w:val="26"/>
          <w:szCs w:val="26"/>
          <w:highlight w:val="white"/>
        </w:rPr>
        <w:t xml:space="preserve"> городского поселения</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roofErr w:type="gramEnd"/>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proofErr w:type="gramStart"/>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Pr="0087418A">
        <w:rPr>
          <w:rFonts w:ascii="Times New Roman" w:eastAsia="Times New Roman" w:hAnsi="Times New Roman" w:cs="Times New Roman"/>
          <w:sz w:val="26"/>
          <w:szCs w:val="26"/>
          <w:highlight w:val="white"/>
        </w:rPr>
        <w:t xml:space="preserve">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lastRenderedPageBreak/>
        <w:t>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11.3.1.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 xml:space="preserve">го поселения размещается на официальном сайте </w:t>
      </w:r>
      <w:proofErr w:type="spellStart"/>
      <w:r w:rsidR="008B21A9">
        <w:rPr>
          <w:rFonts w:ascii="Times New Roman" w:eastAsia="Times New Roman" w:hAnsi="Times New Roman" w:cs="Times New Roman"/>
          <w:sz w:val="26"/>
          <w:szCs w:val="26"/>
          <w:highlight w:val="white"/>
        </w:rPr>
        <w:t>Сулеинского</w:t>
      </w:r>
      <w:proofErr w:type="spellEnd"/>
      <w:r w:rsidR="003949CB">
        <w:rPr>
          <w:rFonts w:ascii="Times New Roman" w:eastAsia="Times New Roman" w:hAnsi="Times New Roman" w:cs="Times New Roman"/>
          <w:sz w:val="26"/>
          <w:szCs w:val="26"/>
          <w:highlight w:val="white"/>
        </w:rPr>
        <w:t xml:space="preserve"> городского поселения.</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 xml:space="preserve">ожности участия в этом процессе </w:t>
      </w:r>
      <w:proofErr w:type="gramStart"/>
      <w:r>
        <w:rPr>
          <w:rFonts w:ascii="Times New Roman" w:hAnsi="Times New Roman" w:cs="Times New Roman"/>
          <w:sz w:val="26"/>
          <w:szCs w:val="26"/>
          <w:highlight w:val="white"/>
        </w:rPr>
        <w:t>через</w:t>
      </w:r>
      <w:proofErr w:type="gramEnd"/>
      <w:r>
        <w:rPr>
          <w:rFonts w:ascii="Times New Roman" w:hAnsi="Times New Roman" w:cs="Times New Roman"/>
          <w:sz w:val="26"/>
          <w:szCs w:val="26"/>
          <w:highlight w:val="white"/>
        </w:rPr>
        <w:t>:</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сайт администрации </w:t>
      </w:r>
      <w:proofErr w:type="spellStart"/>
      <w:r w:rsidR="008B21A9">
        <w:rPr>
          <w:rFonts w:ascii="Times New Roman" w:hAnsi="Times New Roman" w:cs="Times New Roman"/>
          <w:sz w:val="26"/>
          <w:szCs w:val="26"/>
          <w:highlight w:val="white"/>
        </w:rPr>
        <w:t>Сулеинского</w:t>
      </w:r>
      <w:proofErr w:type="spellEnd"/>
      <w:r>
        <w:rPr>
          <w:rFonts w:ascii="Times New Roman" w:hAnsi="Times New Roman" w:cs="Times New Roman"/>
          <w:sz w:val="26"/>
          <w:szCs w:val="26"/>
          <w:highlight w:val="white"/>
        </w:rPr>
        <w:t xml:space="preserve"> городского поселения</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w:t>
      </w:r>
      <w:proofErr w:type="spellStart"/>
      <w:r w:rsidR="00357AF3" w:rsidRPr="0087418A">
        <w:rPr>
          <w:rFonts w:ascii="Times New Roman" w:eastAsia="Times New Roman" w:hAnsi="Times New Roman" w:cs="Times New Roman"/>
          <w:sz w:val="26"/>
          <w:szCs w:val="26"/>
        </w:rPr>
        <w:t>широкии</w:t>
      </w:r>
      <w:proofErr w:type="spellEnd"/>
      <w:r w:rsidR="00357AF3" w:rsidRPr="0087418A">
        <w:rPr>
          <w:rFonts w:ascii="Times New Roman" w:eastAsia="Times New Roman" w:hAnsi="Times New Roman" w:cs="Times New Roman"/>
          <w:sz w:val="26"/>
          <w:szCs w:val="26"/>
        </w:rPr>
        <w:t xml:space="preserve">̆ круг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в</w:t>
      </w:r>
      <w:r w:rsidR="00357AF3" w:rsidRPr="0087418A">
        <w:rPr>
          <w:rFonts w:ascii="Times New Roman" w:eastAsia="Times New Roman" w:hAnsi="Times New Roman" w:cs="Times New Roman"/>
          <w:sz w:val="26"/>
          <w:szCs w:val="26"/>
        </w:rPr>
        <w:t xml:space="preserve">ывешивание афиш и </w:t>
      </w:r>
      <w:proofErr w:type="gramStart"/>
      <w:r w:rsidR="00357AF3" w:rsidRPr="0087418A">
        <w:rPr>
          <w:rFonts w:ascii="Times New Roman" w:eastAsia="Times New Roman" w:hAnsi="Times New Roman" w:cs="Times New Roman"/>
          <w:sz w:val="26"/>
          <w:szCs w:val="26"/>
        </w:rPr>
        <w:t>объявлении</w:t>
      </w:r>
      <w:proofErr w:type="gramEnd"/>
      <w:r w:rsidR="00357AF3" w:rsidRPr="0087418A">
        <w:rPr>
          <w:rFonts w:ascii="Times New Roman" w:eastAsia="Times New Roman" w:hAnsi="Times New Roman" w:cs="Times New Roman"/>
          <w:sz w:val="26"/>
          <w:szCs w:val="26"/>
        </w:rPr>
        <w:t xml:space="preserve">̆ на информационных досках в подъездах жилых домов, расположенных в </w:t>
      </w:r>
      <w:proofErr w:type="spellStart"/>
      <w:r w:rsidR="00357AF3" w:rsidRPr="0087418A">
        <w:rPr>
          <w:rFonts w:ascii="Times New Roman" w:eastAsia="Times New Roman" w:hAnsi="Times New Roman" w:cs="Times New Roman"/>
          <w:sz w:val="26"/>
          <w:szCs w:val="26"/>
        </w:rPr>
        <w:t>непосредственнои</w:t>
      </w:r>
      <w:proofErr w:type="spellEnd"/>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357AF3" w:rsidRPr="0087418A">
        <w:rPr>
          <w:rFonts w:ascii="Times New Roman" w:eastAsia="Times New Roman" w:hAnsi="Times New Roman" w:cs="Times New Roman"/>
          <w:sz w:val="26"/>
          <w:szCs w:val="26"/>
        </w:rPr>
        <w:t>проектируемои</w:t>
      </w:r>
      <w:proofErr w:type="spellEnd"/>
      <w:r w:rsidR="00357AF3" w:rsidRPr="0087418A">
        <w:rPr>
          <w:rFonts w:ascii="Times New Roman" w:eastAsia="Times New Roman" w:hAnsi="Times New Roman" w:cs="Times New Roman"/>
          <w:sz w:val="26"/>
          <w:szCs w:val="26"/>
        </w:rPr>
        <w:t xml:space="preserve">̆ территории или на </w:t>
      </w:r>
      <w:proofErr w:type="spellStart"/>
      <w:r w:rsidR="00357AF3" w:rsidRPr="0087418A">
        <w:rPr>
          <w:rFonts w:ascii="Times New Roman" w:eastAsia="Times New Roman" w:hAnsi="Times New Roman" w:cs="Times New Roman"/>
          <w:sz w:val="26"/>
          <w:szCs w:val="26"/>
        </w:rPr>
        <w:t>не</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нформирование местных </w:t>
      </w:r>
      <w:proofErr w:type="spellStart"/>
      <w:r w:rsidR="00357AF3" w:rsidRPr="0087418A">
        <w:rPr>
          <w:rFonts w:ascii="Times New Roman" w:eastAsia="Times New Roman" w:hAnsi="Times New Roman" w:cs="Times New Roman"/>
          <w:sz w:val="26"/>
          <w:szCs w:val="26"/>
        </w:rPr>
        <w:t>жителеи</w:t>
      </w:r>
      <w:proofErr w:type="spellEnd"/>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w:t>
      </w:r>
      <w:proofErr w:type="gramStart"/>
      <w:r w:rsidR="00357AF3" w:rsidRPr="0087418A">
        <w:rPr>
          <w:rFonts w:ascii="Times New Roman" w:eastAsia="Times New Roman" w:hAnsi="Times New Roman" w:cs="Times New Roman"/>
          <w:sz w:val="26"/>
          <w:szCs w:val="26"/>
        </w:rPr>
        <w:t>пожелании</w:t>
      </w:r>
      <w:proofErr w:type="gramEnd"/>
      <w:r w:rsidR="00357AF3" w:rsidRPr="0087418A">
        <w:rPr>
          <w:rFonts w:ascii="Times New Roman" w:eastAsia="Times New Roman" w:hAnsi="Times New Roman" w:cs="Times New Roman"/>
          <w:sz w:val="26"/>
          <w:szCs w:val="26"/>
        </w:rPr>
        <w:t xml:space="preserve">̆, сочинений, макетов, проектов, распространение анкет и приглашения для </w:t>
      </w:r>
      <w:proofErr w:type="spellStart"/>
      <w:r w:rsidR="00357AF3" w:rsidRPr="0087418A">
        <w:rPr>
          <w:rFonts w:ascii="Times New Roman" w:eastAsia="Times New Roman" w:hAnsi="Times New Roman" w:cs="Times New Roman"/>
          <w:sz w:val="26"/>
          <w:szCs w:val="26"/>
        </w:rPr>
        <w:t>родителеи</w:t>
      </w:r>
      <w:proofErr w:type="spellEnd"/>
      <w:r w:rsidR="00357AF3" w:rsidRPr="0087418A">
        <w:rPr>
          <w:rFonts w:ascii="Times New Roman" w:eastAsia="Times New Roman" w:hAnsi="Times New Roman" w:cs="Times New Roman"/>
          <w:sz w:val="26"/>
          <w:szCs w:val="26"/>
        </w:rPr>
        <w:t>̆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ндивидуальные приглашения участников встречи лично, по </w:t>
      </w:r>
      <w:proofErr w:type="spellStart"/>
      <w:r w:rsidR="00357AF3" w:rsidRPr="0087418A">
        <w:rPr>
          <w:rFonts w:ascii="Times New Roman" w:eastAsia="Times New Roman" w:hAnsi="Times New Roman" w:cs="Times New Roman"/>
          <w:sz w:val="26"/>
          <w:szCs w:val="26"/>
        </w:rPr>
        <w:t>электроннои</w:t>
      </w:r>
      <w:proofErr w:type="spellEnd"/>
      <w:r w:rsidR="00357AF3" w:rsidRPr="0087418A">
        <w:rPr>
          <w:rFonts w:ascii="Times New Roman" w:eastAsia="Times New Roman" w:hAnsi="Times New Roman" w:cs="Times New Roman"/>
          <w:sz w:val="26"/>
          <w:szCs w:val="26"/>
        </w:rPr>
        <w:t>̆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proofErr w:type="gramStart"/>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357AF3" w:rsidRPr="0087418A">
        <w:rPr>
          <w:rFonts w:ascii="Times New Roman" w:hAnsi="Times New Roman" w:cs="Times New Roman"/>
          <w:sz w:val="26"/>
          <w:szCs w:val="26"/>
          <w:highlight w:val="white"/>
        </w:rPr>
        <w:t>дизайн-игр</w:t>
      </w:r>
      <w:proofErr w:type="spellEnd"/>
      <w:r w:rsidR="00357AF3" w:rsidRPr="0087418A">
        <w:rPr>
          <w:rFonts w:ascii="Times New Roman" w:hAnsi="Times New Roman" w:cs="Times New Roman"/>
          <w:sz w:val="26"/>
          <w:szCs w:val="26"/>
          <w:highlight w:val="white"/>
        </w:rPr>
        <w:t xml:space="preserve">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00357AF3" w:rsidRPr="0087418A">
        <w:rPr>
          <w:rFonts w:ascii="Times New Roman" w:hAnsi="Times New Roman" w:cs="Times New Roman"/>
          <w:sz w:val="26"/>
          <w:szCs w:val="26"/>
          <w:highlight w:val="white"/>
        </w:rPr>
        <w:t xml:space="preserve"> эксплуатации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proofErr w:type="gramStart"/>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w:t>
      </w:r>
      <w:proofErr w:type="gramStart"/>
      <w:r w:rsidR="00357AF3" w:rsidRPr="0087418A">
        <w:rPr>
          <w:rFonts w:ascii="Times New Roman" w:hAnsi="Times New Roman" w:cs="Times New Roman"/>
          <w:sz w:val="26"/>
          <w:szCs w:val="26"/>
          <w:highlight w:val="white"/>
        </w:rPr>
        <w:t>позднее</w:t>
      </w:r>
      <w:proofErr w:type="gramEnd"/>
      <w:r w:rsidR="00357AF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644A" w:rsidRPr="0087418A" w:rsidRDefault="00E9644A" w:rsidP="008C5323">
      <w:pPr>
        <w:spacing w:after="0" w:line="240" w:lineRule="auto"/>
        <w:ind w:firstLine="567"/>
        <w:contextualSpacing/>
        <w:jc w:val="both"/>
        <w:rPr>
          <w:rFonts w:ascii="Times New Roman" w:eastAsia="Times New Roman" w:hAnsi="Times New Roman" w:cs="Times New Roman"/>
          <w:sz w:val="26"/>
          <w:szCs w:val="26"/>
        </w:rPr>
      </w:pPr>
    </w:p>
    <w:p w:rsidR="00357AF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лав</w:t>
      </w:r>
      <w:r w:rsidR="00E9644A">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администрации </w:t>
      </w:r>
      <w:proofErr w:type="spellStart"/>
      <w:r w:rsidR="008B21A9">
        <w:rPr>
          <w:rFonts w:ascii="Times New Roman" w:eastAsia="Times New Roman" w:hAnsi="Times New Roman" w:cs="Times New Roman"/>
          <w:sz w:val="26"/>
          <w:szCs w:val="26"/>
        </w:rPr>
        <w:t>Сулеинского</w:t>
      </w:r>
      <w:proofErr w:type="spellEnd"/>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0D" w:rsidRDefault="006D4E0D" w:rsidP="007040EB">
      <w:pPr>
        <w:spacing w:after="0" w:line="240" w:lineRule="auto"/>
      </w:pPr>
      <w:r>
        <w:separator/>
      </w:r>
    </w:p>
  </w:endnote>
  <w:endnote w:type="continuationSeparator" w:id="0">
    <w:p w:rsidR="006D4E0D" w:rsidRDefault="006D4E0D"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sdtPr>
    <w:sdtEndPr/>
    <w:sdtContent>
      <w:p w:rsidR="008B21A9" w:rsidRDefault="00A06CB9">
        <w:pPr>
          <w:pStyle w:val="a6"/>
          <w:jc w:val="right"/>
        </w:pPr>
        <w:r>
          <w:fldChar w:fldCharType="begin"/>
        </w:r>
        <w:r>
          <w:instrText xml:space="preserve"> PAGE   \* MERGEFORMAT </w:instrText>
        </w:r>
        <w:r>
          <w:fldChar w:fldCharType="separate"/>
        </w:r>
        <w:r w:rsidR="004707C4">
          <w:rPr>
            <w:noProof/>
          </w:rPr>
          <w:t>50</w:t>
        </w:r>
        <w:r>
          <w:rPr>
            <w:noProof/>
          </w:rPr>
          <w:fldChar w:fldCharType="end"/>
        </w:r>
      </w:p>
    </w:sdtContent>
  </w:sdt>
  <w:p w:rsidR="008B21A9" w:rsidRDefault="008B21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0D" w:rsidRDefault="006D4E0D" w:rsidP="007040EB">
      <w:pPr>
        <w:spacing w:after="0" w:line="240" w:lineRule="auto"/>
      </w:pPr>
      <w:r>
        <w:separator/>
      </w:r>
    </w:p>
  </w:footnote>
  <w:footnote w:type="continuationSeparator" w:id="0">
    <w:p w:rsidR="006D4E0D" w:rsidRDefault="006D4E0D"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0EB"/>
    <w:rsid w:val="00016D09"/>
    <w:rsid w:val="00055EC5"/>
    <w:rsid w:val="000732D8"/>
    <w:rsid w:val="000A0090"/>
    <w:rsid w:val="000A2BAA"/>
    <w:rsid w:val="000A4746"/>
    <w:rsid w:val="000A4FFE"/>
    <w:rsid w:val="000F5308"/>
    <w:rsid w:val="00116D48"/>
    <w:rsid w:val="00117559"/>
    <w:rsid w:val="00121F88"/>
    <w:rsid w:val="00195F7F"/>
    <w:rsid w:val="001E2AE4"/>
    <w:rsid w:val="00203F80"/>
    <w:rsid w:val="00220E0B"/>
    <w:rsid w:val="002213EC"/>
    <w:rsid w:val="00297BD6"/>
    <w:rsid w:val="002B274B"/>
    <w:rsid w:val="002C53DE"/>
    <w:rsid w:val="002C7C52"/>
    <w:rsid w:val="002E558B"/>
    <w:rsid w:val="002E5C60"/>
    <w:rsid w:val="0031067A"/>
    <w:rsid w:val="00316E1E"/>
    <w:rsid w:val="0035539E"/>
    <w:rsid w:val="00357AF3"/>
    <w:rsid w:val="003828C7"/>
    <w:rsid w:val="003949CB"/>
    <w:rsid w:val="00394FC9"/>
    <w:rsid w:val="003F13DB"/>
    <w:rsid w:val="004142ED"/>
    <w:rsid w:val="00414F72"/>
    <w:rsid w:val="00420A57"/>
    <w:rsid w:val="004428D0"/>
    <w:rsid w:val="00466DD9"/>
    <w:rsid w:val="004707C4"/>
    <w:rsid w:val="004767E3"/>
    <w:rsid w:val="004B6385"/>
    <w:rsid w:val="00500002"/>
    <w:rsid w:val="005129DD"/>
    <w:rsid w:val="00522AF0"/>
    <w:rsid w:val="00526DD0"/>
    <w:rsid w:val="0054233B"/>
    <w:rsid w:val="005617D7"/>
    <w:rsid w:val="00566CBB"/>
    <w:rsid w:val="00582AF9"/>
    <w:rsid w:val="005C362D"/>
    <w:rsid w:val="005C4179"/>
    <w:rsid w:val="005D20AA"/>
    <w:rsid w:val="005D5595"/>
    <w:rsid w:val="005F63C6"/>
    <w:rsid w:val="006035F0"/>
    <w:rsid w:val="006131A4"/>
    <w:rsid w:val="00644524"/>
    <w:rsid w:val="006475B0"/>
    <w:rsid w:val="00677882"/>
    <w:rsid w:val="006B2934"/>
    <w:rsid w:val="006C0E12"/>
    <w:rsid w:val="006D4E0D"/>
    <w:rsid w:val="006E0F76"/>
    <w:rsid w:val="007040EB"/>
    <w:rsid w:val="00770BF5"/>
    <w:rsid w:val="00776D0E"/>
    <w:rsid w:val="00787FF0"/>
    <w:rsid w:val="0080185D"/>
    <w:rsid w:val="0082248F"/>
    <w:rsid w:val="00861A73"/>
    <w:rsid w:val="00872C4B"/>
    <w:rsid w:val="0089576B"/>
    <w:rsid w:val="008B21A9"/>
    <w:rsid w:val="008C20CE"/>
    <w:rsid w:val="008C5323"/>
    <w:rsid w:val="008E52E7"/>
    <w:rsid w:val="008F23D7"/>
    <w:rsid w:val="00942E6E"/>
    <w:rsid w:val="00946CFF"/>
    <w:rsid w:val="0097484D"/>
    <w:rsid w:val="00976DDA"/>
    <w:rsid w:val="009D41C6"/>
    <w:rsid w:val="009D4CCD"/>
    <w:rsid w:val="00A06089"/>
    <w:rsid w:val="00A06CB9"/>
    <w:rsid w:val="00A10354"/>
    <w:rsid w:val="00A34043"/>
    <w:rsid w:val="00A618A6"/>
    <w:rsid w:val="00AA15B4"/>
    <w:rsid w:val="00AC33F2"/>
    <w:rsid w:val="00B00BD1"/>
    <w:rsid w:val="00B242FA"/>
    <w:rsid w:val="00B350CA"/>
    <w:rsid w:val="00B374F3"/>
    <w:rsid w:val="00B8738D"/>
    <w:rsid w:val="00BA12D6"/>
    <w:rsid w:val="00BB7F72"/>
    <w:rsid w:val="00BC4B40"/>
    <w:rsid w:val="00C00832"/>
    <w:rsid w:val="00C6257A"/>
    <w:rsid w:val="00CB2163"/>
    <w:rsid w:val="00CC1A62"/>
    <w:rsid w:val="00CF039C"/>
    <w:rsid w:val="00CF4DEA"/>
    <w:rsid w:val="00D44C11"/>
    <w:rsid w:val="00DB1594"/>
    <w:rsid w:val="00E43433"/>
    <w:rsid w:val="00E50BE7"/>
    <w:rsid w:val="00E53A0A"/>
    <w:rsid w:val="00E63146"/>
    <w:rsid w:val="00E858A6"/>
    <w:rsid w:val="00E9644A"/>
    <w:rsid w:val="00EE4A21"/>
    <w:rsid w:val="00F00289"/>
    <w:rsid w:val="00F019DB"/>
    <w:rsid w:val="00F307A8"/>
    <w:rsid w:val="00F3601C"/>
    <w:rsid w:val="00F7460A"/>
    <w:rsid w:val="00FA0D72"/>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Balloon Text"/>
    <w:basedOn w:val="a"/>
    <w:link w:val="ab"/>
    <w:uiPriority w:val="99"/>
    <w:semiHidden/>
    <w:unhideWhenUsed/>
    <w:rsid w:val="00221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1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8A86-BB7B-4214-BA60-8510DAC0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22794</Words>
  <Characters>129929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2017-07-27T11:32:00Z</cp:lastPrinted>
  <dcterms:created xsi:type="dcterms:W3CDTF">2017-07-26T12:34:00Z</dcterms:created>
  <dcterms:modified xsi:type="dcterms:W3CDTF">2022-06-01T06:40:00Z</dcterms:modified>
</cp:coreProperties>
</file>