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F2" w:rsidRDefault="007976F2" w:rsidP="007976F2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6F2" w:rsidRDefault="007976F2" w:rsidP="007976F2">
      <w:pPr>
        <w:spacing w:before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976F2" w:rsidRDefault="007976F2" w:rsidP="007976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СУЛЕИНСКОГО ГОРОДСКОГО ПОСЕЛЕНИЯ</w:t>
      </w:r>
    </w:p>
    <w:p w:rsidR="007976F2" w:rsidRDefault="007976F2" w:rsidP="007976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7976F2" w:rsidRDefault="007976F2" w:rsidP="007976F2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ЧЕЛЯБИНСКОЙ ОБЛАСТИ</w:t>
      </w:r>
    </w:p>
    <w:p w:rsidR="00E16874" w:rsidRDefault="006D75FB" w:rsidP="00E16874">
      <w:pPr>
        <w:pStyle w:val="1"/>
        <w:spacing w:before="0" w:after="0"/>
      </w:pPr>
      <w:r>
        <w:pict>
          <v:line id="_x0000_s1026" style="position:absolute;left:0;text-align:left;z-index:251658240" from="0,30.2pt" to="510pt,30.2pt" strokeweight="1pt"/>
        </w:pict>
      </w:r>
      <w:r w:rsidR="007976F2">
        <w:t>РАСПОРЯЖЕНИЕ</w:t>
      </w:r>
    </w:p>
    <w:p w:rsidR="00E16874" w:rsidRPr="00E16874" w:rsidRDefault="00E16874" w:rsidP="00E16874"/>
    <w:p w:rsidR="00E16874" w:rsidRDefault="00E16874" w:rsidP="00E16874"/>
    <w:p w:rsidR="00E16874" w:rsidRDefault="00E16874" w:rsidP="00E16874">
      <w:pPr>
        <w:shd w:val="clear" w:color="auto" w:fill="FFFFFF"/>
        <w:tabs>
          <w:tab w:val="left" w:pos="3686"/>
        </w:tabs>
        <w:ind w:right="5669"/>
        <w:jc w:val="both"/>
        <w:rPr>
          <w:color w:val="000000"/>
        </w:rPr>
      </w:pPr>
    </w:p>
    <w:p w:rsidR="00E16874" w:rsidRDefault="00A916F4" w:rsidP="00E16874">
      <w:pPr>
        <w:shd w:val="clear" w:color="auto" w:fill="FFFFFF"/>
        <w:tabs>
          <w:tab w:val="left" w:pos="3686"/>
        </w:tabs>
        <w:ind w:right="5669"/>
        <w:jc w:val="both"/>
        <w:rPr>
          <w:color w:val="000000"/>
        </w:rPr>
      </w:pPr>
      <w:r>
        <w:rPr>
          <w:color w:val="000000"/>
        </w:rPr>
        <w:t xml:space="preserve">от « </w:t>
      </w:r>
      <w:r w:rsidR="000E0431">
        <w:rPr>
          <w:color w:val="000000"/>
          <w:u w:val="single"/>
        </w:rPr>
        <w:t>11</w:t>
      </w:r>
      <w:r>
        <w:rPr>
          <w:color w:val="000000"/>
          <w:u w:val="single"/>
        </w:rPr>
        <w:t xml:space="preserve"> </w:t>
      </w:r>
      <w:r w:rsidR="00E16874">
        <w:rPr>
          <w:color w:val="000000"/>
        </w:rPr>
        <w:t>»</w:t>
      </w:r>
      <w:r>
        <w:rPr>
          <w:color w:val="000000"/>
        </w:rPr>
        <w:t xml:space="preserve"> </w:t>
      </w:r>
      <w:r w:rsidR="000E0431">
        <w:rPr>
          <w:color w:val="000000"/>
          <w:u w:val="single"/>
        </w:rPr>
        <w:t xml:space="preserve">мая </w:t>
      </w:r>
      <w:r w:rsidR="00E16874">
        <w:rPr>
          <w:color w:val="000000"/>
        </w:rPr>
        <w:t xml:space="preserve">2022 год № </w:t>
      </w:r>
      <w:r w:rsidR="000E0431">
        <w:rPr>
          <w:color w:val="000000"/>
          <w:u w:val="single"/>
        </w:rPr>
        <w:t>36</w:t>
      </w:r>
      <w:r w:rsidR="00E16874">
        <w:rPr>
          <w:color w:val="000000"/>
        </w:rPr>
        <w:t xml:space="preserve"> </w:t>
      </w:r>
    </w:p>
    <w:p w:rsidR="00E16874" w:rsidRDefault="00E16874" w:rsidP="00E16874">
      <w:pPr>
        <w:shd w:val="clear" w:color="auto" w:fill="FFFFFF"/>
        <w:tabs>
          <w:tab w:val="left" w:pos="3686"/>
        </w:tabs>
        <w:ind w:right="5669"/>
        <w:jc w:val="center"/>
        <w:rPr>
          <w:color w:val="000000"/>
        </w:rPr>
      </w:pPr>
      <w:r>
        <w:rPr>
          <w:color w:val="000000"/>
        </w:rPr>
        <w:t>р.п. Сулея</w:t>
      </w:r>
    </w:p>
    <w:p w:rsidR="00E16874" w:rsidRDefault="00E16874" w:rsidP="00E16874">
      <w:pPr>
        <w:shd w:val="clear" w:color="auto" w:fill="FFFFFF"/>
        <w:tabs>
          <w:tab w:val="left" w:pos="3686"/>
        </w:tabs>
        <w:ind w:right="5669"/>
        <w:jc w:val="center"/>
        <w:rPr>
          <w:color w:val="000000"/>
        </w:rPr>
      </w:pPr>
    </w:p>
    <w:p w:rsidR="00E16874" w:rsidRDefault="00E16874" w:rsidP="00E16874">
      <w:pPr>
        <w:shd w:val="clear" w:color="auto" w:fill="FFFFFF"/>
        <w:tabs>
          <w:tab w:val="left" w:pos="4820"/>
        </w:tabs>
        <w:ind w:right="5528"/>
        <w:jc w:val="both"/>
      </w:pPr>
      <w:r>
        <w:t xml:space="preserve">О создании комиссии по осмотру зданий, сооружений, объектов незавершенного строительства при выявлении правообладателей ранее учтенных объектов недвижимости на территории Сулеинского городского поселения  </w:t>
      </w:r>
    </w:p>
    <w:p w:rsidR="00E16874" w:rsidRDefault="00E16874" w:rsidP="00E16874">
      <w:pPr>
        <w:shd w:val="clear" w:color="auto" w:fill="FFFFFF"/>
        <w:ind w:right="5811"/>
        <w:jc w:val="both"/>
      </w:pPr>
    </w:p>
    <w:p w:rsidR="00E16874" w:rsidRDefault="00E16874" w:rsidP="00E16874">
      <w:pPr>
        <w:shd w:val="clear" w:color="auto" w:fill="FFFFFF"/>
        <w:tabs>
          <w:tab w:val="left" w:pos="567"/>
        </w:tabs>
        <w:ind w:right="5811"/>
        <w:jc w:val="both"/>
      </w:pPr>
    </w:p>
    <w:p w:rsidR="00E16874" w:rsidRDefault="00E16874" w:rsidP="00E16874">
      <w:pPr>
        <w:shd w:val="clear" w:color="auto" w:fill="FFFFFF"/>
        <w:tabs>
          <w:tab w:val="left" w:pos="567"/>
        </w:tabs>
        <w:ind w:right="-1" w:firstLine="567"/>
        <w:jc w:val="both"/>
        <w:rPr>
          <w:lang w:bidi="ru-RU"/>
        </w:rPr>
      </w:pPr>
      <w:r>
        <w:rPr>
          <w:lang w:bidi="ru-RU"/>
        </w:rPr>
        <w:t>В соответствии с Федеральным Законом от 06.10.2003 № 131-ФЗ «Об общих</w:t>
      </w:r>
      <w:r>
        <w:rPr>
          <w:lang w:bidi="ru-RU"/>
        </w:rPr>
        <w:br/>
        <w:t xml:space="preserve">принципах организации местного самоуправления в Российской Федерации», Федеральным Законом от 30.12.2020 № 518-ФЗ «О внесении изменений в отдельные законодательные акты Российской Федерации», Уставом Сулеинского городского поселения, для осмотра зданий, сооружений, объектов незавершенного </w:t>
      </w:r>
      <w:proofErr w:type="gramStart"/>
      <w:r>
        <w:rPr>
          <w:lang w:bidi="ru-RU"/>
        </w:rPr>
        <w:t>строительства</w:t>
      </w:r>
      <w:proofErr w:type="gramEnd"/>
      <w:r>
        <w:rPr>
          <w:lang w:bidi="ru-RU"/>
        </w:rPr>
        <w:t xml:space="preserve"> при выявлении правообладателей ранее учтенных объектов недвижимости на территории Сулеинского городского поселения:</w:t>
      </w:r>
    </w:p>
    <w:p w:rsidR="00E16874" w:rsidRDefault="00E16874" w:rsidP="00E16874">
      <w:pPr>
        <w:shd w:val="clear" w:color="auto" w:fill="FFFFFF"/>
        <w:tabs>
          <w:tab w:val="left" w:pos="567"/>
        </w:tabs>
        <w:ind w:right="-1" w:firstLine="567"/>
        <w:jc w:val="both"/>
        <w:rPr>
          <w:lang w:eastAsia="en-US"/>
        </w:rPr>
      </w:pPr>
    </w:p>
    <w:p w:rsidR="00E16874" w:rsidRDefault="00E16874" w:rsidP="00E16874">
      <w:pPr>
        <w:tabs>
          <w:tab w:val="left" w:pos="0"/>
          <w:tab w:val="left" w:pos="851"/>
        </w:tabs>
        <w:ind w:firstLine="567"/>
        <w:jc w:val="both"/>
      </w:pPr>
      <w:r>
        <w:t xml:space="preserve">1. Утвердить состав комиссии по осмотру зданий, сооружений, объектов незавершенного </w:t>
      </w:r>
      <w:proofErr w:type="gramStart"/>
      <w:r>
        <w:t>строительства</w:t>
      </w:r>
      <w:proofErr w:type="gramEnd"/>
      <w:r>
        <w:t xml:space="preserve"> при выявлении правообладателей ранее учтенных объектов недвижимости на территории Сулеинского городского поселения.</w:t>
      </w:r>
    </w:p>
    <w:p w:rsidR="00E16874" w:rsidRDefault="00E16874" w:rsidP="00E16874">
      <w:pPr>
        <w:tabs>
          <w:tab w:val="left" w:pos="0"/>
          <w:tab w:val="left" w:pos="851"/>
        </w:tabs>
        <w:ind w:firstLine="567"/>
        <w:jc w:val="both"/>
      </w:pPr>
      <w:r>
        <w:t>2. Установить, что по согласованию в состав комиссии по осмотру объектов капитального строительства на территории Сулеинского городского поселения входят представители АО «Газпром газораспределение Челябинск», ОАО «МРСК Урал»,</w:t>
      </w:r>
      <w:r>
        <w:rPr>
          <w:b/>
        </w:rPr>
        <w:t xml:space="preserve"> </w:t>
      </w:r>
      <w:r>
        <w:t>ООО «ЖКХ» р.п. Сулея, управляющих компаний и ТСЖ.</w:t>
      </w:r>
    </w:p>
    <w:p w:rsidR="00E16874" w:rsidRDefault="00AC6A83" w:rsidP="00E16874">
      <w:pPr>
        <w:tabs>
          <w:tab w:val="left" w:pos="0"/>
          <w:tab w:val="left" w:pos="851"/>
        </w:tabs>
        <w:ind w:firstLine="567"/>
        <w:jc w:val="both"/>
      </w:pPr>
      <w:r>
        <w:t xml:space="preserve">3. </w:t>
      </w:r>
      <w:r w:rsidR="00E16874">
        <w:t>Комиссии, при уведомлении правообладателя, проводить осмотр зданий, сооружений, объектов незавершенного строительства на территории Сулеинского городского поселения.</w:t>
      </w:r>
    </w:p>
    <w:p w:rsidR="00E16874" w:rsidRDefault="00E16874" w:rsidP="00E16874">
      <w:pPr>
        <w:tabs>
          <w:tab w:val="left" w:pos="567"/>
        </w:tabs>
        <w:ind w:left="-108" w:firstLine="675"/>
        <w:jc w:val="both"/>
      </w:pPr>
      <w:r>
        <w:t xml:space="preserve">4. </w:t>
      </w:r>
      <w:r w:rsidR="00AC6A83">
        <w:t xml:space="preserve">  </w:t>
      </w:r>
      <w:r>
        <w:t>Контроль выполнения настоящего распоряжения оставляю за собой.</w:t>
      </w:r>
    </w:p>
    <w:p w:rsidR="00E16874" w:rsidRDefault="00E16874" w:rsidP="00E16874">
      <w:pPr>
        <w:pStyle w:val="a8"/>
        <w:spacing w:after="0" w:line="240" w:lineRule="auto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AC6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E16874" w:rsidRDefault="00E16874" w:rsidP="00E16874">
      <w:pPr>
        <w:pStyle w:val="a8"/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16874" w:rsidRDefault="00E16874" w:rsidP="00E16874">
      <w:pPr>
        <w:pStyle w:val="a8"/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E0431" w:rsidRDefault="000E0431" w:rsidP="00E16874">
      <w:pPr>
        <w:pStyle w:val="a8"/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E0431" w:rsidRDefault="000E0431" w:rsidP="00E16874">
      <w:pPr>
        <w:pStyle w:val="a8"/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16874" w:rsidRDefault="00E16874" w:rsidP="00E16874">
      <w:pPr>
        <w:tabs>
          <w:tab w:val="left" w:pos="567"/>
        </w:tabs>
        <w:jc w:val="both"/>
      </w:pPr>
      <w:r>
        <w:tab/>
        <w:t>Глава Сулеинского городского поселени</w:t>
      </w:r>
      <w:r w:rsidR="000E0431">
        <w:t xml:space="preserve">я                                </w:t>
      </w:r>
      <w:r>
        <w:t xml:space="preserve">            В.Г. </w:t>
      </w:r>
      <w:proofErr w:type="spellStart"/>
      <w:r>
        <w:t>Губайдулина</w:t>
      </w:r>
      <w:proofErr w:type="spellEnd"/>
    </w:p>
    <w:p w:rsidR="00E16874" w:rsidRDefault="00E16874" w:rsidP="000E0431">
      <w:pPr>
        <w:tabs>
          <w:tab w:val="left" w:pos="567"/>
        </w:tabs>
        <w:ind w:left="567" w:right="-284"/>
        <w:jc w:val="both"/>
      </w:pPr>
      <w:r>
        <w:lastRenderedPageBreak/>
        <w:t xml:space="preserve">                                                                      </w:t>
      </w:r>
      <w:r w:rsidR="000E0431">
        <w:t xml:space="preserve">                            </w:t>
      </w:r>
    </w:p>
    <w:p w:rsidR="00E16874" w:rsidRDefault="00E16874" w:rsidP="00E16874">
      <w:pPr>
        <w:tabs>
          <w:tab w:val="left" w:pos="567"/>
        </w:tabs>
        <w:ind w:right="-284"/>
      </w:pPr>
      <w:r>
        <w:t xml:space="preserve">                                                                                                                                       УТВЕРЖДЕН:</w:t>
      </w:r>
    </w:p>
    <w:p w:rsidR="00E16874" w:rsidRDefault="00E16874" w:rsidP="00E16874">
      <w:pPr>
        <w:tabs>
          <w:tab w:val="left" w:pos="567"/>
        </w:tabs>
        <w:spacing w:line="360" w:lineRule="auto"/>
        <w:ind w:left="567" w:right="-284"/>
        <w:jc w:val="both"/>
      </w:pPr>
      <w:r>
        <w:t xml:space="preserve">                                                                                         распоряжением Администрации </w:t>
      </w:r>
    </w:p>
    <w:p w:rsidR="00E16874" w:rsidRDefault="00E16874" w:rsidP="00E16874">
      <w:pPr>
        <w:tabs>
          <w:tab w:val="left" w:pos="567"/>
        </w:tabs>
        <w:spacing w:line="360" w:lineRule="auto"/>
        <w:ind w:left="567" w:right="-284"/>
        <w:jc w:val="both"/>
      </w:pPr>
      <w:r>
        <w:t xml:space="preserve">                                                                                    Сулеинского городского поселения</w:t>
      </w:r>
    </w:p>
    <w:p w:rsidR="00E16874" w:rsidRPr="000E0431" w:rsidRDefault="00E16874" w:rsidP="00E16874">
      <w:pPr>
        <w:tabs>
          <w:tab w:val="left" w:pos="567"/>
        </w:tabs>
        <w:spacing w:line="360" w:lineRule="auto"/>
        <w:ind w:left="567" w:right="-284"/>
        <w:jc w:val="both"/>
        <w:rPr>
          <w:u w:val="single"/>
        </w:rPr>
      </w:pPr>
      <w:r>
        <w:t xml:space="preserve">                                                      </w:t>
      </w:r>
      <w:r w:rsidR="000E0431">
        <w:t xml:space="preserve">                                              от  « </w:t>
      </w:r>
      <w:r w:rsidR="000E0431">
        <w:rPr>
          <w:u w:val="single"/>
        </w:rPr>
        <w:t>11</w:t>
      </w:r>
      <w:r w:rsidR="000E0431">
        <w:t xml:space="preserve">» </w:t>
      </w:r>
      <w:r w:rsidR="000E0431">
        <w:rPr>
          <w:u w:val="single"/>
        </w:rPr>
        <w:t xml:space="preserve">мая </w:t>
      </w:r>
      <w:r w:rsidR="000E0431" w:rsidRPr="000E0431">
        <w:t>2022</w:t>
      </w:r>
      <w:r w:rsidR="000E0431">
        <w:t xml:space="preserve"> г. № </w:t>
      </w:r>
      <w:r w:rsidR="000E0431">
        <w:rPr>
          <w:u w:val="single"/>
        </w:rPr>
        <w:t>36</w:t>
      </w:r>
    </w:p>
    <w:p w:rsidR="00E16874" w:rsidRDefault="00E16874" w:rsidP="00E16874">
      <w:pPr>
        <w:tabs>
          <w:tab w:val="left" w:pos="567"/>
        </w:tabs>
        <w:spacing w:line="360" w:lineRule="auto"/>
        <w:ind w:left="567" w:right="-284"/>
        <w:jc w:val="both"/>
      </w:pPr>
    </w:p>
    <w:p w:rsidR="00E16874" w:rsidRDefault="00E16874" w:rsidP="00E16874">
      <w:pPr>
        <w:tabs>
          <w:tab w:val="left" w:pos="567"/>
          <w:tab w:val="left" w:pos="4410"/>
        </w:tabs>
        <w:spacing w:line="360" w:lineRule="auto"/>
        <w:ind w:left="567" w:right="-284"/>
        <w:jc w:val="center"/>
      </w:pPr>
      <w:r>
        <w:t xml:space="preserve">Состав комиссии по осмотру зданий, сооружений, объектов незавершенного </w:t>
      </w:r>
      <w:proofErr w:type="gramStart"/>
      <w:r>
        <w:t>строительства</w:t>
      </w:r>
      <w:proofErr w:type="gramEnd"/>
      <w:r>
        <w:t xml:space="preserve"> при выявлении правообладателей ранее учтенных объектов недвижимости на территории Сулеинского городского поселения.</w:t>
      </w:r>
    </w:p>
    <w:p w:rsidR="00E16874" w:rsidRDefault="00E16874" w:rsidP="00E16874">
      <w:pPr>
        <w:tabs>
          <w:tab w:val="left" w:pos="567"/>
          <w:tab w:val="left" w:pos="4410"/>
        </w:tabs>
        <w:spacing w:line="360" w:lineRule="auto"/>
        <w:ind w:left="567" w:right="-284"/>
        <w:jc w:val="center"/>
      </w:pPr>
    </w:p>
    <w:tbl>
      <w:tblPr>
        <w:tblW w:w="9780" w:type="dxa"/>
        <w:tblInd w:w="108" w:type="dxa"/>
        <w:tblLayout w:type="fixed"/>
        <w:tblLook w:val="01E0"/>
      </w:tblPr>
      <w:tblGrid>
        <w:gridCol w:w="3195"/>
        <w:gridCol w:w="420"/>
        <w:gridCol w:w="6165"/>
      </w:tblGrid>
      <w:tr w:rsidR="00E16874" w:rsidTr="00E16874">
        <w:tc>
          <w:tcPr>
            <w:tcW w:w="3195" w:type="dxa"/>
            <w:hideMark/>
          </w:tcPr>
          <w:p w:rsidR="00E16874" w:rsidRDefault="00E16874">
            <w:pPr>
              <w:tabs>
                <w:tab w:val="left" w:pos="567"/>
              </w:tabs>
              <w:spacing w:line="360" w:lineRule="auto"/>
              <w:ind w:left="-108"/>
              <w:jc w:val="both"/>
              <w:rPr>
                <w:lang w:eastAsia="en-US"/>
              </w:rPr>
            </w:pPr>
            <w:proofErr w:type="spellStart"/>
            <w:r>
              <w:t>Губайдулина</w:t>
            </w:r>
            <w:proofErr w:type="spellEnd"/>
            <w:r>
              <w:t xml:space="preserve"> В.Г.</w:t>
            </w:r>
          </w:p>
        </w:tc>
        <w:tc>
          <w:tcPr>
            <w:tcW w:w="420" w:type="dxa"/>
            <w:hideMark/>
          </w:tcPr>
          <w:p w:rsidR="00E16874" w:rsidRDefault="00E16874">
            <w:pPr>
              <w:tabs>
                <w:tab w:val="left" w:pos="567"/>
              </w:tabs>
              <w:spacing w:line="360" w:lineRule="auto"/>
              <w:jc w:val="both"/>
              <w:rPr>
                <w:lang w:eastAsia="en-US"/>
              </w:rPr>
            </w:pPr>
            <w:r>
              <w:t>-</w:t>
            </w:r>
          </w:p>
        </w:tc>
        <w:tc>
          <w:tcPr>
            <w:tcW w:w="6166" w:type="dxa"/>
            <w:hideMark/>
          </w:tcPr>
          <w:p w:rsidR="00E16874" w:rsidRDefault="00E16874">
            <w:pPr>
              <w:tabs>
                <w:tab w:val="left" w:pos="567"/>
              </w:tabs>
              <w:spacing w:line="360" w:lineRule="auto"/>
              <w:ind w:right="34"/>
              <w:jc w:val="both"/>
              <w:rPr>
                <w:lang w:eastAsia="en-US"/>
              </w:rPr>
            </w:pPr>
            <w:r>
              <w:t xml:space="preserve">Глава Сулеинского городского поселения, председатель комиссии </w:t>
            </w:r>
          </w:p>
        </w:tc>
      </w:tr>
      <w:tr w:rsidR="00E16874" w:rsidTr="00E16874">
        <w:tc>
          <w:tcPr>
            <w:tcW w:w="3195" w:type="dxa"/>
          </w:tcPr>
          <w:p w:rsidR="00E16874" w:rsidRDefault="00E16874">
            <w:pPr>
              <w:tabs>
                <w:tab w:val="left" w:pos="567"/>
              </w:tabs>
              <w:spacing w:line="360" w:lineRule="auto"/>
              <w:ind w:left="-108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Гайфуллина</w:t>
            </w:r>
            <w:proofErr w:type="spellEnd"/>
            <w:r>
              <w:t xml:space="preserve"> О.Ю. </w:t>
            </w:r>
          </w:p>
          <w:p w:rsidR="00E16874" w:rsidRDefault="00E1687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0" w:type="dxa"/>
            <w:hideMark/>
          </w:tcPr>
          <w:p w:rsidR="00E16874" w:rsidRDefault="00E16874">
            <w:pPr>
              <w:tabs>
                <w:tab w:val="left" w:pos="567"/>
              </w:tabs>
              <w:spacing w:line="360" w:lineRule="auto"/>
              <w:jc w:val="both"/>
              <w:rPr>
                <w:lang w:eastAsia="en-US"/>
              </w:rPr>
            </w:pPr>
            <w:r>
              <w:t>-</w:t>
            </w:r>
          </w:p>
        </w:tc>
        <w:tc>
          <w:tcPr>
            <w:tcW w:w="6166" w:type="dxa"/>
            <w:hideMark/>
          </w:tcPr>
          <w:p w:rsidR="00E16874" w:rsidRDefault="00E16874" w:rsidP="00E951B7">
            <w:pPr>
              <w:tabs>
                <w:tab w:val="left" w:pos="567"/>
              </w:tabs>
              <w:spacing w:line="360" w:lineRule="auto"/>
              <w:ind w:right="34"/>
              <w:jc w:val="both"/>
              <w:rPr>
                <w:lang w:eastAsia="en-US"/>
              </w:rPr>
            </w:pPr>
            <w:r>
              <w:t>Заме</w:t>
            </w:r>
            <w:r w:rsidR="00E951B7">
              <w:t>ститель Главы администрации Сулеинского городского поселения</w:t>
            </w:r>
            <w:r>
              <w:t>, член комиссии;</w:t>
            </w:r>
          </w:p>
        </w:tc>
      </w:tr>
    </w:tbl>
    <w:p w:rsidR="00E16874" w:rsidRDefault="00E16874" w:rsidP="00E1687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землеустроитель администрации Сулеинского городского </w:t>
      </w:r>
      <w:r w:rsidR="004C6F41">
        <w:rPr>
          <w:rFonts w:ascii="Times New Roman" w:hAnsi="Times New Roman"/>
          <w:sz w:val="24"/>
          <w:szCs w:val="24"/>
          <w:lang w:eastAsia="ru-RU"/>
        </w:rPr>
        <w:t xml:space="preserve">поселения – член </w:t>
      </w:r>
      <w:r>
        <w:rPr>
          <w:rFonts w:ascii="Times New Roman" w:hAnsi="Times New Roman"/>
          <w:sz w:val="24"/>
          <w:szCs w:val="24"/>
          <w:lang w:eastAsia="ru-RU"/>
        </w:rPr>
        <w:t>комиссии;</w:t>
      </w:r>
    </w:p>
    <w:p w:rsidR="00E16874" w:rsidRDefault="00E16874" w:rsidP="00E1687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16874" w:rsidRDefault="00E16874" w:rsidP="00E1687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 по имуществу администрации Сулеинского городского поселения – член комиссии;</w:t>
      </w:r>
    </w:p>
    <w:p w:rsidR="00E16874" w:rsidRDefault="00E16874" w:rsidP="00E1687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16874" w:rsidRDefault="00E16874" w:rsidP="00E1687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Представитель ООО «ЖКХ» р.п. Сулея (п</w:t>
      </w:r>
      <w:r w:rsidR="004C6F41">
        <w:rPr>
          <w:rFonts w:ascii="Times New Roman" w:hAnsi="Times New Roman"/>
          <w:sz w:val="24"/>
          <w:szCs w:val="24"/>
          <w:lang w:eastAsia="ru-RU"/>
        </w:rPr>
        <w:t>о согласованию) - член комиссии.</w:t>
      </w:r>
    </w:p>
    <w:p w:rsidR="00E16874" w:rsidRDefault="00E16874" w:rsidP="00E16874"/>
    <w:p w:rsidR="007976F2" w:rsidRPr="00E16874" w:rsidRDefault="004B7D78" w:rsidP="00E16874">
      <w:r>
        <w:t>Представитель ТСЖ «Премьера» р.п. Сулея (по согласованию) – член комиссии.</w:t>
      </w:r>
    </w:p>
    <w:sectPr w:rsidR="007976F2" w:rsidRPr="00E16874" w:rsidSect="00CB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976F2"/>
    <w:rsid w:val="000E0431"/>
    <w:rsid w:val="004B7D78"/>
    <w:rsid w:val="004C6F41"/>
    <w:rsid w:val="00583901"/>
    <w:rsid w:val="006D75FB"/>
    <w:rsid w:val="007976F2"/>
    <w:rsid w:val="007D78EA"/>
    <w:rsid w:val="009211C8"/>
    <w:rsid w:val="00945143"/>
    <w:rsid w:val="00A916F4"/>
    <w:rsid w:val="00AC6A83"/>
    <w:rsid w:val="00CA14EE"/>
    <w:rsid w:val="00CB1B4D"/>
    <w:rsid w:val="00E16874"/>
    <w:rsid w:val="00E951B7"/>
    <w:rsid w:val="00E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F2"/>
    <w:pPr>
      <w:keepNext/>
      <w:spacing w:before="240" w:after="240"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F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976F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97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1687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16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E6D0C-AE33-4D64-B3F5-0F633D68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АдСулея07</cp:lastModifiedBy>
  <cp:revision>7</cp:revision>
  <cp:lastPrinted>2022-05-11T06:48:00Z</cp:lastPrinted>
  <dcterms:created xsi:type="dcterms:W3CDTF">2020-11-26T13:43:00Z</dcterms:created>
  <dcterms:modified xsi:type="dcterms:W3CDTF">2022-05-11T06:49:00Z</dcterms:modified>
</cp:coreProperties>
</file>