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98" w:rsidRPr="00032945" w:rsidRDefault="00AB6098" w:rsidP="00AB60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32945">
        <w:rPr>
          <w:rFonts w:ascii="Times New Roman" w:hAnsi="Times New Roman" w:cs="Times New Roman"/>
          <w:noProof/>
          <w:sz w:val="28"/>
          <w:szCs w:val="28"/>
        </w:rPr>
        <w:drawing>
          <wp:inline distT="0" distB="0" distL="0" distR="0">
            <wp:extent cx="600075" cy="723900"/>
            <wp:effectExtent l="19050" t="0" r="9525" b="0"/>
            <wp:docPr id="2"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AB6098" w:rsidRPr="00032945" w:rsidRDefault="00AB6098" w:rsidP="00AB6098">
      <w:pPr>
        <w:spacing w:after="0" w:line="240" w:lineRule="auto"/>
        <w:jc w:val="center"/>
        <w:rPr>
          <w:rFonts w:ascii="Times New Roman" w:hAnsi="Times New Roman" w:cs="Times New Roman"/>
          <w:b/>
          <w:sz w:val="28"/>
          <w:szCs w:val="28"/>
        </w:rPr>
      </w:pPr>
      <w:r w:rsidRPr="00032945">
        <w:rPr>
          <w:rFonts w:ascii="Times New Roman" w:hAnsi="Times New Roman" w:cs="Times New Roman"/>
          <w:b/>
          <w:sz w:val="28"/>
          <w:szCs w:val="28"/>
        </w:rPr>
        <w:t>СОВЕТ ДЕПУТАТОВ</w:t>
      </w:r>
    </w:p>
    <w:p w:rsidR="00AB6098" w:rsidRPr="00032945" w:rsidRDefault="00AB6098" w:rsidP="00AB60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СУЛЕИН</w:t>
      </w:r>
      <w:r w:rsidRPr="00032945">
        <w:rPr>
          <w:rFonts w:ascii="Times New Roman" w:hAnsi="Times New Roman" w:cs="Times New Roman"/>
          <w:b/>
          <w:sz w:val="28"/>
          <w:szCs w:val="28"/>
        </w:rPr>
        <w:t>СКОГО ГОРОДСКОГО ПОСЕЛЕНИЯ</w:t>
      </w:r>
    </w:p>
    <w:p w:rsidR="00AB6098" w:rsidRPr="00032945" w:rsidRDefault="00AB6098" w:rsidP="00AB6098">
      <w:pPr>
        <w:pStyle w:val="2"/>
        <w:spacing w:before="0" w:after="0"/>
        <w:jc w:val="center"/>
        <w:rPr>
          <w:rFonts w:ascii="Times New Roman" w:hAnsi="Times New Roman" w:cs="Times New Roman"/>
          <w:i w:val="0"/>
        </w:rPr>
      </w:pPr>
      <w:r w:rsidRPr="00032945">
        <w:rPr>
          <w:rFonts w:ascii="Times New Roman" w:hAnsi="Times New Roman" w:cs="Times New Roman"/>
          <w:i w:val="0"/>
        </w:rPr>
        <w:t>САТКИНСКОГО МУНИЦИПАЛЬНОГО РАЙОНА</w:t>
      </w:r>
    </w:p>
    <w:p w:rsidR="00AB6098" w:rsidRPr="00032945" w:rsidRDefault="00AB6098" w:rsidP="00AB6098">
      <w:pPr>
        <w:spacing w:after="0" w:line="240" w:lineRule="auto"/>
        <w:jc w:val="center"/>
        <w:rPr>
          <w:rFonts w:ascii="Times New Roman" w:hAnsi="Times New Roman" w:cs="Times New Roman"/>
          <w:b/>
          <w:sz w:val="28"/>
          <w:szCs w:val="28"/>
        </w:rPr>
      </w:pPr>
      <w:r w:rsidRPr="00032945">
        <w:rPr>
          <w:rFonts w:ascii="Times New Roman" w:hAnsi="Times New Roman" w:cs="Times New Roman"/>
          <w:b/>
          <w:sz w:val="28"/>
          <w:szCs w:val="28"/>
        </w:rPr>
        <w:t>ЧЕЛЯБИНСКОЙ ОБЛАСТИ</w:t>
      </w:r>
    </w:p>
    <w:p w:rsidR="00AB6098" w:rsidRDefault="00AB6098" w:rsidP="00AB6098">
      <w:pPr>
        <w:pStyle w:val="ConsPlusTitle"/>
        <w:pBdr>
          <w:bottom w:val="single" w:sz="12" w:space="1" w:color="auto"/>
        </w:pBdr>
        <w:jc w:val="center"/>
        <w:rPr>
          <w:rFonts w:ascii="Times New Roman" w:hAnsi="Times New Roman" w:cs="Times New Roman"/>
          <w:sz w:val="28"/>
          <w:szCs w:val="28"/>
        </w:rPr>
      </w:pPr>
      <w:r w:rsidRPr="00032945">
        <w:rPr>
          <w:rFonts w:ascii="Times New Roman" w:hAnsi="Times New Roman" w:cs="Times New Roman"/>
          <w:sz w:val="28"/>
          <w:szCs w:val="28"/>
        </w:rPr>
        <w:t xml:space="preserve"> РЕШЕНИЕ    </w:t>
      </w:r>
      <w:r>
        <w:rPr>
          <w:rFonts w:ascii="Times New Roman" w:hAnsi="Times New Roman" w:cs="Times New Roman"/>
          <w:sz w:val="28"/>
          <w:szCs w:val="28"/>
        </w:rPr>
        <w:t xml:space="preserve">                              </w:t>
      </w:r>
    </w:p>
    <w:p w:rsidR="00AB6098" w:rsidRPr="00DE1F3B" w:rsidRDefault="00AB6098" w:rsidP="00AB6098">
      <w:pPr>
        <w:pStyle w:val="ConsPlusTitle"/>
        <w:jc w:val="center"/>
        <w:rPr>
          <w:rFonts w:ascii="Times New Roman" w:hAnsi="Times New Roman" w:cs="Times New Roman"/>
          <w:sz w:val="28"/>
          <w:szCs w:val="28"/>
        </w:rPr>
      </w:pPr>
    </w:p>
    <w:p w:rsidR="00AB6098" w:rsidRPr="00AB6098" w:rsidRDefault="005E0023" w:rsidP="00AB6098">
      <w:pPr>
        <w:pStyle w:val="ConsPlusTitle"/>
        <w:rPr>
          <w:rFonts w:ascii="Times New Roman" w:hAnsi="Times New Roman" w:cs="Times New Roman"/>
          <w:b w:val="0"/>
          <w:sz w:val="24"/>
          <w:szCs w:val="24"/>
        </w:rPr>
      </w:pPr>
      <w:r>
        <w:rPr>
          <w:rFonts w:ascii="Times New Roman" w:hAnsi="Times New Roman" w:cs="Times New Roman"/>
          <w:b w:val="0"/>
          <w:sz w:val="24"/>
          <w:szCs w:val="24"/>
        </w:rPr>
        <w:t>О</w:t>
      </w:r>
      <w:r w:rsidR="00AB6098" w:rsidRPr="00AB6098">
        <w:rPr>
          <w:rFonts w:ascii="Times New Roman" w:hAnsi="Times New Roman" w:cs="Times New Roman"/>
          <w:b w:val="0"/>
          <w:sz w:val="24"/>
          <w:szCs w:val="24"/>
        </w:rPr>
        <w:t>т</w:t>
      </w:r>
      <w:r>
        <w:rPr>
          <w:rFonts w:ascii="Times New Roman" w:hAnsi="Times New Roman" w:cs="Times New Roman"/>
          <w:b w:val="0"/>
          <w:sz w:val="24"/>
          <w:szCs w:val="24"/>
        </w:rPr>
        <w:t xml:space="preserve">  </w:t>
      </w:r>
      <w:r w:rsidR="006B2317">
        <w:rPr>
          <w:rFonts w:ascii="Times New Roman" w:hAnsi="Times New Roman" w:cs="Times New Roman"/>
          <w:b w:val="0"/>
          <w:sz w:val="24"/>
          <w:szCs w:val="24"/>
        </w:rPr>
        <w:t xml:space="preserve">11 августа </w:t>
      </w:r>
      <w:r>
        <w:rPr>
          <w:rFonts w:ascii="Times New Roman" w:hAnsi="Times New Roman" w:cs="Times New Roman"/>
          <w:b w:val="0"/>
          <w:sz w:val="24"/>
          <w:szCs w:val="24"/>
        </w:rPr>
        <w:t xml:space="preserve"> </w:t>
      </w:r>
      <w:r w:rsidR="00AB6098" w:rsidRPr="00AB6098">
        <w:rPr>
          <w:rFonts w:ascii="Times New Roman" w:hAnsi="Times New Roman" w:cs="Times New Roman"/>
          <w:b w:val="0"/>
          <w:sz w:val="24"/>
          <w:szCs w:val="24"/>
        </w:rPr>
        <w:t xml:space="preserve">2022 года № </w:t>
      </w:r>
      <w:r w:rsidR="006B2317">
        <w:rPr>
          <w:rFonts w:ascii="Times New Roman" w:hAnsi="Times New Roman" w:cs="Times New Roman"/>
          <w:b w:val="0"/>
          <w:sz w:val="24"/>
          <w:szCs w:val="24"/>
        </w:rPr>
        <w:t>28</w:t>
      </w:r>
    </w:p>
    <w:p w:rsidR="00AB6098" w:rsidRPr="00AB6098" w:rsidRDefault="00AB6098" w:rsidP="00AB6098">
      <w:pPr>
        <w:pStyle w:val="ConsPlusTitle"/>
        <w:rPr>
          <w:rFonts w:ascii="Times New Roman" w:hAnsi="Times New Roman" w:cs="Times New Roman"/>
          <w:b w:val="0"/>
          <w:sz w:val="24"/>
          <w:szCs w:val="24"/>
        </w:rPr>
      </w:pPr>
      <w:r w:rsidRPr="00AB6098">
        <w:rPr>
          <w:rFonts w:ascii="Times New Roman" w:hAnsi="Times New Roman" w:cs="Times New Roman"/>
          <w:b w:val="0"/>
          <w:sz w:val="24"/>
          <w:szCs w:val="24"/>
        </w:rPr>
        <w:t>п. Сулея</w:t>
      </w:r>
    </w:p>
    <w:p w:rsidR="00AB6098" w:rsidRPr="00AB6098" w:rsidRDefault="00AB6098" w:rsidP="00AB6098">
      <w:pPr>
        <w:spacing w:after="0"/>
        <w:rPr>
          <w:rFonts w:ascii="Times New Roman" w:hAnsi="Times New Roman" w:cs="Times New Roman"/>
          <w:sz w:val="24"/>
          <w:szCs w:val="24"/>
        </w:rPr>
      </w:pPr>
    </w:p>
    <w:tbl>
      <w:tblPr>
        <w:tblW w:w="0" w:type="auto"/>
        <w:tblInd w:w="-106" w:type="dxa"/>
        <w:tblLook w:val="00A0"/>
      </w:tblPr>
      <w:tblGrid>
        <w:gridCol w:w="5495"/>
      </w:tblGrid>
      <w:tr w:rsidR="00AB6098" w:rsidRPr="00AB6098" w:rsidTr="005534F3">
        <w:tc>
          <w:tcPr>
            <w:tcW w:w="5495" w:type="dxa"/>
          </w:tcPr>
          <w:p w:rsidR="00AB6098" w:rsidRPr="00AB6098" w:rsidRDefault="00AB6098" w:rsidP="005534F3">
            <w:pPr>
              <w:autoSpaceDE w:val="0"/>
              <w:autoSpaceDN w:val="0"/>
              <w:adjustRightInd w:val="0"/>
              <w:spacing w:after="0" w:line="240" w:lineRule="auto"/>
              <w:rPr>
                <w:rFonts w:ascii="Times New Roman" w:hAnsi="Times New Roman" w:cs="Times New Roman"/>
                <w:b/>
                <w:bCs/>
                <w:sz w:val="24"/>
                <w:szCs w:val="24"/>
              </w:rPr>
            </w:pPr>
            <w:r w:rsidRPr="00AB6098">
              <w:rPr>
                <w:rFonts w:ascii="Times New Roman" w:hAnsi="Times New Roman" w:cs="Times New Roman"/>
                <w:kern w:val="1"/>
                <w:sz w:val="24"/>
                <w:szCs w:val="24"/>
              </w:rPr>
              <w:t xml:space="preserve">О </w:t>
            </w:r>
            <w:r w:rsidRPr="00AB6098">
              <w:rPr>
                <w:rFonts w:ascii="Times New Roman" w:hAnsi="Times New Roman" w:cs="Times New Roman"/>
                <w:sz w:val="24"/>
                <w:szCs w:val="24"/>
              </w:rPr>
              <w:t>передаче  части полномочий по решению вопросов местного значения (о заключении соглашений)</w:t>
            </w:r>
          </w:p>
          <w:p w:rsidR="00AB6098" w:rsidRPr="00AB6098" w:rsidRDefault="00AB6098" w:rsidP="005534F3">
            <w:pPr>
              <w:autoSpaceDE w:val="0"/>
              <w:autoSpaceDN w:val="0"/>
              <w:adjustRightInd w:val="0"/>
              <w:spacing w:after="0" w:line="240" w:lineRule="auto"/>
              <w:rPr>
                <w:rFonts w:ascii="Times New Roman" w:hAnsi="Times New Roman" w:cs="Times New Roman"/>
                <w:b/>
                <w:bCs/>
                <w:sz w:val="24"/>
                <w:szCs w:val="24"/>
              </w:rPr>
            </w:pPr>
          </w:p>
        </w:tc>
      </w:tr>
    </w:tbl>
    <w:p w:rsidR="00AB6098" w:rsidRPr="00AB6098" w:rsidRDefault="00AB6098" w:rsidP="00AB6098">
      <w:pPr>
        <w:spacing w:line="240" w:lineRule="atLeast"/>
        <w:jc w:val="both"/>
        <w:rPr>
          <w:rFonts w:ascii="Times New Roman" w:hAnsi="Times New Roman" w:cs="Times New Roman"/>
          <w:sz w:val="24"/>
          <w:szCs w:val="24"/>
        </w:rPr>
      </w:pPr>
    </w:p>
    <w:p w:rsidR="00AB6098" w:rsidRPr="00AB6098" w:rsidRDefault="00AB6098" w:rsidP="00AB6098">
      <w:pPr>
        <w:spacing w:line="240" w:lineRule="atLeast"/>
        <w:jc w:val="both"/>
        <w:rPr>
          <w:rFonts w:ascii="Times New Roman" w:hAnsi="Times New Roman" w:cs="Times New Roman"/>
          <w:sz w:val="24"/>
          <w:szCs w:val="24"/>
        </w:rPr>
      </w:pPr>
      <w:r w:rsidRPr="00AB6098">
        <w:rPr>
          <w:rFonts w:ascii="Times New Roman" w:hAnsi="Times New Roman" w:cs="Times New Roman"/>
          <w:sz w:val="24"/>
          <w:szCs w:val="24"/>
        </w:rPr>
        <w:t xml:space="preserve">          </w:t>
      </w:r>
      <w:proofErr w:type="gramStart"/>
      <w:r w:rsidRPr="00AB6098">
        <w:rPr>
          <w:rFonts w:ascii="Times New Roman" w:hAnsi="Times New Roman" w:cs="Times New Roman"/>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Порядком заключения соглашений Администрацией Сулеинского городского поселения с Администрацией Саткинского муниципального района о передаче (принятии) осуществления части полномочий по решению вопросов местного значения, утвержденным решением Совета депутатов Сулеинского городского поселения от 29.10.2020г.  №  20</w:t>
      </w:r>
      <w:r w:rsidRPr="00AB6098">
        <w:rPr>
          <w:rFonts w:ascii="Times New Roman" w:hAnsi="Times New Roman" w:cs="Times New Roman"/>
          <w:kern w:val="1"/>
          <w:sz w:val="24"/>
          <w:szCs w:val="24"/>
        </w:rPr>
        <w:t xml:space="preserve">» , </w:t>
      </w:r>
      <w:proofErr w:type="gramEnd"/>
    </w:p>
    <w:p w:rsidR="00AB6098" w:rsidRPr="00AB6098" w:rsidRDefault="00AB6098" w:rsidP="00AB6098">
      <w:pPr>
        <w:autoSpaceDE w:val="0"/>
        <w:autoSpaceDN w:val="0"/>
        <w:adjustRightInd w:val="0"/>
        <w:spacing w:after="0" w:line="360" w:lineRule="auto"/>
        <w:jc w:val="both"/>
        <w:rPr>
          <w:rFonts w:ascii="Times New Roman" w:hAnsi="Times New Roman" w:cs="Times New Roman"/>
          <w:sz w:val="24"/>
          <w:szCs w:val="24"/>
        </w:rPr>
      </w:pPr>
    </w:p>
    <w:p w:rsidR="00AB6098" w:rsidRPr="00AB6098" w:rsidRDefault="00AB6098" w:rsidP="00AB6098">
      <w:pPr>
        <w:autoSpaceDE w:val="0"/>
        <w:autoSpaceDN w:val="0"/>
        <w:adjustRightInd w:val="0"/>
        <w:spacing w:after="0" w:line="360" w:lineRule="auto"/>
        <w:jc w:val="center"/>
        <w:rPr>
          <w:rFonts w:ascii="Times New Roman" w:hAnsi="Times New Roman" w:cs="Times New Roman"/>
          <w:sz w:val="24"/>
          <w:szCs w:val="24"/>
        </w:rPr>
      </w:pPr>
      <w:r w:rsidRPr="00AB6098">
        <w:rPr>
          <w:rFonts w:ascii="Times New Roman" w:hAnsi="Times New Roman" w:cs="Times New Roman"/>
          <w:sz w:val="24"/>
          <w:szCs w:val="24"/>
        </w:rPr>
        <w:t>СОВЕТ  ДЕПУТАТОВ СУЛЕИНСКОГО ГОРОДСКОГО ПОСЕЛЕНИЯ РЕШАЕТ:</w:t>
      </w:r>
    </w:p>
    <w:p w:rsidR="00AB6098" w:rsidRPr="00AB6098" w:rsidRDefault="00AB6098" w:rsidP="00AB6098">
      <w:pPr>
        <w:pStyle w:val="a5"/>
        <w:autoSpaceDE w:val="0"/>
        <w:autoSpaceDN w:val="0"/>
        <w:adjustRightInd w:val="0"/>
        <w:spacing w:after="0" w:line="360" w:lineRule="auto"/>
        <w:ind w:left="0"/>
        <w:jc w:val="both"/>
        <w:rPr>
          <w:rFonts w:ascii="Times New Roman" w:hAnsi="Times New Roman" w:cs="Times New Roman"/>
          <w:sz w:val="24"/>
          <w:szCs w:val="24"/>
        </w:rPr>
      </w:pPr>
    </w:p>
    <w:p w:rsidR="00AB6098" w:rsidRPr="00AB6098" w:rsidRDefault="00AB6098" w:rsidP="00AB6098">
      <w:pPr>
        <w:pStyle w:val="a3"/>
        <w:numPr>
          <w:ilvl w:val="0"/>
          <w:numId w:val="1"/>
        </w:numPr>
        <w:tabs>
          <w:tab w:val="num" w:pos="357"/>
          <w:tab w:val="left" w:pos="993"/>
        </w:tabs>
        <w:spacing w:line="360" w:lineRule="auto"/>
        <w:ind w:left="142" w:firstLine="425"/>
        <w:jc w:val="both"/>
        <w:rPr>
          <w:sz w:val="24"/>
          <w:szCs w:val="24"/>
        </w:rPr>
      </w:pPr>
      <w:r w:rsidRPr="00AB6098">
        <w:rPr>
          <w:sz w:val="24"/>
          <w:szCs w:val="24"/>
        </w:rPr>
        <w:t>Передать Администрации Саткинского муниципального района осуществление части полномочий по решению вопросов местного значения Сулеинского городского поселения на период с 01 января 2022 года по 31 декабря 2024 года согласно приложению к настоящему решению.</w:t>
      </w:r>
    </w:p>
    <w:p w:rsidR="00AB6098" w:rsidRPr="00AB6098" w:rsidRDefault="00AB6098" w:rsidP="00AB6098">
      <w:pPr>
        <w:pStyle w:val="a6"/>
        <w:widowControl/>
        <w:numPr>
          <w:ilvl w:val="0"/>
          <w:numId w:val="1"/>
        </w:numPr>
        <w:tabs>
          <w:tab w:val="left" w:pos="900"/>
        </w:tabs>
        <w:spacing w:line="360" w:lineRule="auto"/>
        <w:ind w:left="142" w:firstLine="425"/>
        <w:jc w:val="both"/>
        <w:rPr>
          <w:b w:val="0"/>
          <w:bCs w:val="0"/>
          <w:sz w:val="24"/>
        </w:rPr>
      </w:pPr>
      <w:r w:rsidRPr="00AB6098">
        <w:rPr>
          <w:b w:val="0"/>
          <w:sz w:val="24"/>
        </w:rPr>
        <w:t>Передаваемые полномочия осуществляются за счет иных межбюджетных трансфертов, предоставляемых из бюджета Сулеинское городское поселение в бюджет Саткинского муниципального района, согласно с заключенным Соглашением.</w:t>
      </w:r>
    </w:p>
    <w:p w:rsidR="00AB6098" w:rsidRPr="00AB6098" w:rsidRDefault="00AB6098" w:rsidP="00AB6098">
      <w:pPr>
        <w:pStyle w:val="a6"/>
        <w:widowControl/>
        <w:numPr>
          <w:ilvl w:val="0"/>
          <w:numId w:val="1"/>
        </w:numPr>
        <w:tabs>
          <w:tab w:val="left" w:pos="900"/>
        </w:tabs>
        <w:spacing w:line="360" w:lineRule="auto"/>
        <w:ind w:left="142" w:firstLine="425"/>
        <w:jc w:val="both"/>
        <w:rPr>
          <w:b w:val="0"/>
          <w:bCs w:val="0"/>
          <w:sz w:val="24"/>
        </w:rPr>
      </w:pPr>
      <w:r w:rsidRPr="00AB6098">
        <w:rPr>
          <w:b w:val="0"/>
          <w:bCs w:val="0"/>
          <w:sz w:val="24"/>
        </w:rPr>
        <w:t>Администрации Сулеинского городского поселения подготовить обращение в адрес Администрации Саткинского муниципального района о заключении соглашения о передаче полномочий между Администрацией Саткинского муниципального района и Администрацией С</w:t>
      </w:r>
      <w:r w:rsidR="006B2317">
        <w:rPr>
          <w:b w:val="0"/>
          <w:bCs w:val="0"/>
          <w:sz w:val="24"/>
        </w:rPr>
        <w:t>улеинского городского поселения, соглашение вступает в законную силу с 01 января 2022 г.</w:t>
      </w:r>
    </w:p>
    <w:p w:rsidR="00AB6098" w:rsidRPr="00AB6098" w:rsidRDefault="00AB6098" w:rsidP="00AB6098">
      <w:pPr>
        <w:pStyle w:val="a6"/>
        <w:widowControl/>
        <w:numPr>
          <w:ilvl w:val="0"/>
          <w:numId w:val="1"/>
        </w:numPr>
        <w:tabs>
          <w:tab w:val="left" w:pos="900"/>
        </w:tabs>
        <w:spacing w:line="360" w:lineRule="auto"/>
        <w:ind w:left="142" w:firstLine="425"/>
        <w:jc w:val="both"/>
        <w:rPr>
          <w:b w:val="0"/>
          <w:bCs w:val="0"/>
          <w:sz w:val="24"/>
        </w:rPr>
      </w:pPr>
      <w:r w:rsidRPr="00AB6098">
        <w:rPr>
          <w:b w:val="0"/>
          <w:bCs w:val="0"/>
          <w:sz w:val="24"/>
        </w:rPr>
        <w:t xml:space="preserve">Настоящее решение вступает в силу </w:t>
      </w:r>
      <w:proofErr w:type="gramStart"/>
      <w:r w:rsidRPr="00AB6098">
        <w:rPr>
          <w:b w:val="0"/>
          <w:bCs w:val="0"/>
          <w:sz w:val="24"/>
        </w:rPr>
        <w:t>с даты подписания</w:t>
      </w:r>
      <w:proofErr w:type="gramEnd"/>
      <w:r w:rsidRPr="00AB6098">
        <w:rPr>
          <w:b w:val="0"/>
          <w:bCs w:val="0"/>
          <w:sz w:val="24"/>
        </w:rPr>
        <w:t>.</w:t>
      </w:r>
    </w:p>
    <w:p w:rsidR="00AB6098" w:rsidRPr="00AB6098" w:rsidRDefault="00AB6098" w:rsidP="00AB6098">
      <w:pPr>
        <w:pStyle w:val="a5"/>
        <w:autoSpaceDE w:val="0"/>
        <w:autoSpaceDN w:val="0"/>
        <w:adjustRightInd w:val="0"/>
        <w:spacing w:after="0" w:line="360" w:lineRule="auto"/>
        <w:ind w:left="0" w:firstLine="567"/>
        <w:jc w:val="both"/>
        <w:rPr>
          <w:rFonts w:ascii="Times New Roman" w:hAnsi="Times New Roman" w:cs="Times New Roman"/>
          <w:sz w:val="24"/>
          <w:szCs w:val="24"/>
        </w:rPr>
      </w:pPr>
      <w:r w:rsidRPr="00AB6098">
        <w:rPr>
          <w:rFonts w:ascii="Times New Roman" w:hAnsi="Times New Roman"/>
          <w:sz w:val="24"/>
          <w:szCs w:val="24"/>
        </w:rPr>
        <w:lastRenderedPageBreak/>
        <w:t xml:space="preserve">5. Настоящее решение подлежит официальному опубликованию (обнародованию) в    газете «Саткинский рабочий» и размещению на официальном сайте </w:t>
      </w:r>
      <w:r w:rsidRPr="00AB6098">
        <w:rPr>
          <w:rFonts w:ascii="Times New Roman" w:hAnsi="Times New Roman" w:cs="Times New Roman"/>
          <w:sz w:val="24"/>
          <w:szCs w:val="24"/>
        </w:rPr>
        <w:t>Саткинского муниципального района, на официальной странице Сулеинское городское поселение в сети «Интернет».</w:t>
      </w:r>
    </w:p>
    <w:p w:rsidR="00AB6098" w:rsidRPr="00AB6098" w:rsidRDefault="00AB6098" w:rsidP="00AB6098">
      <w:pPr>
        <w:pStyle w:val="a5"/>
        <w:autoSpaceDE w:val="0"/>
        <w:autoSpaceDN w:val="0"/>
        <w:adjustRightInd w:val="0"/>
        <w:spacing w:after="0" w:line="360" w:lineRule="auto"/>
        <w:ind w:left="0" w:firstLine="567"/>
        <w:jc w:val="both"/>
        <w:rPr>
          <w:rFonts w:ascii="Times New Roman" w:hAnsi="Times New Roman" w:cs="Times New Roman"/>
          <w:sz w:val="24"/>
          <w:szCs w:val="24"/>
        </w:rPr>
      </w:pPr>
    </w:p>
    <w:p w:rsidR="00AB6098" w:rsidRPr="00AB6098" w:rsidRDefault="00AB6098" w:rsidP="00AB6098">
      <w:pPr>
        <w:pStyle w:val="a5"/>
        <w:autoSpaceDE w:val="0"/>
        <w:autoSpaceDN w:val="0"/>
        <w:adjustRightInd w:val="0"/>
        <w:spacing w:after="0" w:line="240" w:lineRule="auto"/>
        <w:ind w:left="0" w:firstLine="567"/>
        <w:jc w:val="both"/>
        <w:rPr>
          <w:rFonts w:ascii="Times New Roman" w:hAnsi="Times New Roman" w:cs="Times New Roman"/>
          <w:sz w:val="24"/>
          <w:szCs w:val="24"/>
        </w:rPr>
      </w:pPr>
    </w:p>
    <w:p w:rsidR="00AB6098" w:rsidRPr="00AB6098" w:rsidRDefault="00AB6098" w:rsidP="00AB6098">
      <w:pPr>
        <w:pStyle w:val="a5"/>
        <w:autoSpaceDE w:val="0"/>
        <w:autoSpaceDN w:val="0"/>
        <w:adjustRightInd w:val="0"/>
        <w:spacing w:after="0" w:line="240" w:lineRule="auto"/>
        <w:ind w:left="0"/>
        <w:jc w:val="both"/>
        <w:rPr>
          <w:rFonts w:ascii="Times New Roman" w:hAnsi="Times New Roman" w:cs="Times New Roman"/>
          <w:sz w:val="24"/>
          <w:szCs w:val="24"/>
        </w:rPr>
      </w:pPr>
      <w:r w:rsidRPr="00AB6098">
        <w:rPr>
          <w:rFonts w:ascii="Times New Roman" w:hAnsi="Times New Roman" w:cs="Times New Roman"/>
          <w:sz w:val="24"/>
          <w:szCs w:val="24"/>
        </w:rPr>
        <w:t>Председатель Совета депутатов</w:t>
      </w:r>
    </w:p>
    <w:p w:rsidR="00AB6098" w:rsidRPr="00AB6098" w:rsidRDefault="00AB6098" w:rsidP="00AB6098">
      <w:pPr>
        <w:pStyle w:val="a5"/>
        <w:autoSpaceDE w:val="0"/>
        <w:autoSpaceDN w:val="0"/>
        <w:adjustRightInd w:val="0"/>
        <w:spacing w:after="0" w:line="240" w:lineRule="auto"/>
        <w:ind w:left="0"/>
        <w:jc w:val="both"/>
        <w:rPr>
          <w:rFonts w:ascii="Times New Roman" w:hAnsi="Times New Roman" w:cs="Times New Roman"/>
          <w:sz w:val="24"/>
          <w:szCs w:val="24"/>
        </w:rPr>
      </w:pPr>
      <w:r w:rsidRPr="00AB6098">
        <w:rPr>
          <w:rFonts w:ascii="Times New Roman" w:hAnsi="Times New Roman" w:cs="Times New Roman"/>
          <w:sz w:val="24"/>
          <w:szCs w:val="24"/>
        </w:rPr>
        <w:t xml:space="preserve">Сулеинского городского поселения                                                                  </w:t>
      </w:r>
      <w:r>
        <w:rPr>
          <w:rFonts w:ascii="Times New Roman" w:hAnsi="Times New Roman" w:cs="Times New Roman"/>
          <w:sz w:val="24"/>
          <w:szCs w:val="24"/>
        </w:rPr>
        <w:t xml:space="preserve"> </w:t>
      </w:r>
      <w:r w:rsidRPr="00AB6098">
        <w:rPr>
          <w:rFonts w:ascii="Times New Roman" w:hAnsi="Times New Roman" w:cs="Times New Roman"/>
          <w:sz w:val="24"/>
          <w:szCs w:val="24"/>
        </w:rPr>
        <w:t xml:space="preserve"> А.В.Фролкин </w:t>
      </w:r>
    </w:p>
    <w:p w:rsidR="00AB6098" w:rsidRPr="00AB6098" w:rsidRDefault="00AB6098" w:rsidP="00AB6098">
      <w:pPr>
        <w:pStyle w:val="a5"/>
        <w:autoSpaceDE w:val="0"/>
        <w:autoSpaceDN w:val="0"/>
        <w:adjustRightInd w:val="0"/>
        <w:spacing w:after="0" w:line="240" w:lineRule="auto"/>
        <w:ind w:left="0"/>
        <w:jc w:val="both"/>
        <w:rPr>
          <w:rFonts w:ascii="Times New Roman" w:hAnsi="Times New Roman" w:cs="Times New Roman"/>
          <w:sz w:val="24"/>
          <w:szCs w:val="24"/>
        </w:rPr>
      </w:pPr>
    </w:p>
    <w:p w:rsidR="005E0023" w:rsidRDefault="005E0023" w:rsidP="00AB6098">
      <w:pPr>
        <w:pStyle w:val="a5"/>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Заместитель Главы администрации </w:t>
      </w:r>
      <w:r w:rsidR="00AB6098" w:rsidRPr="00AB6098">
        <w:rPr>
          <w:rFonts w:ascii="Times New Roman" w:hAnsi="Times New Roman" w:cs="Times New Roman"/>
          <w:sz w:val="24"/>
          <w:szCs w:val="24"/>
        </w:rPr>
        <w:t xml:space="preserve"> </w:t>
      </w:r>
    </w:p>
    <w:p w:rsidR="00AB6098" w:rsidRPr="00AB6098" w:rsidRDefault="00AB6098" w:rsidP="00AB6098">
      <w:pPr>
        <w:pStyle w:val="a5"/>
        <w:autoSpaceDE w:val="0"/>
        <w:autoSpaceDN w:val="0"/>
        <w:adjustRightInd w:val="0"/>
        <w:spacing w:after="0" w:line="240" w:lineRule="auto"/>
        <w:ind w:left="0"/>
        <w:rPr>
          <w:rFonts w:ascii="Times New Roman" w:hAnsi="Times New Roman" w:cs="Times New Roman"/>
          <w:sz w:val="24"/>
          <w:szCs w:val="24"/>
        </w:rPr>
      </w:pPr>
      <w:r w:rsidRPr="00AB6098">
        <w:rPr>
          <w:rFonts w:ascii="Times New Roman" w:hAnsi="Times New Roman" w:cs="Times New Roman"/>
          <w:sz w:val="24"/>
          <w:szCs w:val="24"/>
        </w:rPr>
        <w:t xml:space="preserve">Сулеинского городского поселения                        </w:t>
      </w:r>
      <w:r>
        <w:rPr>
          <w:rFonts w:ascii="Times New Roman" w:hAnsi="Times New Roman" w:cs="Times New Roman"/>
          <w:sz w:val="24"/>
          <w:szCs w:val="24"/>
        </w:rPr>
        <w:t xml:space="preserve">                            </w:t>
      </w:r>
      <w:r w:rsidR="005E0023">
        <w:rPr>
          <w:rFonts w:ascii="Times New Roman" w:hAnsi="Times New Roman" w:cs="Times New Roman"/>
          <w:sz w:val="24"/>
          <w:szCs w:val="24"/>
        </w:rPr>
        <w:t xml:space="preserve">           О.Ю. </w:t>
      </w:r>
      <w:proofErr w:type="spellStart"/>
      <w:r w:rsidR="005E0023">
        <w:rPr>
          <w:rFonts w:ascii="Times New Roman" w:hAnsi="Times New Roman" w:cs="Times New Roman"/>
          <w:sz w:val="24"/>
          <w:szCs w:val="24"/>
        </w:rPr>
        <w:t>Гайфуллина</w:t>
      </w:r>
      <w:proofErr w:type="spellEnd"/>
    </w:p>
    <w:p w:rsidR="00AB6098" w:rsidRDefault="00AB6098">
      <w:pPr>
        <w:rPr>
          <w:sz w:val="24"/>
          <w:szCs w:val="24"/>
        </w:rPr>
      </w:pPr>
      <w:r>
        <w:rPr>
          <w:sz w:val="24"/>
          <w:szCs w:val="24"/>
        </w:rPr>
        <w:br w:type="page"/>
      </w:r>
    </w:p>
    <w:p w:rsidR="00AB6098" w:rsidRDefault="00AB6098" w:rsidP="00AB6098">
      <w:pPr>
        <w:tabs>
          <w:tab w:val="left" w:pos="4485"/>
        </w:tabs>
        <w:spacing w:line="360" w:lineRule="auto"/>
        <w:jc w:val="right"/>
        <w:rPr>
          <w:rFonts w:ascii="Times New Roman" w:hAnsi="Times New Roman"/>
          <w:sz w:val="24"/>
          <w:szCs w:val="24"/>
        </w:rPr>
      </w:pPr>
      <w:r>
        <w:rPr>
          <w:rFonts w:ascii="Times New Roman" w:hAnsi="Times New Roman"/>
          <w:sz w:val="24"/>
          <w:szCs w:val="24"/>
        </w:rPr>
        <w:lastRenderedPageBreak/>
        <w:t>Приложение к Решению  Совета депутатов</w:t>
      </w:r>
    </w:p>
    <w:p w:rsidR="00AB6098" w:rsidRDefault="00AB6098" w:rsidP="00AB6098">
      <w:pPr>
        <w:tabs>
          <w:tab w:val="left" w:pos="4485"/>
        </w:tabs>
        <w:spacing w:line="360" w:lineRule="auto"/>
        <w:jc w:val="center"/>
        <w:rPr>
          <w:rFonts w:ascii="Times New Roman" w:hAnsi="Times New Roman"/>
          <w:sz w:val="24"/>
          <w:szCs w:val="24"/>
        </w:rPr>
      </w:pPr>
      <w:r>
        <w:rPr>
          <w:rFonts w:ascii="Times New Roman" w:hAnsi="Times New Roman"/>
          <w:sz w:val="24"/>
          <w:szCs w:val="24"/>
        </w:rPr>
        <w:t xml:space="preserve">                                                                              От</w:t>
      </w:r>
      <w:r w:rsidR="006B2317">
        <w:rPr>
          <w:rFonts w:ascii="Times New Roman" w:hAnsi="Times New Roman"/>
          <w:sz w:val="24"/>
          <w:szCs w:val="24"/>
        </w:rPr>
        <w:t xml:space="preserve"> 11 августа </w:t>
      </w:r>
      <w:r>
        <w:rPr>
          <w:rFonts w:ascii="Times New Roman" w:hAnsi="Times New Roman"/>
          <w:sz w:val="24"/>
          <w:szCs w:val="24"/>
        </w:rPr>
        <w:t>2022 года №</w:t>
      </w:r>
      <w:r w:rsidR="006B2317">
        <w:rPr>
          <w:rFonts w:ascii="Times New Roman" w:hAnsi="Times New Roman"/>
          <w:sz w:val="24"/>
          <w:szCs w:val="24"/>
        </w:rPr>
        <w:t xml:space="preserve"> 28</w:t>
      </w:r>
    </w:p>
    <w:p w:rsidR="00AB6098" w:rsidRDefault="00AB6098" w:rsidP="00AB6098">
      <w:pPr>
        <w:tabs>
          <w:tab w:val="left" w:pos="4485"/>
        </w:tabs>
        <w:spacing w:line="360" w:lineRule="auto"/>
        <w:jc w:val="center"/>
        <w:rPr>
          <w:rFonts w:ascii="Times New Roman" w:hAnsi="Times New Roman"/>
          <w:sz w:val="24"/>
          <w:szCs w:val="24"/>
        </w:rPr>
      </w:pPr>
    </w:p>
    <w:p w:rsidR="00AB6098" w:rsidRDefault="00AB6098" w:rsidP="00AB6098">
      <w:pPr>
        <w:tabs>
          <w:tab w:val="left" w:pos="4485"/>
        </w:tabs>
        <w:spacing w:line="360" w:lineRule="auto"/>
        <w:jc w:val="center"/>
        <w:rPr>
          <w:rFonts w:ascii="Times New Roman" w:hAnsi="Times New Roman"/>
          <w:sz w:val="24"/>
          <w:szCs w:val="24"/>
        </w:rPr>
      </w:pPr>
      <w:r>
        <w:rPr>
          <w:rFonts w:ascii="Times New Roman" w:hAnsi="Times New Roman"/>
          <w:sz w:val="24"/>
          <w:szCs w:val="24"/>
        </w:rPr>
        <w:t>Перечень</w:t>
      </w:r>
    </w:p>
    <w:p w:rsidR="00AB6098" w:rsidRPr="006C158D" w:rsidRDefault="00AB6098" w:rsidP="00AB6098">
      <w:pPr>
        <w:tabs>
          <w:tab w:val="left" w:pos="4485"/>
        </w:tabs>
        <w:spacing w:line="360" w:lineRule="auto"/>
        <w:jc w:val="center"/>
        <w:rPr>
          <w:rFonts w:ascii="Times New Roman" w:hAnsi="Times New Roman"/>
          <w:sz w:val="24"/>
          <w:szCs w:val="24"/>
        </w:rPr>
      </w:pPr>
      <w:r w:rsidRPr="006C158D">
        <w:rPr>
          <w:rFonts w:ascii="Times New Roman" w:hAnsi="Times New Roman"/>
          <w:sz w:val="24"/>
          <w:szCs w:val="24"/>
        </w:rPr>
        <w:t>Полномочий муниципального образования «</w:t>
      </w:r>
      <w:r>
        <w:rPr>
          <w:rFonts w:ascii="Times New Roman" w:hAnsi="Times New Roman"/>
          <w:sz w:val="24"/>
          <w:szCs w:val="24"/>
        </w:rPr>
        <w:t xml:space="preserve">Сулеинское городское поселение»» по </w:t>
      </w:r>
      <w:r w:rsidRPr="006C158D">
        <w:rPr>
          <w:rFonts w:ascii="Times New Roman" w:hAnsi="Times New Roman"/>
          <w:sz w:val="24"/>
          <w:szCs w:val="24"/>
        </w:rPr>
        <w:t>решению</w:t>
      </w:r>
      <w:r>
        <w:rPr>
          <w:rFonts w:ascii="Times New Roman" w:hAnsi="Times New Roman"/>
          <w:sz w:val="24"/>
          <w:szCs w:val="24"/>
        </w:rPr>
        <w:t xml:space="preserve"> вопросов местного значения на плановый </w:t>
      </w:r>
      <w:r w:rsidRPr="006C158D">
        <w:rPr>
          <w:rFonts w:ascii="Times New Roman" w:hAnsi="Times New Roman"/>
          <w:sz w:val="24"/>
          <w:szCs w:val="24"/>
        </w:rPr>
        <w:t>период 2022-2024</w:t>
      </w:r>
      <w:r>
        <w:rPr>
          <w:rFonts w:ascii="Times New Roman" w:hAnsi="Times New Roman"/>
          <w:sz w:val="24"/>
          <w:szCs w:val="24"/>
        </w:rPr>
        <w:t xml:space="preserve"> годов, передаваемых на осуществление</w:t>
      </w:r>
      <w:r w:rsidRPr="006C158D">
        <w:rPr>
          <w:rFonts w:ascii="Times New Roman" w:hAnsi="Times New Roman"/>
          <w:sz w:val="24"/>
          <w:szCs w:val="24"/>
        </w:rPr>
        <w:t xml:space="preserve"> муни</w:t>
      </w:r>
      <w:r>
        <w:rPr>
          <w:rFonts w:ascii="Times New Roman" w:hAnsi="Times New Roman"/>
          <w:sz w:val="24"/>
          <w:szCs w:val="24"/>
        </w:rPr>
        <w:t>ципальному образованию «Саткинский муниципальный район</w:t>
      </w:r>
      <w:r w:rsidRPr="006C158D">
        <w:rPr>
          <w:rFonts w:ascii="Times New Roman" w:hAnsi="Times New Roman"/>
          <w:sz w:val="24"/>
          <w:szCs w:val="24"/>
        </w:rPr>
        <w:t>».</w:t>
      </w:r>
    </w:p>
    <w:p w:rsidR="00AB6098" w:rsidRPr="006C158D" w:rsidRDefault="00AB6098" w:rsidP="00AB6098">
      <w:pPr>
        <w:tabs>
          <w:tab w:val="left" w:pos="567"/>
          <w:tab w:val="left" w:pos="851"/>
        </w:tabs>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Р</w:t>
      </w:r>
      <w:r w:rsidRPr="006C158D">
        <w:rPr>
          <w:rFonts w:ascii="Times New Roman" w:eastAsia="Times New Roman" w:hAnsi="Times New Roman"/>
          <w:sz w:val="24"/>
          <w:szCs w:val="24"/>
        </w:rPr>
        <w:t>аспоряжение земельными участками, государственная собственность на которые не разграничена в отношении земельных участков, расположенных на территории поселения, при наличии утвержденных правил землепользования и застройки поселения в части:</w:t>
      </w:r>
    </w:p>
    <w:p w:rsidR="00AB6098" w:rsidRPr="006C158D" w:rsidRDefault="00AB6098" w:rsidP="00AB6098">
      <w:pPr>
        <w:tabs>
          <w:tab w:val="left" w:pos="567"/>
          <w:tab w:val="left" w:pos="851"/>
        </w:tabs>
        <w:spacing w:line="360" w:lineRule="auto"/>
        <w:ind w:firstLine="567"/>
        <w:jc w:val="both"/>
        <w:rPr>
          <w:rFonts w:ascii="Times New Roman" w:eastAsia="Times New Roman" w:hAnsi="Times New Roman"/>
          <w:sz w:val="24"/>
          <w:szCs w:val="24"/>
        </w:rPr>
      </w:pPr>
      <w:proofErr w:type="gramStart"/>
      <w:r>
        <w:rPr>
          <w:rFonts w:ascii="Times New Roman" w:eastAsia="Times New Roman" w:hAnsi="Times New Roman"/>
          <w:sz w:val="24"/>
          <w:szCs w:val="24"/>
        </w:rPr>
        <w:t>1)</w:t>
      </w:r>
      <w:r w:rsidRPr="006C158D">
        <w:rPr>
          <w:rFonts w:ascii="Times New Roman" w:eastAsia="Times New Roman" w:hAnsi="Times New Roman"/>
          <w:sz w:val="24"/>
          <w:szCs w:val="24"/>
        </w:rPr>
        <w:t xml:space="preserve"> подготовки проектов муниципальных правовых актов Администрации поселения о предоставлении в аренду, собственность (кроме индивидуального жилищного строительства, личного подсобного хозяйства, огородничества, садоводства¸ строительства и размещения индивидуальных гаражей), безвозмездное пользование, постоянное (бессрочное) пользование земельных участков, об установлении публичных сервитутов, об изменении вида разрешенного использования, об установлении категории, об утверждении схемы расположения земельных участков на кадастровом плане территорий (кроме индивидуального жилищного строительства</w:t>
      </w:r>
      <w:proofErr w:type="gramEnd"/>
      <w:r w:rsidRPr="006C158D">
        <w:rPr>
          <w:rFonts w:ascii="Times New Roman" w:eastAsia="Times New Roman" w:hAnsi="Times New Roman"/>
          <w:sz w:val="24"/>
          <w:szCs w:val="24"/>
        </w:rPr>
        <w:t xml:space="preserve">, </w:t>
      </w:r>
      <w:proofErr w:type="gramStart"/>
      <w:r w:rsidRPr="006C158D">
        <w:rPr>
          <w:rFonts w:ascii="Times New Roman" w:eastAsia="Times New Roman" w:hAnsi="Times New Roman"/>
          <w:sz w:val="24"/>
          <w:szCs w:val="24"/>
        </w:rPr>
        <w:t xml:space="preserve">личного подсобного хозяйства, огородничества, садоводства¸ строительства и размещения индивидуальных гаражей), о проведении торгов, в форме аукциона, и без проведения торгов в случаях, предусмотренных действующим законодательством, </w:t>
      </w:r>
      <w:r w:rsidRPr="006C158D">
        <w:rPr>
          <w:rFonts w:ascii="Times New Roman" w:hAnsi="Times New Roman"/>
          <w:sz w:val="24"/>
          <w:szCs w:val="24"/>
        </w:rPr>
        <w:t>о согласии на сдачу в субаренду</w:t>
      </w:r>
      <w:r>
        <w:rPr>
          <w:rFonts w:ascii="Times New Roman" w:eastAsia="Times New Roman" w:hAnsi="Times New Roman"/>
          <w:sz w:val="24"/>
          <w:szCs w:val="24"/>
        </w:rPr>
        <w:t xml:space="preserve"> </w:t>
      </w:r>
      <w:r w:rsidRPr="006C158D">
        <w:rPr>
          <w:rFonts w:ascii="Times New Roman" w:eastAsia="Times New Roman" w:hAnsi="Times New Roman"/>
          <w:sz w:val="24"/>
          <w:szCs w:val="24"/>
        </w:rPr>
        <w:t>земельных участков, о согласии на сдачу в залог права аренды земельных участков, о выдачи согласия на раздел и объединение земельных участков, о переуступки права аренды;</w:t>
      </w:r>
      <w:proofErr w:type="gramEnd"/>
    </w:p>
    <w:p w:rsidR="00AB6098" w:rsidRPr="006C158D" w:rsidRDefault="00AB6098" w:rsidP="00AB6098">
      <w:pPr>
        <w:tabs>
          <w:tab w:val="left" w:pos="567"/>
          <w:tab w:val="left" w:pos="851"/>
        </w:tabs>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подготовки</w:t>
      </w:r>
      <w:r w:rsidRPr="006C158D">
        <w:rPr>
          <w:rFonts w:ascii="Times New Roman" w:eastAsia="Times New Roman" w:hAnsi="Times New Roman"/>
          <w:sz w:val="24"/>
          <w:szCs w:val="24"/>
        </w:rPr>
        <w:t xml:space="preserve"> проектов договоров аренды, купли-продажи, безвозмездного срочного пользования земельных участков, проектов внесения изменений в договоры путем заключения дополнительных соглашений;</w:t>
      </w:r>
    </w:p>
    <w:p w:rsidR="00AB6098" w:rsidRDefault="00AB6098" w:rsidP="00AB6098">
      <w:pPr>
        <w:tabs>
          <w:tab w:val="left" w:pos="567"/>
          <w:tab w:val="left" w:pos="851"/>
        </w:tabs>
        <w:spacing w:line="360" w:lineRule="auto"/>
        <w:ind w:firstLine="567"/>
        <w:jc w:val="both"/>
        <w:rPr>
          <w:rFonts w:ascii="Times New Roman" w:hAnsi="Times New Roman"/>
          <w:sz w:val="24"/>
          <w:szCs w:val="24"/>
        </w:rPr>
      </w:pPr>
      <w:r>
        <w:rPr>
          <w:rFonts w:ascii="Times New Roman" w:eastAsia="Times New Roman" w:hAnsi="Times New Roman"/>
          <w:sz w:val="24"/>
          <w:szCs w:val="24"/>
        </w:rPr>
        <w:t>3)</w:t>
      </w:r>
      <w:r w:rsidRPr="006C158D">
        <w:rPr>
          <w:rFonts w:ascii="Times New Roman" w:eastAsia="Times New Roman" w:hAnsi="Times New Roman"/>
          <w:sz w:val="24"/>
          <w:szCs w:val="24"/>
        </w:rPr>
        <w:t xml:space="preserve"> администрирования </w:t>
      </w:r>
      <w:r w:rsidRPr="006C158D">
        <w:rPr>
          <w:rFonts w:ascii="Times New Roman" w:hAnsi="Times New Roman"/>
          <w:sz w:val="24"/>
          <w:szCs w:val="24"/>
        </w:rPr>
        <w:t>следующих видов доходов:</w:t>
      </w:r>
    </w:p>
    <w:p w:rsidR="00AB6098" w:rsidRPr="006C158D" w:rsidRDefault="00AB6098" w:rsidP="00AB6098">
      <w:pPr>
        <w:tabs>
          <w:tab w:val="left" w:pos="567"/>
          <w:tab w:val="left" w:pos="851"/>
        </w:tabs>
        <w:spacing w:line="360" w:lineRule="auto"/>
        <w:ind w:firstLine="567"/>
        <w:jc w:val="both"/>
        <w:rPr>
          <w:rFonts w:ascii="Times New Roman" w:hAnsi="Times New Roman"/>
          <w:sz w:val="24"/>
          <w:szCs w:val="24"/>
        </w:rPr>
      </w:pPr>
    </w:p>
    <w:p w:rsidR="00AB6098" w:rsidRPr="00D076C1" w:rsidRDefault="00AB6098" w:rsidP="00AB6098">
      <w:pPr>
        <w:pStyle w:val="1"/>
        <w:shd w:val="clear" w:color="auto" w:fill="auto"/>
        <w:tabs>
          <w:tab w:val="left" w:pos="0"/>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lastRenderedPageBreak/>
        <w:t>а) д</w:t>
      </w:r>
      <w:r w:rsidRPr="00D076C1">
        <w:rPr>
          <w:rFonts w:ascii="Times New Roman" w:hAnsi="Times New Roman" w:cs="Times New Roman"/>
          <w:sz w:val="23"/>
          <w:szCs w:val="23"/>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в части погашения задолженнос</w:t>
      </w:r>
      <w:r w:rsidR="001E409F">
        <w:rPr>
          <w:rFonts w:ascii="Times New Roman" w:hAnsi="Times New Roman" w:cs="Times New Roman"/>
          <w:sz w:val="23"/>
          <w:szCs w:val="23"/>
        </w:rPr>
        <w:t>ти, образовавшейся на 01.01.2020</w:t>
      </w:r>
      <w:r w:rsidRPr="00D076C1">
        <w:rPr>
          <w:rFonts w:ascii="Times New Roman" w:hAnsi="Times New Roman" w:cs="Times New Roman"/>
          <w:sz w:val="23"/>
          <w:szCs w:val="23"/>
        </w:rPr>
        <w:t xml:space="preserve"> года;</w:t>
      </w:r>
    </w:p>
    <w:p w:rsidR="00AB6098" w:rsidRPr="00D076C1" w:rsidRDefault="00AB6098" w:rsidP="00AB6098">
      <w:pPr>
        <w:pStyle w:val="1"/>
        <w:shd w:val="clear" w:color="auto" w:fill="auto"/>
        <w:tabs>
          <w:tab w:val="left" w:pos="0"/>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б) п</w:t>
      </w:r>
      <w:r w:rsidRPr="00D076C1">
        <w:rPr>
          <w:rFonts w:ascii="Times New Roman" w:hAnsi="Times New Roman" w:cs="Times New Roman"/>
          <w:sz w:val="23"/>
          <w:szCs w:val="23"/>
        </w:rPr>
        <w:t>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p w:rsidR="00AB6098" w:rsidRPr="00D076C1" w:rsidRDefault="00AB6098" w:rsidP="00AB6098">
      <w:pPr>
        <w:pStyle w:val="1"/>
        <w:shd w:val="clear" w:color="auto" w:fill="auto"/>
        <w:tabs>
          <w:tab w:val="left" w:pos="0"/>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в) д</w:t>
      </w:r>
      <w:r w:rsidRPr="00D076C1">
        <w:rPr>
          <w:rFonts w:ascii="Times New Roman" w:hAnsi="Times New Roman" w:cs="Times New Roman"/>
          <w:sz w:val="23"/>
          <w:szCs w:val="23"/>
        </w:rPr>
        <w:t>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AB6098" w:rsidRDefault="00AB6098" w:rsidP="00AB6098">
      <w:pPr>
        <w:pStyle w:val="1"/>
        <w:shd w:val="clear" w:color="auto" w:fill="auto"/>
        <w:tabs>
          <w:tab w:val="left" w:pos="0"/>
        </w:tabs>
        <w:spacing w:line="360" w:lineRule="auto"/>
        <w:ind w:right="20" w:firstLine="567"/>
        <w:rPr>
          <w:rFonts w:ascii="Times New Roman" w:hAnsi="Times New Roman" w:cs="Times New Roman"/>
          <w:sz w:val="23"/>
          <w:szCs w:val="23"/>
        </w:rPr>
      </w:pPr>
      <w:r>
        <w:rPr>
          <w:rFonts w:ascii="Times New Roman" w:hAnsi="Times New Roman" w:cs="Times New Roman"/>
          <w:sz w:val="23"/>
          <w:szCs w:val="23"/>
        </w:rPr>
        <w:t>г) п</w:t>
      </w:r>
      <w:r w:rsidRPr="00D076C1">
        <w:rPr>
          <w:rFonts w:ascii="Times New Roman" w:hAnsi="Times New Roman" w:cs="Times New Roman"/>
          <w:sz w:val="23"/>
          <w:szCs w:val="23"/>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Pr>
          <w:rFonts w:ascii="Times New Roman" w:hAnsi="Times New Roman" w:cs="Times New Roman"/>
          <w:sz w:val="23"/>
          <w:szCs w:val="23"/>
        </w:rPr>
        <w:t>;</w:t>
      </w:r>
    </w:p>
    <w:p w:rsidR="00AB6098" w:rsidRDefault="00AB6098" w:rsidP="00AB6098">
      <w:pPr>
        <w:pStyle w:val="1"/>
        <w:shd w:val="clear" w:color="auto" w:fill="auto"/>
        <w:tabs>
          <w:tab w:val="left" w:pos="0"/>
        </w:tabs>
        <w:spacing w:line="360" w:lineRule="auto"/>
        <w:ind w:right="20" w:firstLine="567"/>
        <w:rPr>
          <w:rFonts w:ascii="Times New Roman" w:hAnsi="Times New Roman" w:cs="Times New Roman"/>
          <w:sz w:val="23"/>
          <w:szCs w:val="23"/>
        </w:rPr>
      </w:pPr>
      <w:proofErr w:type="spellStart"/>
      <w:r>
        <w:rPr>
          <w:rFonts w:ascii="Times New Roman" w:hAnsi="Times New Roman" w:cs="Times New Roman"/>
          <w:sz w:val="23"/>
          <w:szCs w:val="23"/>
        </w:rPr>
        <w:t>д</w:t>
      </w:r>
      <w:proofErr w:type="spellEnd"/>
      <w:r>
        <w:rPr>
          <w:rFonts w:ascii="Times New Roman" w:hAnsi="Times New Roman" w:cs="Times New Roman"/>
          <w:sz w:val="23"/>
          <w:szCs w:val="23"/>
        </w:rPr>
        <w:t>) ведение аналитического учета.</w:t>
      </w:r>
    </w:p>
    <w:p w:rsidR="00AB6098" w:rsidRPr="00A43936" w:rsidRDefault="00AB6098" w:rsidP="00AB6098">
      <w:pPr>
        <w:pStyle w:val="1"/>
        <w:shd w:val="clear" w:color="auto" w:fill="auto"/>
        <w:tabs>
          <w:tab w:val="left" w:pos="567"/>
        </w:tabs>
        <w:spacing w:line="360" w:lineRule="auto"/>
        <w:ind w:right="20" w:firstLine="0"/>
        <w:rPr>
          <w:rFonts w:ascii="Times New Roman" w:hAnsi="Times New Roman" w:cs="Times New Roman"/>
          <w:sz w:val="24"/>
          <w:szCs w:val="24"/>
        </w:rPr>
      </w:pPr>
      <w:r>
        <w:rPr>
          <w:rFonts w:ascii="Times New Roman" w:hAnsi="Times New Roman" w:cs="Times New Roman"/>
          <w:sz w:val="24"/>
          <w:szCs w:val="24"/>
        </w:rPr>
        <w:tab/>
      </w:r>
      <w:r w:rsidRPr="00A43936">
        <w:rPr>
          <w:rFonts w:ascii="Times New Roman" w:hAnsi="Times New Roman" w:cs="Times New Roman"/>
          <w:sz w:val="24"/>
          <w:szCs w:val="24"/>
        </w:rPr>
        <w:t>4) обеспечения подготовки расчетов арендной платы и выкупной цены земельных участков;</w:t>
      </w:r>
    </w:p>
    <w:p w:rsidR="00AB6098" w:rsidRPr="00A43936" w:rsidRDefault="00AB6098" w:rsidP="00AB6098">
      <w:pPr>
        <w:pStyle w:val="1"/>
        <w:shd w:val="clear" w:color="auto" w:fill="auto"/>
        <w:tabs>
          <w:tab w:val="left" w:pos="567"/>
        </w:tabs>
        <w:spacing w:line="360" w:lineRule="auto"/>
        <w:ind w:right="20" w:firstLine="0"/>
        <w:rPr>
          <w:rFonts w:ascii="Times New Roman" w:hAnsi="Times New Roman" w:cs="Times New Roman"/>
          <w:sz w:val="24"/>
          <w:szCs w:val="24"/>
        </w:rPr>
      </w:pPr>
      <w:r>
        <w:rPr>
          <w:rFonts w:ascii="Times New Roman" w:hAnsi="Times New Roman" w:cs="Times New Roman"/>
          <w:sz w:val="24"/>
          <w:szCs w:val="24"/>
        </w:rPr>
        <w:tab/>
      </w:r>
      <w:r w:rsidRPr="00A43936">
        <w:rPr>
          <w:rFonts w:ascii="Times New Roman" w:hAnsi="Times New Roman" w:cs="Times New Roman"/>
          <w:sz w:val="24"/>
          <w:szCs w:val="24"/>
        </w:rPr>
        <w:t>5) организации продажи земельных участков на торгах, проводимых в форме аукционов, и без проведения торгов в случаях, предусмотренных действующим законодательством;</w:t>
      </w:r>
    </w:p>
    <w:p w:rsidR="00AB6098" w:rsidRPr="006C158D" w:rsidRDefault="00AB6098" w:rsidP="00AB6098">
      <w:pPr>
        <w:tabs>
          <w:tab w:val="left" w:pos="567"/>
          <w:tab w:val="left" w:pos="851"/>
        </w:tabs>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 6)</w:t>
      </w:r>
      <w:r w:rsidRPr="006C158D">
        <w:rPr>
          <w:rFonts w:ascii="Times New Roman" w:eastAsia="Times New Roman" w:hAnsi="Times New Roman"/>
          <w:sz w:val="24"/>
          <w:szCs w:val="24"/>
        </w:rPr>
        <w:t xml:space="preserve"> проведения претензионной исковой работы по взысканию задолженности по аренде земельных участков.</w:t>
      </w:r>
    </w:p>
    <w:p w:rsidR="00AB6098" w:rsidRDefault="00AB6098" w:rsidP="00AB6098">
      <w:pPr>
        <w:tabs>
          <w:tab w:val="left" w:pos="4485"/>
        </w:tabs>
        <w:spacing w:line="360" w:lineRule="auto"/>
        <w:jc w:val="both"/>
        <w:rPr>
          <w:rFonts w:ascii="Times New Roman" w:hAnsi="Times New Roman"/>
          <w:sz w:val="24"/>
          <w:szCs w:val="24"/>
        </w:rPr>
      </w:pPr>
    </w:p>
    <w:p w:rsidR="006A13AF" w:rsidRPr="00AB6098" w:rsidRDefault="006A13AF">
      <w:pPr>
        <w:rPr>
          <w:sz w:val="24"/>
          <w:szCs w:val="24"/>
        </w:rPr>
      </w:pPr>
    </w:p>
    <w:sectPr w:rsidR="006A13AF" w:rsidRPr="00AB6098" w:rsidSect="006A13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98" w:rsidRDefault="00AB6098" w:rsidP="00AB6098">
      <w:pPr>
        <w:spacing w:after="0" w:line="240" w:lineRule="auto"/>
      </w:pPr>
      <w:r>
        <w:separator/>
      </w:r>
    </w:p>
  </w:endnote>
  <w:endnote w:type="continuationSeparator" w:id="1">
    <w:p w:rsidR="00AB6098" w:rsidRDefault="00AB6098" w:rsidP="00AB6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98" w:rsidRDefault="00AB6098" w:rsidP="00AB6098">
      <w:pPr>
        <w:spacing w:after="0" w:line="240" w:lineRule="auto"/>
      </w:pPr>
      <w:r>
        <w:separator/>
      </w:r>
    </w:p>
  </w:footnote>
  <w:footnote w:type="continuationSeparator" w:id="1">
    <w:p w:rsidR="00AB6098" w:rsidRDefault="00AB6098" w:rsidP="00AB6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40E78"/>
    <w:multiLevelType w:val="hybridMultilevel"/>
    <w:tmpl w:val="F9B89FE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AB6098"/>
    <w:rsid w:val="001E409F"/>
    <w:rsid w:val="005E0023"/>
    <w:rsid w:val="00673FDE"/>
    <w:rsid w:val="006A13AF"/>
    <w:rsid w:val="006B2317"/>
    <w:rsid w:val="009207F4"/>
    <w:rsid w:val="00AB6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5" type="connector" idref="#_x0000_s1028"/>
        <o:r id="V:Rule6" type="connector" idref="#_x0000_s1027"/>
        <o:r id="V:Rule7" type="connector" idref="#_x0000_s1030"/>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AF"/>
  </w:style>
  <w:style w:type="paragraph" w:styleId="2">
    <w:name w:val="heading 2"/>
    <w:basedOn w:val="a"/>
    <w:next w:val="a"/>
    <w:link w:val="20"/>
    <w:semiHidden/>
    <w:unhideWhenUsed/>
    <w:qFormat/>
    <w:rsid w:val="00AB6098"/>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B6098"/>
    <w:rPr>
      <w:rFonts w:ascii="Arial" w:eastAsia="Times New Roman" w:hAnsi="Arial" w:cs="Arial"/>
      <w:b/>
      <w:bCs/>
      <w:i/>
      <w:iCs/>
      <w:sz w:val="28"/>
      <w:szCs w:val="28"/>
    </w:rPr>
  </w:style>
  <w:style w:type="paragraph" w:styleId="a3">
    <w:name w:val="No Spacing"/>
    <w:link w:val="a4"/>
    <w:qFormat/>
    <w:rsid w:val="00AB6098"/>
    <w:pPr>
      <w:spacing w:after="0" w:line="240" w:lineRule="auto"/>
    </w:pPr>
    <w:rPr>
      <w:rFonts w:ascii="Times New Roman" w:eastAsia="Times New Roman" w:hAnsi="Times New Roman" w:cs="Times New Roman"/>
      <w:sz w:val="28"/>
      <w:szCs w:val="28"/>
    </w:rPr>
  </w:style>
  <w:style w:type="paragraph" w:customStyle="1" w:styleId="ConsPlusTitle">
    <w:name w:val="ConsPlusTitle"/>
    <w:rsid w:val="00AB6098"/>
    <w:pPr>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AB6098"/>
    <w:pPr>
      <w:ind w:left="720"/>
    </w:pPr>
    <w:rPr>
      <w:rFonts w:ascii="Calibri" w:eastAsia="Times New Roman" w:hAnsi="Calibri" w:cs="Calibri"/>
    </w:rPr>
  </w:style>
  <w:style w:type="character" w:customStyle="1" w:styleId="a4">
    <w:name w:val="Без интервала Знак"/>
    <w:link w:val="a3"/>
    <w:locked/>
    <w:rsid w:val="00AB6098"/>
    <w:rPr>
      <w:rFonts w:ascii="Times New Roman" w:eastAsia="Times New Roman" w:hAnsi="Times New Roman" w:cs="Times New Roman"/>
      <w:sz w:val="28"/>
      <w:szCs w:val="28"/>
    </w:rPr>
  </w:style>
  <w:style w:type="paragraph" w:styleId="a6">
    <w:name w:val="Body Text"/>
    <w:basedOn w:val="a"/>
    <w:link w:val="a7"/>
    <w:rsid w:val="00AB6098"/>
    <w:pPr>
      <w:widowControl w:val="0"/>
      <w:autoSpaceDE w:val="0"/>
      <w:autoSpaceDN w:val="0"/>
      <w:adjustRightInd w:val="0"/>
      <w:spacing w:after="0" w:line="240" w:lineRule="auto"/>
      <w:jc w:val="center"/>
    </w:pPr>
    <w:rPr>
      <w:rFonts w:ascii="Times New Roman" w:eastAsia="Times New Roman" w:hAnsi="Times New Roman" w:cs="Times New Roman"/>
      <w:b/>
      <w:bCs/>
      <w:sz w:val="20"/>
      <w:szCs w:val="24"/>
    </w:rPr>
  </w:style>
  <w:style w:type="character" w:customStyle="1" w:styleId="a7">
    <w:name w:val="Основной текст Знак"/>
    <w:basedOn w:val="a0"/>
    <w:link w:val="a6"/>
    <w:rsid w:val="00AB6098"/>
    <w:rPr>
      <w:rFonts w:ascii="Times New Roman" w:eastAsia="Times New Roman" w:hAnsi="Times New Roman" w:cs="Times New Roman"/>
      <w:b/>
      <w:bCs/>
      <w:sz w:val="20"/>
      <w:szCs w:val="24"/>
    </w:rPr>
  </w:style>
  <w:style w:type="paragraph" w:styleId="a8">
    <w:name w:val="Balloon Text"/>
    <w:basedOn w:val="a"/>
    <w:link w:val="a9"/>
    <w:uiPriority w:val="99"/>
    <w:semiHidden/>
    <w:unhideWhenUsed/>
    <w:rsid w:val="00AB60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6098"/>
    <w:rPr>
      <w:rFonts w:ascii="Tahoma" w:hAnsi="Tahoma" w:cs="Tahoma"/>
      <w:sz w:val="16"/>
      <w:szCs w:val="16"/>
    </w:rPr>
  </w:style>
  <w:style w:type="character" w:customStyle="1" w:styleId="aa">
    <w:name w:val="Основной текст_"/>
    <w:basedOn w:val="a0"/>
    <w:link w:val="1"/>
    <w:rsid w:val="00AB6098"/>
    <w:rPr>
      <w:rFonts w:ascii="Batang" w:eastAsia="Batang" w:hAnsi="Batang" w:cs="Batang"/>
      <w:shd w:val="clear" w:color="auto" w:fill="FFFFFF"/>
    </w:rPr>
  </w:style>
  <w:style w:type="paragraph" w:customStyle="1" w:styleId="1">
    <w:name w:val="Основной текст1"/>
    <w:basedOn w:val="a"/>
    <w:link w:val="aa"/>
    <w:rsid w:val="00AB6098"/>
    <w:pPr>
      <w:shd w:val="clear" w:color="auto" w:fill="FFFFFF"/>
      <w:spacing w:after="0" w:line="418" w:lineRule="exact"/>
      <w:ind w:hanging="360"/>
      <w:jc w:val="both"/>
    </w:pPr>
    <w:rPr>
      <w:rFonts w:ascii="Batang" w:eastAsia="Batang" w:hAnsi="Batang" w:cs="Batang"/>
    </w:rPr>
  </w:style>
  <w:style w:type="paragraph" w:styleId="ab">
    <w:name w:val="header"/>
    <w:basedOn w:val="a"/>
    <w:link w:val="ac"/>
    <w:uiPriority w:val="99"/>
    <w:semiHidden/>
    <w:unhideWhenUsed/>
    <w:rsid w:val="00AB609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B6098"/>
  </w:style>
  <w:style w:type="paragraph" w:styleId="ad">
    <w:name w:val="footer"/>
    <w:basedOn w:val="a"/>
    <w:link w:val="ae"/>
    <w:uiPriority w:val="99"/>
    <w:semiHidden/>
    <w:unhideWhenUsed/>
    <w:rsid w:val="00AB609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B60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АдСулея07</dc:creator>
  <cp:keywords/>
  <dc:description/>
  <cp:lastModifiedBy>АдСулея07</cp:lastModifiedBy>
  <cp:revision>5</cp:revision>
  <cp:lastPrinted>2022-08-16T04:28:00Z</cp:lastPrinted>
  <dcterms:created xsi:type="dcterms:W3CDTF">2022-08-12T03:54:00Z</dcterms:created>
  <dcterms:modified xsi:type="dcterms:W3CDTF">2022-08-16T05:46:00Z</dcterms:modified>
</cp:coreProperties>
</file>