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30" w:rsidRDefault="00E60430" w:rsidP="00E60430">
      <w:pPr>
        <w:ind w:firstLine="708"/>
      </w:pPr>
      <w:proofErr w:type="spellStart"/>
      <w:r>
        <w:t>Саткинская</w:t>
      </w:r>
      <w:proofErr w:type="spellEnd"/>
      <w:r>
        <w:t xml:space="preserve"> городская прокуратура разъясняет, что с 01 января 2019 года сбор и вывоз твердых коммунальных отходов с территории Саткинского района осуществляется региональным оператором по обращению с отходами МУП «</w:t>
      </w:r>
      <w:proofErr w:type="spellStart"/>
      <w:r>
        <w:t>Комритсервис</w:t>
      </w:r>
      <w:proofErr w:type="spellEnd"/>
      <w:r>
        <w:t>».</w:t>
      </w:r>
    </w:p>
    <w:p w:rsidR="00E60430" w:rsidRDefault="00E60430" w:rsidP="00E60430">
      <w:r>
        <w:t xml:space="preserve">            Публичный договор на предоставление услуг по обращению с твердыми коммунальными отходами размещен на сайте www.komritservis.ru. Вы вправе заключить индивидуальный договор на предоставление услуг, обратившись в абонентский пункт регионального оператора по адресу: г. Сатка, ул. Солнечная, д. 15.</w:t>
      </w:r>
    </w:p>
    <w:p w:rsidR="00E60430" w:rsidRDefault="00E60430" w:rsidP="00E60430">
      <w:r>
        <w:t xml:space="preserve">            В том случае, если плата за услугу Вам начислена неверно в части количества проживающих лиц, Вам необходимо передать региональному оператору актуальные сведения о собственниках и количестве проживающих (зарегистрированных) в жилом помещении лицах в целях проведения перерасчета.</w:t>
      </w:r>
    </w:p>
    <w:p w:rsidR="00E60430" w:rsidRDefault="00E60430" w:rsidP="00E60430">
      <w:r>
        <w:t xml:space="preserve">            Если услуга оказана ненадлежащим образом Вы вправе </w:t>
      </w:r>
      <w:proofErr w:type="gramStart"/>
      <w:r>
        <w:t>обратиться</w:t>
      </w:r>
      <w:proofErr w:type="gramEnd"/>
      <w:r>
        <w:t xml:space="preserve"> в МУП «</w:t>
      </w:r>
      <w:proofErr w:type="spellStart"/>
      <w:r>
        <w:t>Комритсервис</w:t>
      </w:r>
      <w:proofErr w:type="spellEnd"/>
      <w:r>
        <w:t>» с заявлением о перерасчете.</w:t>
      </w:r>
    </w:p>
    <w:p w:rsidR="00CF3901" w:rsidRDefault="00E60430" w:rsidP="00E60430">
      <w:bookmarkStart w:id="0" w:name="_GoBack"/>
      <w:bookmarkEnd w:id="0"/>
      <w:r>
        <w:t xml:space="preserve">            Также разъясняю Вам, что действия регионального оператора Вы можете обжаловать в Златоустовский территориальный отдел Управления «Государственная жилищная инспекция», в Главное управление «Государственная жилищная инспекция», а также в судебном порядке.</w:t>
      </w:r>
    </w:p>
    <w:sectPr w:rsidR="00C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30"/>
    <w:rsid w:val="00CF3901"/>
    <w:rsid w:val="00E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1</cp:revision>
  <dcterms:created xsi:type="dcterms:W3CDTF">2019-10-07T08:01:00Z</dcterms:created>
  <dcterms:modified xsi:type="dcterms:W3CDTF">2019-10-07T08:02:00Z</dcterms:modified>
</cp:coreProperties>
</file>