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45" w:rsidRPr="00540237" w:rsidRDefault="00020F45" w:rsidP="00020F45">
      <w:pPr>
        <w:pStyle w:val="1"/>
        <w:spacing w:before="0" w:line="360" w:lineRule="auto"/>
        <w:ind w:left="5670" w:right="-273"/>
        <w:rPr>
          <w:rFonts w:ascii="Times New Roman" w:hAnsi="Times New Roman" w:cs="Times New Roman"/>
          <w:b w:val="0"/>
          <w:bCs w:val="0"/>
          <w:color w:val="auto"/>
          <w:sz w:val="24"/>
          <w:szCs w:val="24"/>
        </w:rPr>
      </w:pPr>
      <w:bookmarkStart w:id="0" w:name="_Toc342467606"/>
      <w:r w:rsidRPr="00540237">
        <w:rPr>
          <w:rFonts w:ascii="Times New Roman" w:hAnsi="Times New Roman" w:cs="Times New Roman"/>
          <w:b w:val="0"/>
          <w:bCs w:val="0"/>
          <w:color w:val="auto"/>
          <w:sz w:val="24"/>
          <w:szCs w:val="24"/>
        </w:rPr>
        <w:t>У</w:t>
      </w:r>
      <w:r w:rsidR="00D031CE">
        <w:rPr>
          <w:rFonts w:ascii="Times New Roman" w:hAnsi="Times New Roman" w:cs="Times New Roman"/>
          <w:b w:val="0"/>
          <w:bCs w:val="0"/>
          <w:color w:val="auto"/>
          <w:sz w:val="24"/>
          <w:szCs w:val="24"/>
        </w:rPr>
        <w:t>ТВЕРЖДЕН</w:t>
      </w:r>
    </w:p>
    <w:p w:rsidR="00020F45" w:rsidRPr="00540237" w:rsidRDefault="00020F45" w:rsidP="00020F45">
      <w:pPr>
        <w:pStyle w:val="1"/>
        <w:spacing w:before="0" w:line="360" w:lineRule="auto"/>
        <w:ind w:left="5670" w:right="-273"/>
        <w:rPr>
          <w:rFonts w:ascii="Times New Roman" w:hAnsi="Times New Roman" w:cs="Times New Roman"/>
          <w:b w:val="0"/>
          <w:bCs w:val="0"/>
          <w:color w:val="auto"/>
          <w:sz w:val="24"/>
          <w:szCs w:val="24"/>
        </w:rPr>
      </w:pPr>
      <w:r w:rsidRPr="00540237">
        <w:rPr>
          <w:rFonts w:ascii="Times New Roman" w:hAnsi="Times New Roman" w:cs="Times New Roman"/>
          <w:b w:val="0"/>
          <w:bCs w:val="0"/>
          <w:color w:val="auto"/>
          <w:sz w:val="24"/>
          <w:szCs w:val="24"/>
        </w:rPr>
        <w:t xml:space="preserve">постановлением Администрации </w:t>
      </w:r>
    </w:p>
    <w:p w:rsidR="00020F45" w:rsidRPr="00540237" w:rsidRDefault="00020F45" w:rsidP="00020F45">
      <w:pPr>
        <w:pStyle w:val="1"/>
        <w:spacing w:before="0" w:line="360" w:lineRule="auto"/>
        <w:ind w:left="5670" w:right="-273"/>
        <w:rPr>
          <w:rFonts w:ascii="Times New Roman" w:hAnsi="Times New Roman" w:cs="Times New Roman"/>
          <w:b w:val="0"/>
          <w:bCs w:val="0"/>
          <w:color w:val="auto"/>
          <w:sz w:val="24"/>
          <w:szCs w:val="24"/>
        </w:rPr>
      </w:pPr>
      <w:r w:rsidRPr="00540237">
        <w:rPr>
          <w:rFonts w:ascii="Times New Roman" w:hAnsi="Times New Roman" w:cs="Times New Roman"/>
          <w:b w:val="0"/>
          <w:bCs w:val="0"/>
          <w:color w:val="auto"/>
          <w:sz w:val="24"/>
          <w:szCs w:val="24"/>
        </w:rPr>
        <w:t>Саткинского муниципального района</w:t>
      </w:r>
    </w:p>
    <w:p w:rsidR="00020F45" w:rsidRPr="00540237" w:rsidRDefault="00020F45" w:rsidP="00020F45">
      <w:pPr>
        <w:pStyle w:val="1"/>
        <w:spacing w:before="0" w:line="360" w:lineRule="auto"/>
        <w:ind w:left="5670" w:right="-273"/>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w:t>
      </w:r>
      <w:r w:rsidR="00801470">
        <w:rPr>
          <w:rFonts w:ascii="Times New Roman" w:hAnsi="Times New Roman" w:cs="Times New Roman"/>
          <w:b w:val="0"/>
          <w:bCs w:val="0"/>
          <w:color w:val="auto"/>
          <w:sz w:val="24"/>
          <w:szCs w:val="24"/>
        </w:rPr>
        <w:t>23» декабря 2016 г. № 924</w:t>
      </w:r>
    </w:p>
    <w:p w:rsidR="00020F45" w:rsidRPr="00540237" w:rsidRDefault="00020F45" w:rsidP="00020F45">
      <w:pPr>
        <w:spacing w:after="0" w:line="360" w:lineRule="auto"/>
        <w:ind w:right="-273"/>
        <w:rPr>
          <w:rFonts w:ascii="Times New Roman" w:hAnsi="Times New Roman" w:cs="Times New Roman"/>
          <w:sz w:val="24"/>
          <w:szCs w:val="24"/>
          <w:lang w:eastAsia="en-US"/>
        </w:rPr>
      </w:pPr>
    </w:p>
    <w:p w:rsidR="00020F45" w:rsidRPr="00540237" w:rsidRDefault="00020F45" w:rsidP="00020F45">
      <w:pPr>
        <w:spacing w:after="0" w:line="360" w:lineRule="auto"/>
        <w:ind w:right="-273"/>
        <w:rPr>
          <w:rFonts w:ascii="Times New Roman" w:hAnsi="Times New Roman" w:cs="Times New Roman"/>
          <w:sz w:val="24"/>
          <w:szCs w:val="24"/>
          <w:lang w:eastAsia="en-US"/>
        </w:rPr>
      </w:pPr>
    </w:p>
    <w:p w:rsidR="00020F45" w:rsidRPr="008000F2" w:rsidRDefault="00020F45" w:rsidP="00020F45">
      <w:pPr>
        <w:pStyle w:val="1"/>
        <w:spacing w:before="0" w:line="360" w:lineRule="auto"/>
        <w:ind w:right="-273"/>
        <w:jc w:val="center"/>
        <w:rPr>
          <w:rFonts w:ascii="Times New Roman" w:hAnsi="Times New Roman" w:cs="Times New Roman"/>
          <w:b w:val="0"/>
          <w:bCs w:val="0"/>
          <w:color w:val="auto"/>
          <w:sz w:val="24"/>
          <w:szCs w:val="24"/>
        </w:rPr>
      </w:pPr>
      <w:r w:rsidRPr="008000F2">
        <w:rPr>
          <w:rFonts w:ascii="Times New Roman" w:hAnsi="Times New Roman" w:cs="Times New Roman"/>
          <w:b w:val="0"/>
          <w:bCs w:val="0"/>
          <w:color w:val="auto"/>
          <w:sz w:val="24"/>
          <w:szCs w:val="24"/>
        </w:rPr>
        <w:t>АДМИНИСТРАТИВНЫЙ РЕГЛАМЕНТ</w:t>
      </w:r>
    </w:p>
    <w:p w:rsidR="00020F45" w:rsidRPr="008000F2" w:rsidRDefault="00020F45" w:rsidP="00020F45">
      <w:pPr>
        <w:pStyle w:val="1"/>
        <w:spacing w:before="0" w:line="360" w:lineRule="auto"/>
        <w:ind w:right="-273"/>
        <w:jc w:val="center"/>
        <w:rPr>
          <w:rFonts w:ascii="Times New Roman" w:hAnsi="Times New Roman" w:cs="Times New Roman"/>
          <w:b w:val="0"/>
          <w:bCs w:val="0"/>
          <w:color w:val="auto"/>
          <w:sz w:val="24"/>
          <w:szCs w:val="24"/>
        </w:rPr>
      </w:pPr>
      <w:r w:rsidRPr="008000F2">
        <w:rPr>
          <w:rFonts w:ascii="Times New Roman" w:hAnsi="Times New Roman" w:cs="Times New Roman"/>
          <w:b w:val="0"/>
          <w:bCs w:val="0"/>
          <w:color w:val="auto"/>
          <w:sz w:val="24"/>
          <w:szCs w:val="24"/>
        </w:rPr>
        <w:t>по предоставлению муни</w:t>
      </w:r>
      <w:r w:rsidR="0038599F" w:rsidRPr="008000F2">
        <w:rPr>
          <w:rFonts w:ascii="Times New Roman" w:hAnsi="Times New Roman" w:cs="Times New Roman"/>
          <w:b w:val="0"/>
          <w:bCs w:val="0"/>
          <w:color w:val="auto"/>
          <w:sz w:val="24"/>
          <w:szCs w:val="24"/>
        </w:rPr>
        <w:t>ципальной услуги «В</w:t>
      </w:r>
      <w:r w:rsidRPr="008000F2">
        <w:rPr>
          <w:rFonts w:ascii="Times New Roman" w:hAnsi="Times New Roman" w:cs="Times New Roman"/>
          <w:b w:val="0"/>
          <w:bCs w:val="0"/>
          <w:color w:val="auto"/>
          <w:sz w:val="24"/>
          <w:szCs w:val="24"/>
        </w:rPr>
        <w:t>ыдача разрешени</w:t>
      </w:r>
      <w:r w:rsidR="0038599F" w:rsidRPr="008000F2">
        <w:rPr>
          <w:rFonts w:ascii="Times New Roman" w:hAnsi="Times New Roman" w:cs="Times New Roman"/>
          <w:b w:val="0"/>
          <w:bCs w:val="0"/>
          <w:color w:val="auto"/>
          <w:sz w:val="24"/>
          <w:szCs w:val="24"/>
        </w:rPr>
        <w:t>я</w:t>
      </w:r>
      <w:r w:rsidRPr="008000F2">
        <w:rPr>
          <w:rFonts w:ascii="Times New Roman" w:hAnsi="Times New Roman" w:cs="Times New Roman"/>
          <w:b w:val="0"/>
          <w:bCs w:val="0"/>
          <w:color w:val="auto"/>
          <w:sz w:val="24"/>
          <w:szCs w:val="24"/>
        </w:rPr>
        <w:t xml:space="preserve"> на ввод в эксплуатацию</w:t>
      </w:r>
      <w:r w:rsidR="0038599F" w:rsidRPr="008000F2">
        <w:rPr>
          <w:rFonts w:ascii="Times New Roman" w:hAnsi="Times New Roman" w:cs="Times New Roman"/>
          <w:b w:val="0"/>
          <w:bCs w:val="0"/>
          <w:color w:val="auto"/>
          <w:sz w:val="24"/>
          <w:szCs w:val="24"/>
        </w:rPr>
        <w:t xml:space="preserve"> объекта капитального строительства</w:t>
      </w:r>
      <w:r w:rsidRPr="008000F2">
        <w:rPr>
          <w:rFonts w:ascii="Times New Roman" w:hAnsi="Times New Roman" w:cs="Times New Roman"/>
          <w:b w:val="0"/>
          <w:bCs w:val="0"/>
          <w:color w:val="auto"/>
          <w:sz w:val="24"/>
          <w:szCs w:val="24"/>
        </w:rPr>
        <w:t>»</w:t>
      </w:r>
      <w:bookmarkEnd w:id="0"/>
      <w:r w:rsidRPr="008000F2">
        <w:rPr>
          <w:rFonts w:ascii="Times New Roman" w:hAnsi="Times New Roman" w:cs="Times New Roman"/>
          <w:b w:val="0"/>
          <w:bCs w:val="0"/>
          <w:color w:val="FF0000"/>
          <w:sz w:val="24"/>
          <w:szCs w:val="24"/>
        </w:rPr>
        <w:t xml:space="preserve"> </w:t>
      </w:r>
      <w:r w:rsidRPr="008000F2">
        <w:rPr>
          <w:rFonts w:ascii="Times New Roman" w:hAnsi="Times New Roman" w:cs="Times New Roman"/>
          <w:b w:val="0"/>
          <w:bCs w:val="0"/>
          <w:color w:val="auto"/>
          <w:sz w:val="24"/>
          <w:szCs w:val="24"/>
        </w:rPr>
        <w:t>на территории Саткинского муниципального района</w:t>
      </w:r>
    </w:p>
    <w:p w:rsidR="00020F45" w:rsidRPr="008000F2" w:rsidRDefault="00020F45" w:rsidP="00020F45">
      <w:pPr>
        <w:spacing w:after="0" w:line="360" w:lineRule="auto"/>
        <w:ind w:right="-273"/>
        <w:rPr>
          <w:rFonts w:ascii="Times New Roman" w:hAnsi="Times New Roman" w:cs="Times New Roman"/>
          <w:sz w:val="24"/>
          <w:szCs w:val="24"/>
          <w:lang w:eastAsia="en-US"/>
        </w:rPr>
      </w:pPr>
    </w:p>
    <w:p w:rsidR="00020F45" w:rsidRPr="008000F2" w:rsidRDefault="00EE68C2" w:rsidP="00376E2A">
      <w:pPr>
        <w:tabs>
          <w:tab w:val="left" w:pos="851"/>
        </w:tabs>
        <w:spacing w:after="0" w:line="360" w:lineRule="auto"/>
        <w:ind w:right="-272"/>
        <w:jc w:val="center"/>
        <w:rPr>
          <w:rFonts w:ascii="Times New Roman" w:hAnsi="Times New Roman" w:cs="Times New Roman"/>
          <w:sz w:val="24"/>
          <w:szCs w:val="24"/>
        </w:rPr>
      </w:pPr>
      <w:r>
        <w:rPr>
          <w:rFonts w:ascii="Times New Roman" w:hAnsi="Times New Roman" w:cs="Times New Roman"/>
          <w:sz w:val="24"/>
          <w:szCs w:val="24"/>
        </w:rPr>
        <w:t>Г</w:t>
      </w:r>
      <w:r w:rsidR="00376E2A">
        <w:rPr>
          <w:rFonts w:ascii="Times New Roman" w:hAnsi="Times New Roman" w:cs="Times New Roman"/>
          <w:sz w:val="24"/>
          <w:szCs w:val="24"/>
        </w:rPr>
        <w:t>ЛАВА</w:t>
      </w:r>
      <w:r>
        <w:rPr>
          <w:rFonts w:ascii="Times New Roman" w:hAnsi="Times New Roman" w:cs="Times New Roman"/>
          <w:sz w:val="24"/>
          <w:szCs w:val="24"/>
        </w:rPr>
        <w:t xml:space="preserve"> 1</w:t>
      </w:r>
      <w:r w:rsidR="00020F45" w:rsidRPr="008000F2">
        <w:rPr>
          <w:rFonts w:ascii="Times New Roman" w:hAnsi="Times New Roman" w:cs="Times New Roman"/>
          <w:sz w:val="24"/>
          <w:szCs w:val="24"/>
        </w:rPr>
        <w:t>. ОБЩИЕ ПОЛОЖЕНИЯ</w:t>
      </w:r>
    </w:p>
    <w:p w:rsidR="00020F45" w:rsidRPr="008000F2" w:rsidRDefault="00020F45" w:rsidP="00376E2A">
      <w:pPr>
        <w:autoSpaceDE w:val="0"/>
        <w:autoSpaceDN w:val="0"/>
        <w:adjustRightInd w:val="0"/>
        <w:spacing w:after="0" w:line="360" w:lineRule="auto"/>
        <w:ind w:right="-272" w:firstLine="567"/>
        <w:jc w:val="both"/>
        <w:outlineLvl w:val="0"/>
        <w:rPr>
          <w:rFonts w:ascii="Times New Roman" w:hAnsi="Times New Roman" w:cs="Times New Roman"/>
          <w:sz w:val="24"/>
          <w:szCs w:val="24"/>
        </w:rPr>
      </w:pPr>
    </w:p>
    <w:p w:rsidR="00020F45" w:rsidRPr="00EE68C2" w:rsidRDefault="00EE68C2" w:rsidP="00376E2A">
      <w:pPr>
        <w:autoSpaceDE w:val="0"/>
        <w:autoSpaceDN w:val="0"/>
        <w:adjustRightInd w:val="0"/>
        <w:spacing w:after="0" w:line="360" w:lineRule="auto"/>
        <w:ind w:right="-272"/>
        <w:jc w:val="center"/>
        <w:outlineLvl w:val="0"/>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w:t>
      </w:r>
      <w:r w:rsidR="00020F45" w:rsidRPr="00EE68C2">
        <w:rPr>
          <w:rFonts w:ascii="Times New Roman" w:hAnsi="Times New Roman" w:cs="Times New Roman"/>
          <w:sz w:val="24"/>
          <w:szCs w:val="24"/>
        </w:rPr>
        <w:t>Предмет регулирования административного регламента.</w:t>
      </w:r>
      <w:proofErr w:type="gramEnd"/>
    </w:p>
    <w:p w:rsidR="00020F45" w:rsidRPr="008000F2" w:rsidRDefault="00EE68C2" w:rsidP="00376E2A">
      <w:pPr>
        <w:pStyle w:val="a3"/>
        <w:tabs>
          <w:tab w:val="left" w:pos="851"/>
          <w:tab w:val="left" w:pos="993"/>
        </w:tabs>
        <w:spacing w:after="0" w:line="360" w:lineRule="auto"/>
        <w:ind w:left="0" w:right="-272"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020F45" w:rsidRPr="008000F2">
        <w:rPr>
          <w:rFonts w:ascii="Times New Roman" w:hAnsi="Times New Roman" w:cs="Times New Roman"/>
          <w:sz w:val="24"/>
          <w:szCs w:val="24"/>
        </w:rPr>
        <w:t>Настоящий Административный регламент по предоставлению муниципальной услуги «</w:t>
      </w:r>
      <w:r w:rsidR="0038599F" w:rsidRPr="008000F2">
        <w:rPr>
          <w:rFonts w:ascii="Times New Roman" w:hAnsi="Times New Roman" w:cs="Times New Roman"/>
          <w:bCs/>
          <w:sz w:val="24"/>
          <w:szCs w:val="24"/>
        </w:rPr>
        <w:t>В</w:t>
      </w:r>
      <w:r w:rsidR="0038599F" w:rsidRPr="008000F2">
        <w:rPr>
          <w:rFonts w:ascii="Times New Roman" w:hAnsi="Times New Roman" w:cs="Times New Roman"/>
          <w:sz w:val="24"/>
          <w:szCs w:val="24"/>
        </w:rPr>
        <w:t>ыдача разрешени</w:t>
      </w:r>
      <w:r w:rsidR="0038599F" w:rsidRPr="008000F2">
        <w:rPr>
          <w:rFonts w:ascii="Times New Roman" w:hAnsi="Times New Roman" w:cs="Times New Roman"/>
          <w:bCs/>
          <w:sz w:val="24"/>
          <w:szCs w:val="24"/>
        </w:rPr>
        <w:t>я</w:t>
      </w:r>
      <w:r w:rsidR="0038599F" w:rsidRPr="008000F2">
        <w:rPr>
          <w:rFonts w:ascii="Times New Roman" w:hAnsi="Times New Roman" w:cs="Times New Roman"/>
          <w:sz w:val="24"/>
          <w:szCs w:val="24"/>
        </w:rPr>
        <w:t xml:space="preserve"> на ввод в эксплуатацию</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sz w:val="24"/>
          <w:szCs w:val="24"/>
        </w:rPr>
        <w:t>объекта</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bCs/>
          <w:sz w:val="24"/>
          <w:szCs w:val="24"/>
        </w:rPr>
        <w:t>капитального строительства</w:t>
      </w:r>
      <w:r w:rsidR="00020F45" w:rsidRPr="008000F2">
        <w:rPr>
          <w:rFonts w:ascii="Times New Roman" w:hAnsi="Times New Roman" w:cs="Times New Roman"/>
          <w:sz w:val="24"/>
          <w:szCs w:val="24"/>
        </w:rPr>
        <w:t>»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отраслевыми (функциональными) органами администрации муниципального района, их должностными лицами, взаимодействия администрации муниципального района с заявителями, многофункциональными центрами предоставления государственных и муниципальных услуг (далее – МФЦ</w:t>
      </w:r>
      <w:proofErr w:type="gramEnd"/>
      <w:r w:rsidR="00020F45" w:rsidRPr="008000F2">
        <w:rPr>
          <w:rFonts w:ascii="Times New Roman" w:hAnsi="Times New Roman" w:cs="Times New Roman"/>
          <w:sz w:val="24"/>
          <w:szCs w:val="24"/>
        </w:rPr>
        <w:t>) при предоставлении муниципальной услуги.</w:t>
      </w:r>
    </w:p>
    <w:p w:rsidR="00020F45" w:rsidRPr="008000F2" w:rsidRDefault="00EE68C2" w:rsidP="00261515">
      <w:pPr>
        <w:pStyle w:val="a3"/>
        <w:tabs>
          <w:tab w:val="left" w:pos="851"/>
          <w:tab w:val="left" w:pos="993"/>
        </w:tab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20F45" w:rsidRPr="008000F2">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Саткинского муниципального района, отраслевыми (функциональными) органами администрации муниципального района, их должностными лицами и МФЦ в связи с предоставлением муниципальной услуги по подготовке и выдаче разрешений на ввод </w:t>
      </w:r>
      <w:r w:rsidR="00B16643" w:rsidRPr="008000F2">
        <w:rPr>
          <w:rFonts w:ascii="Times New Roman" w:hAnsi="Times New Roman" w:cs="Times New Roman"/>
          <w:sz w:val="24"/>
          <w:szCs w:val="24"/>
        </w:rPr>
        <w:t xml:space="preserve">в эксплуатацию </w:t>
      </w:r>
      <w:r w:rsidR="00020F45" w:rsidRPr="008000F2">
        <w:rPr>
          <w:rFonts w:ascii="Times New Roman" w:hAnsi="Times New Roman" w:cs="Times New Roman"/>
          <w:sz w:val="24"/>
          <w:szCs w:val="24"/>
        </w:rPr>
        <w:t>объект</w:t>
      </w:r>
      <w:r w:rsidR="00F53980" w:rsidRPr="008000F2">
        <w:rPr>
          <w:rFonts w:ascii="Times New Roman" w:hAnsi="Times New Roman" w:cs="Times New Roman"/>
          <w:sz w:val="24"/>
          <w:szCs w:val="24"/>
        </w:rPr>
        <w:t>а</w:t>
      </w:r>
      <w:r w:rsidR="00B16643" w:rsidRPr="008000F2">
        <w:rPr>
          <w:rFonts w:ascii="Times New Roman" w:hAnsi="Times New Roman" w:cs="Times New Roman"/>
          <w:sz w:val="24"/>
          <w:szCs w:val="24"/>
        </w:rPr>
        <w:t xml:space="preserve"> капитального строительства</w:t>
      </w:r>
      <w:r w:rsidR="00020F45" w:rsidRPr="008000F2">
        <w:rPr>
          <w:rFonts w:ascii="Times New Roman" w:hAnsi="Times New Roman" w:cs="Times New Roman"/>
          <w:sz w:val="24"/>
          <w:szCs w:val="24"/>
        </w:rPr>
        <w:t xml:space="preserve">. </w:t>
      </w:r>
    </w:p>
    <w:p w:rsidR="00020F45" w:rsidRPr="008000F2" w:rsidRDefault="00EE68C2" w:rsidP="00EE68C2">
      <w:pPr>
        <w:shd w:val="clear" w:color="auto" w:fill="FFFFFF"/>
        <w:tabs>
          <w:tab w:val="left" w:pos="-5529"/>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w:t>
      </w:r>
      <w:r w:rsidRPr="00EE68C2">
        <w:rPr>
          <w:rFonts w:ascii="Times New Roman" w:hAnsi="Times New Roman" w:cs="Times New Roman"/>
          <w:sz w:val="24"/>
          <w:szCs w:val="24"/>
        </w:rPr>
        <w:t xml:space="preserve"> </w:t>
      </w:r>
      <w:r w:rsidR="00020F45" w:rsidRPr="008000F2">
        <w:rPr>
          <w:rFonts w:ascii="Times New Roman" w:hAnsi="Times New Roman" w:cs="Times New Roman"/>
          <w:sz w:val="24"/>
          <w:szCs w:val="24"/>
        </w:rPr>
        <w:t>Описание заявителей.</w:t>
      </w:r>
    </w:p>
    <w:p w:rsidR="00020F45" w:rsidRPr="008000F2" w:rsidRDefault="00EE68C2" w:rsidP="00261515">
      <w:pPr>
        <w:pStyle w:val="a3"/>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020F45" w:rsidRPr="008000F2">
        <w:rPr>
          <w:rFonts w:ascii="Times New Roman" w:hAnsi="Times New Roman" w:cs="Times New Roman"/>
          <w:sz w:val="24"/>
          <w:szCs w:val="24"/>
        </w:rPr>
        <w:t>Заявителями являются застройщики – физические и юридические лица, обеспечивающие на принадлежащем им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доверенности (далее – заявитель, заявители).</w:t>
      </w:r>
    </w:p>
    <w:p w:rsidR="00020F45" w:rsidRPr="008000F2" w:rsidRDefault="00EE68C2" w:rsidP="00EE68C2">
      <w:pPr>
        <w:shd w:val="clear" w:color="auto" w:fill="FFFFFF"/>
        <w:tabs>
          <w:tab w:val="left" w:pos="-5529"/>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Требования к порядку информирования о предоставлении муниципальной услуги.</w:t>
      </w:r>
    </w:p>
    <w:p w:rsidR="00020F45" w:rsidRPr="00376E2A" w:rsidRDefault="00376E2A" w:rsidP="00376E2A">
      <w:pPr>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EE68C2">
        <w:rPr>
          <w:rFonts w:ascii="Times New Roman" w:hAnsi="Times New Roman" w:cs="Times New Roman"/>
          <w:sz w:val="24"/>
          <w:szCs w:val="24"/>
        </w:rPr>
        <w:t xml:space="preserve">. </w:t>
      </w:r>
      <w:r w:rsidR="00020F45" w:rsidRPr="00376E2A">
        <w:rPr>
          <w:rFonts w:ascii="Times New Roman" w:hAnsi="Times New Roman" w:cs="Times New Roman"/>
          <w:sz w:val="24"/>
          <w:szCs w:val="24"/>
        </w:rPr>
        <w:t xml:space="preserve">За предоставлением муниципальной услуги заявитель может также обратиться в </w:t>
      </w:r>
      <w:r w:rsidRPr="00EE68C2">
        <w:rPr>
          <w:rFonts w:ascii="Times New Roman" w:hAnsi="Times New Roman" w:cs="Times New Roman"/>
          <w:sz w:val="24"/>
          <w:szCs w:val="24"/>
        </w:rPr>
        <w:t>Управление строительства и архитектуры администрации Саткинского муниципальн</w:t>
      </w:r>
      <w:r>
        <w:rPr>
          <w:rFonts w:ascii="Times New Roman" w:hAnsi="Times New Roman" w:cs="Times New Roman"/>
          <w:sz w:val="24"/>
          <w:szCs w:val="24"/>
        </w:rPr>
        <w:t>ого района (далее – Управление)</w:t>
      </w:r>
      <w:r w:rsidR="00020F45" w:rsidRPr="00376E2A">
        <w:rPr>
          <w:rFonts w:ascii="Times New Roman" w:hAnsi="Times New Roman" w:cs="Times New Roman"/>
          <w:sz w:val="24"/>
          <w:szCs w:val="24"/>
        </w:rPr>
        <w:t>, МФЦ или Единый портал государственных и муниципальных услуг (функций) в сети Интернет (</w:t>
      </w:r>
      <w:hyperlink r:id="rId9" w:history="1">
        <w:r w:rsidR="00020F45" w:rsidRPr="00376E2A">
          <w:rPr>
            <w:rStyle w:val="a5"/>
            <w:rFonts w:ascii="Times New Roman" w:eastAsia="SimSun" w:hAnsi="Times New Roman" w:cs="Times New Roman"/>
            <w:sz w:val="24"/>
            <w:szCs w:val="24"/>
            <w:lang w:val="en-US"/>
          </w:rPr>
          <w:t>www</w:t>
        </w:r>
        <w:r w:rsidR="00020F45" w:rsidRPr="00376E2A">
          <w:rPr>
            <w:rStyle w:val="a5"/>
            <w:rFonts w:ascii="Times New Roman" w:eastAsia="SimSun" w:hAnsi="Times New Roman" w:cs="Times New Roman"/>
            <w:sz w:val="24"/>
            <w:szCs w:val="24"/>
          </w:rPr>
          <w:t>.</w:t>
        </w:r>
        <w:proofErr w:type="spellStart"/>
        <w:r w:rsidR="00020F45" w:rsidRPr="00376E2A">
          <w:rPr>
            <w:rStyle w:val="a5"/>
            <w:rFonts w:ascii="Times New Roman" w:eastAsia="SimSun" w:hAnsi="Times New Roman" w:cs="Times New Roman"/>
            <w:sz w:val="24"/>
            <w:szCs w:val="24"/>
            <w:lang w:val="en-US"/>
          </w:rPr>
          <w:t>gosuslugi</w:t>
        </w:r>
        <w:proofErr w:type="spellEnd"/>
        <w:r w:rsidR="00020F45" w:rsidRPr="00376E2A">
          <w:rPr>
            <w:rStyle w:val="a5"/>
            <w:rFonts w:ascii="Times New Roman" w:eastAsia="SimSun" w:hAnsi="Times New Roman" w:cs="Times New Roman"/>
            <w:sz w:val="24"/>
            <w:szCs w:val="24"/>
          </w:rPr>
          <w:t>.</w:t>
        </w:r>
        <w:proofErr w:type="spellStart"/>
        <w:r w:rsidR="00020F45" w:rsidRPr="00376E2A">
          <w:rPr>
            <w:rStyle w:val="a5"/>
            <w:rFonts w:ascii="Times New Roman" w:eastAsia="SimSun" w:hAnsi="Times New Roman" w:cs="Times New Roman"/>
            <w:sz w:val="24"/>
            <w:szCs w:val="24"/>
            <w:lang w:val="en-US"/>
          </w:rPr>
          <w:t>ru</w:t>
        </w:r>
        <w:proofErr w:type="spellEnd"/>
      </w:hyperlink>
      <w:r w:rsidR="00020F45" w:rsidRPr="00376E2A">
        <w:rPr>
          <w:rFonts w:ascii="Times New Roman" w:hAnsi="Times New Roman" w:cs="Times New Roman"/>
          <w:sz w:val="24"/>
          <w:szCs w:val="24"/>
        </w:rPr>
        <w:t>);.</w:t>
      </w:r>
    </w:p>
    <w:p w:rsidR="00020F45" w:rsidRPr="00376E2A" w:rsidRDefault="00376E2A" w:rsidP="00376E2A">
      <w:pPr>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020F45" w:rsidRPr="00376E2A">
        <w:rPr>
          <w:rFonts w:ascii="Times New Roman" w:hAnsi="Times New Roman" w:cs="Times New Roman"/>
          <w:sz w:val="24"/>
          <w:szCs w:val="24"/>
        </w:rPr>
        <w:t>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Саткинского муниципального района, Управления, МФЦ приводятся в приложении № 1 к настоящему Административному регламенту и размещаются:</w:t>
      </w:r>
    </w:p>
    <w:p w:rsidR="00020F45" w:rsidRPr="008000F2" w:rsidRDefault="00020F45" w:rsidP="00261515">
      <w:pPr>
        <w:pStyle w:val="ConsPlusNormal"/>
        <w:numPr>
          <w:ilvl w:val="0"/>
          <w:numId w:val="6"/>
        </w:numPr>
        <w:tabs>
          <w:tab w:val="left" w:pos="851"/>
        </w:tabs>
        <w:suppressAutoHyphens/>
        <w:autoSpaceDN/>
        <w:adjustRightInd/>
        <w:spacing w:line="360" w:lineRule="auto"/>
        <w:ind w:left="0" w:right="-273" w:firstLine="567"/>
        <w:jc w:val="both"/>
        <w:rPr>
          <w:rFonts w:ascii="Times New Roman" w:hAnsi="Times New Roman"/>
          <w:sz w:val="24"/>
          <w:szCs w:val="24"/>
        </w:rPr>
      </w:pPr>
      <w:r w:rsidRPr="008000F2">
        <w:rPr>
          <w:rFonts w:ascii="Times New Roman" w:hAnsi="Times New Roman"/>
          <w:sz w:val="24"/>
          <w:szCs w:val="24"/>
        </w:rPr>
        <w:t>на официальном сайте администрации Саткинского муниципального района в сети Интернет;</w:t>
      </w:r>
    </w:p>
    <w:p w:rsidR="00020F45" w:rsidRPr="008000F2" w:rsidRDefault="00020F45" w:rsidP="00261515">
      <w:pPr>
        <w:pStyle w:val="ConsPlusNormal"/>
        <w:numPr>
          <w:ilvl w:val="0"/>
          <w:numId w:val="6"/>
        </w:numPr>
        <w:tabs>
          <w:tab w:val="left" w:pos="851"/>
        </w:tabs>
        <w:suppressAutoHyphens/>
        <w:autoSpaceDN/>
        <w:adjustRightInd/>
        <w:spacing w:line="360" w:lineRule="auto"/>
        <w:ind w:left="0" w:right="-273" w:firstLine="567"/>
        <w:jc w:val="both"/>
        <w:rPr>
          <w:rFonts w:ascii="Times New Roman" w:hAnsi="Times New Roman"/>
          <w:sz w:val="24"/>
          <w:szCs w:val="24"/>
        </w:rPr>
      </w:pPr>
      <w:r w:rsidRPr="008000F2">
        <w:rPr>
          <w:rFonts w:ascii="Times New Roman" w:hAnsi="Times New Roman"/>
          <w:sz w:val="24"/>
          <w:szCs w:val="24"/>
        </w:rPr>
        <w:t>на Едином портале государственных и муниципальных услуг (функций) в сети Интернет (</w:t>
      </w:r>
      <w:hyperlink r:id="rId10" w:history="1">
        <w:r w:rsidRPr="008000F2">
          <w:rPr>
            <w:rStyle w:val="a5"/>
            <w:rFonts w:ascii="Times New Roman" w:eastAsia="SimSun" w:hAnsi="Times New Roman"/>
            <w:sz w:val="24"/>
            <w:szCs w:val="24"/>
            <w:lang w:val="en-US"/>
          </w:rPr>
          <w:t>www</w:t>
        </w:r>
        <w:r w:rsidRPr="008000F2">
          <w:rPr>
            <w:rStyle w:val="a5"/>
            <w:rFonts w:ascii="Times New Roman" w:eastAsia="SimSun" w:hAnsi="Times New Roman"/>
            <w:sz w:val="24"/>
            <w:szCs w:val="24"/>
          </w:rPr>
          <w:t>.</w:t>
        </w:r>
        <w:proofErr w:type="spellStart"/>
        <w:r w:rsidRPr="008000F2">
          <w:rPr>
            <w:rStyle w:val="a5"/>
            <w:rFonts w:ascii="Times New Roman" w:eastAsia="SimSun" w:hAnsi="Times New Roman"/>
            <w:sz w:val="24"/>
            <w:szCs w:val="24"/>
            <w:lang w:val="en-US"/>
          </w:rPr>
          <w:t>gosuslugi</w:t>
        </w:r>
        <w:proofErr w:type="spellEnd"/>
        <w:r w:rsidRPr="008000F2">
          <w:rPr>
            <w:rStyle w:val="a5"/>
            <w:rFonts w:ascii="Times New Roman" w:eastAsia="SimSun" w:hAnsi="Times New Roman"/>
            <w:sz w:val="24"/>
            <w:szCs w:val="24"/>
          </w:rPr>
          <w:t>.</w:t>
        </w:r>
        <w:proofErr w:type="spellStart"/>
        <w:r w:rsidRPr="008000F2">
          <w:rPr>
            <w:rStyle w:val="a5"/>
            <w:rFonts w:ascii="Times New Roman" w:eastAsia="SimSun" w:hAnsi="Times New Roman"/>
            <w:sz w:val="24"/>
            <w:szCs w:val="24"/>
            <w:lang w:val="en-US"/>
          </w:rPr>
          <w:t>ru</w:t>
        </w:r>
        <w:proofErr w:type="spellEnd"/>
      </w:hyperlink>
      <w:r w:rsidRPr="008000F2">
        <w:rPr>
          <w:rFonts w:ascii="Times New Roman" w:hAnsi="Times New Roman"/>
          <w:sz w:val="24"/>
          <w:szCs w:val="24"/>
        </w:rPr>
        <w:t>);</w:t>
      </w:r>
    </w:p>
    <w:p w:rsidR="00020F45" w:rsidRPr="008000F2" w:rsidRDefault="00020F45" w:rsidP="00261515">
      <w:pPr>
        <w:pStyle w:val="a3"/>
        <w:numPr>
          <w:ilvl w:val="0"/>
          <w:numId w:val="6"/>
        </w:numPr>
        <w:tabs>
          <w:tab w:val="left" w:pos="851"/>
        </w:tabs>
        <w:spacing w:after="0" w:line="360" w:lineRule="auto"/>
        <w:ind w:left="0" w:right="-273" w:firstLine="567"/>
        <w:jc w:val="both"/>
        <w:rPr>
          <w:rFonts w:ascii="Times New Roman" w:hAnsi="Times New Roman" w:cs="Times New Roman"/>
          <w:sz w:val="24"/>
          <w:szCs w:val="24"/>
          <w:lang w:eastAsia="ar-SA"/>
        </w:rPr>
      </w:pPr>
      <w:r w:rsidRPr="008000F2">
        <w:rPr>
          <w:rFonts w:ascii="Times New Roman" w:hAnsi="Times New Roman" w:cs="Times New Roman"/>
          <w:sz w:val="24"/>
          <w:szCs w:val="24"/>
          <w:lang w:eastAsia="ar-SA"/>
        </w:rPr>
        <w:t>на официальных сайтах МФЦ</w:t>
      </w:r>
      <w:r w:rsidRPr="008000F2">
        <w:rPr>
          <w:rFonts w:ascii="Times New Roman" w:hAnsi="Times New Roman" w:cs="Times New Roman"/>
          <w:sz w:val="24"/>
          <w:szCs w:val="24"/>
        </w:rPr>
        <w:t>;</w:t>
      </w:r>
    </w:p>
    <w:p w:rsidR="00020F45" w:rsidRPr="008000F2" w:rsidRDefault="00020F45" w:rsidP="00261515">
      <w:pPr>
        <w:pStyle w:val="a3"/>
        <w:numPr>
          <w:ilvl w:val="0"/>
          <w:numId w:val="5"/>
        </w:numPr>
        <w:tabs>
          <w:tab w:val="left" w:pos="851"/>
        </w:tabs>
        <w:spacing w:after="0" w:line="360" w:lineRule="auto"/>
        <w:ind w:left="0" w:right="-273" w:firstLine="567"/>
        <w:jc w:val="both"/>
        <w:rPr>
          <w:rFonts w:ascii="Times New Roman" w:hAnsi="Times New Roman" w:cs="Times New Roman"/>
          <w:sz w:val="24"/>
          <w:szCs w:val="24"/>
          <w:lang w:eastAsia="ar-SA"/>
        </w:rPr>
      </w:pPr>
      <w:r w:rsidRPr="008000F2">
        <w:rPr>
          <w:rFonts w:ascii="Times New Roman" w:hAnsi="Times New Roman" w:cs="Times New Roman"/>
          <w:sz w:val="24"/>
          <w:szCs w:val="24"/>
        </w:rPr>
        <w:t>на информационном стенде</w:t>
      </w:r>
      <w:r w:rsidR="00F53980" w:rsidRPr="008000F2">
        <w:rPr>
          <w:rFonts w:ascii="Times New Roman" w:hAnsi="Times New Roman" w:cs="Times New Roman"/>
          <w:sz w:val="24"/>
          <w:szCs w:val="24"/>
        </w:rPr>
        <w:t xml:space="preserve"> </w:t>
      </w:r>
      <w:r w:rsidRPr="008000F2">
        <w:rPr>
          <w:rFonts w:ascii="Times New Roman" w:hAnsi="Times New Roman" w:cs="Times New Roman"/>
          <w:sz w:val="24"/>
          <w:szCs w:val="24"/>
        </w:rPr>
        <w:t>в Управлении;</w:t>
      </w:r>
    </w:p>
    <w:p w:rsidR="00020F45" w:rsidRPr="008000F2" w:rsidRDefault="00020F45" w:rsidP="00261515">
      <w:pPr>
        <w:pStyle w:val="a3"/>
        <w:numPr>
          <w:ilvl w:val="0"/>
          <w:numId w:val="5"/>
        </w:numPr>
        <w:tabs>
          <w:tab w:val="left" w:pos="851"/>
        </w:tabs>
        <w:spacing w:after="0" w:line="360" w:lineRule="auto"/>
        <w:ind w:left="0" w:right="-273" w:firstLine="567"/>
        <w:jc w:val="both"/>
        <w:rPr>
          <w:rFonts w:ascii="Times New Roman" w:hAnsi="Times New Roman" w:cs="Times New Roman"/>
          <w:sz w:val="24"/>
          <w:szCs w:val="24"/>
          <w:lang w:eastAsia="ar-SA"/>
        </w:rPr>
      </w:pPr>
      <w:r w:rsidRPr="008000F2">
        <w:rPr>
          <w:rFonts w:ascii="Times New Roman" w:hAnsi="Times New Roman" w:cs="Times New Roman"/>
          <w:sz w:val="24"/>
          <w:szCs w:val="24"/>
        </w:rPr>
        <w:t>на информационном стенде в МФЦ.</w:t>
      </w:r>
    </w:p>
    <w:p w:rsidR="00020F45" w:rsidRPr="008000F2" w:rsidRDefault="00376E2A" w:rsidP="00376E2A">
      <w:pPr>
        <w:pStyle w:val="ConsPlusNonformat"/>
        <w:spacing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020F45" w:rsidRPr="008000F2">
        <w:rPr>
          <w:rFonts w:ascii="Times New Roman" w:hAnsi="Times New Roman" w:cs="Times New Roman"/>
          <w:sz w:val="24"/>
          <w:szCs w:val="24"/>
        </w:rPr>
        <w:t>Для получения информации о процедурах предоставления муниципальной услуги заявители обращаются в Управление в устной или письменной форме, согласно реквизитам, указанным в приложении 1 к настоящему Административному регламенту.</w:t>
      </w:r>
    </w:p>
    <w:p w:rsidR="00020F45" w:rsidRPr="008000F2" w:rsidRDefault="00376E2A" w:rsidP="00261515">
      <w:pPr>
        <w:tabs>
          <w:tab w:val="left" w:pos="567"/>
          <w:tab w:val="left" w:pos="851"/>
          <w:tab w:val="left" w:pos="1843"/>
        </w:tabs>
        <w:autoSpaceDE w:val="0"/>
        <w:autoSpaceDN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20F45" w:rsidRPr="008000F2">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Управления при личном контакте с заявителем с использованием почтовой, телефонной связи, с использованием средств Интернета.</w:t>
      </w:r>
    </w:p>
    <w:p w:rsidR="00020F45" w:rsidRPr="008000F2" w:rsidRDefault="00376E2A" w:rsidP="00261515">
      <w:pPr>
        <w:pStyle w:val="ConsPlusNonformat"/>
        <w:tabs>
          <w:tab w:val="left" w:pos="567"/>
          <w:tab w:val="left" w:pos="851"/>
        </w:tabs>
        <w:spacing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020F45" w:rsidRPr="008000F2">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Саткинского муниципального района, Управления, МФЦ, на Едином портале государственных и муниципальных услуг размещается также следующая информация:</w:t>
      </w:r>
    </w:p>
    <w:p w:rsidR="00020F45" w:rsidRPr="008000F2" w:rsidRDefault="00020F45" w:rsidP="00261515">
      <w:pPr>
        <w:pStyle w:val="ConsPlusNonformat"/>
        <w:numPr>
          <w:ilvl w:val="2"/>
          <w:numId w:val="10"/>
        </w:numPr>
        <w:tabs>
          <w:tab w:val="left" w:pos="567"/>
          <w:tab w:val="left" w:pos="851"/>
        </w:tabs>
        <w:spacing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текст настоящего Административного регламента;</w:t>
      </w:r>
    </w:p>
    <w:p w:rsidR="00020F45" w:rsidRPr="008000F2" w:rsidRDefault="00020F45" w:rsidP="00261515">
      <w:pPr>
        <w:pStyle w:val="ConsPlusNonformat"/>
        <w:numPr>
          <w:ilvl w:val="2"/>
          <w:numId w:val="10"/>
        </w:numPr>
        <w:tabs>
          <w:tab w:val="left" w:pos="567"/>
          <w:tab w:val="left" w:pos="851"/>
        </w:tabs>
        <w:spacing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020F45" w:rsidRPr="008000F2" w:rsidRDefault="00020F45" w:rsidP="00261515">
      <w:pPr>
        <w:pStyle w:val="ConsPlusNonformat"/>
        <w:numPr>
          <w:ilvl w:val="2"/>
          <w:numId w:val="10"/>
        </w:numPr>
        <w:tabs>
          <w:tab w:val="left" w:pos="567"/>
          <w:tab w:val="left" w:pos="851"/>
        </w:tabs>
        <w:spacing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образец заявления, </w:t>
      </w:r>
      <w:r w:rsidR="00F53980" w:rsidRPr="008000F2">
        <w:rPr>
          <w:rFonts w:ascii="Times New Roman" w:hAnsi="Times New Roman" w:cs="Times New Roman"/>
          <w:sz w:val="24"/>
          <w:szCs w:val="24"/>
        </w:rPr>
        <w:t xml:space="preserve">перечень необходимых </w:t>
      </w:r>
      <w:r w:rsidRPr="008000F2">
        <w:rPr>
          <w:rFonts w:ascii="Times New Roman" w:hAnsi="Times New Roman" w:cs="Times New Roman"/>
          <w:sz w:val="24"/>
          <w:szCs w:val="24"/>
        </w:rPr>
        <w:t>документов.</w:t>
      </w:r>
    </w:p>
    <w:p w:rsidR="00020F45" w:rsidRPr="008000F2" w:rsidRDefault="00376E2A" w:rsidP="00376E2A">
      <w:pPr>
        <w:pStyle w:val="ConsPlusNonformat"/>
        <w:spacing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020F45" w:rsidRPr="008000F2">
        <w:rPr>
          <w:rFonts w:ascii="Times New Roman" w:hAnsi="Times New Roman" w:cs="Times New Roman"/>
          <w:sz w:val="24"/>
          <w:szCs w:val="24"/>
        </w:rPr>
        <w:t xml:space="preserve">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020F45" w:rsidRPr="008000F2" w:rsidRDefault="00376E2A" w:rsidP="00376E2A">
      <w:pPr>
        <w:pStyle w:val="ConsPlusNonformat"/>
        <w:spacing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020F45" w:rsidRPr="008000F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0F45" w:rsidRPr="008000F2" w:rsidRDefault="00020F45" w:rsidP="00261515">
      <w:pPr>
        <w:tabs>
          <w:tab w:val="left" w:pos="851"/>
        </w:tabs>
        <w:autoSpaceDE w:val="0"/>
        <w:autoSpaceDN w:val="0"/>
        <w:adjustRightInd w:val="0"/>
        <w:spacing w:after="0" w:line="360" w:lineRule="auto"/>
        <w:ind w:right="-273" w:firstLine="567"/>
        <w:jc w:val="both"/>
        <w:outlineLvl w:val="1"/>
        <w:rPr>
          <w:rFonts w:ascii="Times New Roman" w:hAnsi="Times New Roman" w:cs="Times New Roman"/>
          <w:sz w:val="24"/>
          <w:szCs w:val="24"/>
        </w:rPr>
      </w:pPr>
    </w:p>
    <w:p w:rsidR="00020F45" w:rsidRPr="008000F2" w:rsidRDefault="00376E2A" w:rsidP="00261515">
      <w:pPr>
        <w:pStyle w:val="a3"/>
        <w:tabs>
          <w:tab w:val="left" w:pos="851"/>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rPr>
        <w:t>ГЛАВА 2</w:t>
      </w:r>
      <w:r w:rsidR="00020F45" w:rsidRPr="008000F2">
        <w:rPr>
          <w:rFonts w:ascii="Times New Roman" w:hAnsi="Times New Roman" w:cs="Times New Roman"/>
          <w:sz w:val="24"/>
          <w:szCs w:val="24"/>
        </w:rPr>
        <w:t>. СТАНДАРТ ПРЕДОСТАВЛЕНИЯ МУНИЦИПАЛЬНОЙ УСЛУГИ</w:t>
      </w:r>
    </w:p>
    <w:p w:rsidR="00020F45" w:rsidRPr="008000F2" w:rsidRDefault="00020F45" w:rsidP="00261515">
      <w:pPr>
        <w:tabs>
          <w:tab w:val="left" w:pos="851"/>
        </w:tabs>
        <w:autoSpaceDE w:val="0"/>
        <w:autoSpaceDN w:val="0"/>
        <w:adjustRightInd w:val="0"/>
        <w:spacing w:after="0" w:line="360" w:lineRule="auto"/>
        <w:ind w:right="-273" w:firstLine="567"/>
        <w:jc w:val="both"/>
        <w:outlineLvl w:val="1"/>
        <w:rPr>
          <w:rFonts w:ascii="Times New Roman" w:hAnsi="Times New Roman" w:cs="Times New Roman"/>
          <w:bCs/>
          <w:sz w:val="24"/>
          <w:szCs w:val="24"/>
        </w:rPr>
      </w:pPr>
    </w:p>
    <w:p w:rsidR="00020F45" w:rsidRPr="00376E2A" w:rsidRDefault="00376E2A" w:rsidP="00376E2A">
      <w:pPr>
        <w:shd w:val="clear" w:color="auto" w:fill="FFFFFF"/>
        <w:tabs>
          <w:tab w:val="left" w:pos="-5529"/>
          <w:tab w:val="left" w:pos="0"/>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020F45" w:rsidRPr="00376E2A">
        <w:rPr>
          <w:rFonts w:ascii="Times New Roman" w:hAnsi="Times New Roman" w:cs="Times New Roman"/>
          <w:sz w:val="24"/>
          <w:szCs w:val="24"/>
        </w:rPr>
        <w:t>Наименование муниципальной услуги.</w:t>
      </w:r>
    </w:p>
    <w:p w:rsidR="00020F45" w:rsidRPr="008000F2" w:rsidRDefault="00376E2A" w:rsidP="00261515">
      <w:pPr>
        <w:pStyle w:val="a3"/>
        <w:tabs>
          <w:tab w:val="left" w:pos="-5529"/>
          <w:tab w:val="left" w:pos="1560"/>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020F45" w:rsidRPr="008000F2">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0038599F" w:rsidRPr="008000F2">
        <w:rPr>
          <w:rFonts w:ascii="Times New Roman" w:hAnsi="Times New Roman" w:cs="Times New Roman"/>
          <w:bCs/>
          <w:sz w:val="24"/>
          <w:szCs w:val="24"/>
        </w:rPr>
        <w:t>В</w:t>
      </w:r>
      <w:r w:rsidR="0038599F" w:rsidRPr="008000F2">
        <w:rPr>
          <w:rFonts w:ascii="Times New Roman" w:hAnsi="Times New Roman" w:cs="Times New Roman"/>
          <w:sz w:val="24"/>
          <w:szCs w:val="24"/>
        </w:rPr>
        <w:t>ыдача разрешени</w:t>
      </w:r>
      <w:r w:rsidR="0038599F" w:rsidRPr="008000F2">
        <w:rPr>
          <w:rFonts w:ascii="Times New Roman" w:hAnsi="Times New Roman" w:cs="Times New Roman"/>
          <w:b/>
          <w:bCs/>
          <w:sz w:val="24"/>
          <w:szCs w:val="24"/>
        </w:rPr>
        <w:t>я</w:t>
      </w:r>
      <w:r w:rsidR="0038599F" w:rsidRPr="008000F2">
        <w:rPr>
          <w:rFonts w:ascii="Times New Roman" w:hAnsi="Times New Roman" w:cs="Times New Roman"/>
          <w:sz w:val="24"/>
          <w:szCs w:val="24"/>
        </w:rPr>
        <w:t xml:space="preserve"> на ввод в эксплуатацию</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sz w:val="24"/>
          <w:szCs w:val="24"/>
        </w:rPr>
        <w:t>объекта</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bCs/>
          <w:sz w:val="24"/>
          <w:szCs w:val="24"/>
        </w:rPr>
        <w:t>капитального строительства</w:t>
      </w:r>
      <w:r w:rsidR="00020F45" w:rsidRPr="008000F2">
        <w:rPr>
          <w:rFonts w:ascii="Times New Roman" w:hAnsi="Times New Roman" w:cs="Times New Roman"/>
          <w:sz w:val="24"/>
          <w:szCs w:val="24"/>
        </w:rPr>
        <w:t>».</w:t>
      </w:r>
    </w:p>
    <w:p w:rsidR="00020F45" w:rsidRPr="008000F2" w:rsidRDefault="00376E2A" w:rsidP="00376E2A">
      <w:pPr>
        <w:shd w:val="clear" w:color="auto" w:fill="FFFFFF"/>
        <w:tabs>
          <w:tab w:val="left" w:pos="-5529"/>
          <w:tab w:val="left" w:pos="567"/>
          <w:tab w:val="left" w:pos="851"/>
        </w:tabs>
        <w:spacing w:after="0" w:line="360" w:lineRule="auto"/>
        <w:ind w:left="567" w:right="-273"/>
        <w:jc w:val="center"/>
        <w:rPr>
          <w:rFonts w:ascii="Times New Roman" w:hAnsi="Times New Roman" w:cs="Times New Roman"/>
          <w:sz w:val="24"/>
          <w:szCs w:val="24"/>
        </w:rPr>
      </w:pPr>
      <w:proofErr w:type="gramStart"/>
      <w:r>
        <w:rPr>
          <w:rFonts w:ascii="Times New Roman" w:hAnsi="Times New Roman" w:cs="Times New Roman"/>
          <w:sz w:val="24"/>
          <w:szCs w:val="24"/>
          <w:lang w:val="en-US"/>
        </w:rPr>
        <w:t>V</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Наимен</w:t>
      </w:r>
      <w:r w:rsidR="00F53980" w:rsidRPr="008000F2">
        <w:rPr>
          <w:rFonts w:ascii="Times New Roman" w:hAnsi="Times New Roman" w:cs="Times New Roman"/>
          <w:sz w:val="24"/>
          <w:szCs w:val="24"/>
        </w:rPr>
        <w:t>ование органа, предоставляющего</w:t>
      </w:r>
      <w:r w:rsidR="00020F45" w:rsidRPr="008000F2">
        <w:rPr>
          <w:rFonts w:ascii="Times New Roman" w:hAnsi="Times New Roman" w:cs="Times New Roman"/>
          <w:sz w:val="24"/>
          <w:szCs w:val="24"/>
        </w:rPr>
        <w:t xml:space="preserve"> муниципальную услугу.</w:t>
      </w:r>
      <w:proofErr w:type="gramEnd"/>
    </w:p>
    <w:p w:rsidR="00020F45" w:rsidRPr="00376E2A" w:rsidRDefault="00376E2A" w:rsidP="00376E2A">
      <w:pPr>
        <w:autoSpaceDE w:val="0"/>
        <w:autoSpaceDN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020F45" w:rsidRPr="00376E2A">
        <w:rPr>
          <w:rFonts w:ascii="Times New Roman" w:hAnsi="Times New Roman" w:cs="Times New Roman"/>
          <w:sz w:val="24"/>
          <w:szCs w:val="24"/>
        </w:rPr>
        <w:t>Орган, предоставляющий муниципальную услугу – администрация Саткинского муниципального района.</w:t>
      </w:r>
    </w:p>
    <w:p w:rsidR="00020F45" w:rsidRPr="00376E2A" w:rsidRDefault="00376E2A" w:rsidP="00376E2A">
      <w:pPr>
        <w:autoSpaceDE w:val="0"/>
        <w:autoSpaceDN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020F45" w:rsidRPr="00376E2A">
        <w:rPr>
          <w:rFonts w:ascii="Times New Roman" w:hAnsi="Times New Roman" w:cs="Times New Roman"/>
          <w:sz w:val="24"/>
          <w:szCs w:val="24"/>
        </w:rPr>
        <w:t>Отраслевой (функциональный) орган администрации Саткинского муниципального района, обеспечивающее организацию предоставления муниципальной услуги – Управление.</w:t>
      </w:r>
    </w:p>
    <w:p w:rsidR="00020F45" w:rsidRPr="00376E2A" w:rsidRDefault="00376E2A" w:rsidP="00376E2A">
      <w:pPr>
        <w:autoSpaceDE w:val="0"/>
        <w:autoSpaceDN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00020F45" w:rsidRPr="00376E2A">
        <w:rPr>
          <w:rFonts w:ascii="Times New Roman" w:hAnsi="Times New Roman" w:cs="Times New Roman"/>
          <w:sz w:val="24"/>
          <w:szCs w:val="24"/>
        </w:rPr>
        <w:t xml:space="preserve">Управление при предоставлении муниципальной услуги в целях получения документов, необходимых для принятия решения о подготовке и выдаче разрешения на ввод </w:t>
      </w:r>
      <w:r w:rsidR="00B16643" w:rsidRPr="00376E2A">
        <w:rPr>
          <w:rFonts w:ascii="Times New Roman" w:hAnsi="Times New Roman" w:cs="Times New Roman"/>
          <w:sz w:val="24"/>
          <w:szCs w:val="24"/>
        </w:rPr>
        <w:t xml:space="preserve">в эксплуатацию </w:t>
      </w:r>
      <w:r w:rsidR="00020F45" w:rsidRPr="00376E2A">
        <w:rPr>
          <w:rFonts w:ascii="Times New Roman" w:hAnsi="Times New Roman" w:cs="Times New Roman"/>
          <w:sz w:val="24"/>
          <w:szCs w:val="24"/>
        </w:rPr>
        <w:t>объекта</w:t>
      </w:r>
      <w:r w:rsidR="00B16643" w:rsidRPr="00376E2A">
        <w:rPr>
          <w:rFonts w:ascii="Times New Roman" w:hAnsi="Times New Roman" w:cs="Times New Roman"/>
          <w:sz w:val="24"/>
          <w:szCs w:val="24"/>
        </w:rPr>
        <w:t xml:space="preserve"> капитального строительства</w:t>
      </w:r>
      <w:r w:rsidR="00020F45" w:rsidRPr="00376E2A">
        <w:rPr>
          <w:rFonts w:ascii="Times New Roman" w:hAnsi="Times New Roman" w:cs="Times New Roman"/>
          <w:sz w:val="24"/>
          <w:szCs w:val="24"/>
        </w:rPr>
        <w:t>,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w:t>
      </w:r>
      <w:r w:rsidR="005C0087" w:rsidRPr="00376E2A">
        <w:rPr>
          <w:rFonts w:ascii="Times New Roman" w:hAnsi="Times New Roman" w:cs="Times New Roman"/>
          <w:sz w:val="24"/>
          <w:szCs w:val="24"/>
        </w:rPr>
        <w:t>ографии по Челябинской области</w:t>
      </w:r>
      <w:r w:rsidR="00020F45" w:rsidRPr="00376E2A">
        <w:rPr>
          <w:rFonts w:ascii="Times New Roman" w:hAnsi="Times New Roman" w:cs="Times New Roman"/>
          <w:sz w:val="24"/>
          <w:szCs w:val="24"/>
        </w:rPr>
        <w:t xml:space="preserve"> иными отраслевыми (функциональными) органами администрации муниципальн</w:t>
      </w:r>
      <w:r w:rsidR="000D5803" w:rsidRPr="00376E2A">
        <w:rPr>
          <w:rFonts w:ascii="Times New Roman" w:hAnsi="Times New Roman" w:cs="Times New Roman"/>
          <w:sz w:val="24"/>
          <w:szCs w:val="24"/>
        </w:rPr>
        <w:t>ого района.</w:t>
      </w:r>
      <w:proofErr w:type="gramEnd"/>
    </w:p>
    <w:p w:rsidR="00020F45" w:rsidRPr="008000F2" w:rsidRDefault="00376E2A" w:rsidP="00376E2A">
      <w:pPr>
        <w:shd w:val="clear" w:color="auto" w:fill="FFFFFF"/>
        <w:tabs>
          <w:tab w:val="left" w:pos="-5529"/>
          <w:tab w:val="left" w:pos="851"/>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Правовые основания предоставления муниципальной услуги.</w:t>
      </w:r>
    </w:p>
    <w:p w:rsidR="00020F45" w:rsidRPr="008000F2" w:rsidRDefault="00376E2A" w:rsidP="00261515">
      <w:pPr>
        <w:pStyle w:val="a3"/>
        <w:tabs>
          <w:tab w:val="left" w:pos="-5529"/>
          <w:tab w:val="left" w:pos="1276"/>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020F45" w:rsidRPr="008000F2">
        <w:rPr>
          <w:rFonts w:ascii="Times New Roman" w:hAnsi="Times New Roman" w:cs="Times New Roman"/>
          <w:sz w:val="24"/>
          <w:szCs w:val="24"/>
        </w:rPr>
        <w:t>Предоставление муниципальной услуги «</w:t>
      </w:r>
      <w:r w:rsidR="0038599F" w:rsidRPr="008000F2">
        <w:rPr>
          <w:rFonts w:ascii="Times New Roman" w:hAnsi="Times New Roman" w:cs="Times New Roman"/>
          <w:bCs/>
          <w:sz w:val="24"/>
          <w:szCs w:val="24"/>
        </w:rPr>
        <w:t>В</w:t>
      </w:r>
      <w:r w:rsidR="0038599F" w:rsidRPr="008000F2">
        <w:rPr>
          <w:rFonts w:ascii="Times New Roman" w:hAnsi="Times New Roman" w:cs="Times New Roman"/>
          <w:sz w:val="24"/>
          <w:szCs w:val="24"/>
        </w:rPr>
        <w:t>ыдача разрешени</w:t>
      </w:r>
      <w:r w:rsidR="0038599F" w:rsidRPr="008000F2">
        <w:rPr>
          <w:rFonts w:ascii="Times New Roman" w:hAnsi="Times New Roman" w:cs="Times New Roman"/>
          <w:b/>
          <w:bCs/>
          <w:sz w:val="24"/>
          <w:szCs w:val="24"/>
        </w:rPr>
        <w:t>я</w:t>
      </w:r>
      <w:r w:rsidR="0038599F" w:rsidRPr="008000F2">
        <w:rPr>
          <w:rFonts w:ascii="Times New Roman" w:hAnsi="Times New Roman" w:cs="Times New Roman"/>
          <w:sz w:val="24"/>
          <w:szCs w:val="24"/>
        </w:rPr>
        <w:t xml:space="preserve"> на ввод в эксплуатацию</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sz w:val="24"/>
          <w:szCs w:val="24"/>
        </w:rPr>
        <w:t>объекта</w:t>
      </w:r>
      <w:r w:rsidR="0038599F" w:rsidRPr="008000F2">
        <w:rPr>
          <w:rFonts w:ascii="Times New Roman" w:hAnsi="Times New Roman" w:cs="Times New Roman"/>
          <w:b/>
          <w:bCs/>
          <w:sz w:val="24"/>
          <w:szCs w:val="24"/>
        </w:rPr>
        <w:t xml:space="preserve"> </w:t>
      </w:r>
      <w:r w:rsidR="0038599F" w:rsidRPr="008000F2">
        <w:rPr>
          <w:rFonts w:ascii="Times New Roman" w:hAnsi="Times New Roman" w:cs="Times New Roman"/>
          <w:bCs/>
          <w:sz w:val="24"/>
          <w:szCs w:val="24"/>
        </w:rPr>
        <w:t>капитального строительства</w:t>
      </w:r>
      <w:r w:rsidR="00020F45" w:rsidRPr="008000F2">
        <w:rPr>
          <w:rFonts w:ascii="Times New Roman" w:hAnsi="Times New Roman" w:cs="Times New Roman"/>
          <w:sz w:val="24"/>
          <w:szCs w:val="24"/>
        </w:rPr>
        <w:t xml:space="preserve">» осуществляется в соответствии </w:t>
      </w:r>
      <w:proofErr w:type="gramStart"/>
      <w:r w:rsidR="00020F45" w:rsidRPr="008000F2">
        <w:rPr>
          <w:rFonts w:ascii="Times New Roman" w:hAnsi="Times New Roman" w:cs="Times New Roman"/>
          <w:sz w:val="24"/>
          <w:szCs w:val="24"/>
        </w:rPr>
        <w:t>с</w:t>
      </w:r>
      <w:proofErr w:type="gramEnd"/>
      <w:r w:rsidR="00020F45" w:rsidRPr="008000F2">
        <w:rPr>
          <w:rFonts w:ascii="Times New Roman" w:hAnsi="Times New Roman" w:cs="Times New Roman"/>
          <w:sz w:val="24"/>
          <w:szCs w:val="24"/>
        </w:rPr>
        <w:t>:</w:t>
      </w:r>
    </w:p>
    <w:p w:rsidR="00020F45" w:rsidRPr="008000F2" w:rsidRDefault="00020F4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Градостроительным кодексом Российской Федерации; </w:t>
      </w:r>
    </w:p>
    <w:p w:rsidR="00020F45" w:rsidRPr="008000F2" w:rsidRDefault="00020F4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020F45" w:rsidRPr="008000F2" w:rsidRDefault="00020F4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020F45" w:rsidRPr="008000F2" w:rsidRDefault="00020F4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Федеральным законом от 17.11.1995 № 169-ФЗ «Об архитектурной деятельности в Российской Федерации»;</w:t>
      </w:r>
    </w:p>
    <w:p w:rsidR="0038599F" w:rsidRPr="008000F2" w:rsidRDefault="0038599F" w:rsidP="00261515">
      <w:pPr>
        <w:pStyle w:val="ConsPlusNonformat"/>
        <w:spacing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w:t>
      </w:r>
      <w:r w:rsidRPr="008000F2">
        <w:rPr>
          <w:rFonts w:ascii="Times New Roman" w:hAnsi="Times New Roman" w:cs="Times New Roman"/>
          <w:color w:val="26282F"/>
          <w:sz w:val="24"/>
          <w:szCs w:val="24"/>
        </w:rPr>
        <w:t xml:space="preserve">Приказом Министерства строительства и жилищно-коммунального хозяйства </w:t>
      </w:r>
      <w:r w:rsidRPr="008000F2">
        <w:rPr>
          <w:rFonts w:ascii="Times New Roman" w:hAnsi="Times New Roman" w:cs="Times New Roman"/>
          <w:sz w:val="24"/>
          <w:szCs w:val="24"/>
        </w:rPr>
        <w:t>Российской Федерации</w:t>
      </w:r>
      <w:r w:rsidRPr="008000F2">
        <w:rPr>
          <w:rFonts w:ascii="Times New Roman" w:hAnsi="Times New Roman" w:cs="Times New Roman"/>
          <w:color w:val="26282F"/>
          <w:sz w:val="24"/>
          <w:szCs w:val="24"/>
        </w:rPr>
        <w:t xml:space="preserve"> от 19.02.2015 г. № 117/</w:t>
      </w:r>
      <w:proofErr w:type="spellStart"/>
      <w:proofErr w:type="gramStart"/>
      <w:r w:rsidRPr="008000F2">
        <w:rPr>
          <w:rFonts w:ascii="Times New Roman" w:hAnsi="Times New Roman" w:cs="Times New Roman"/>
          <w:color w:val="26282F"/>
          <w:sz w:val="24"/>
          <w:szCs w:val="24"/>
        </w:rPr>
        <w:t>пр</w:t>
      </w:r>
      <w:proofErr w:type="spellEnd"/>
      <w:proofErr w:type="gramEnd"/>
      <w:r w:rsidRPr="008000F2">
        <w:rPr>
          <w:rFonts w:ascii="Times New Roman" w:hAnsi="Times New Roman" w:cs="Times New Roman"/>
          <w:color w:val="26282F"/>
          <w:sz w:val="24"/>
          <w:szCs w:val="24"/>
        </w:rPr>
        <w:t xml:space="preserve"> «Об утверждении формы разрешения на </w:t>
      </w:r>
      <w:r w:rsidRPr="008000F2">
        <w:rPr>
          <w:rFonts w:ascii="Times New Roman" w:hAnsi="Times New Roman" w:cs="Times New Roman"/>
          <w:color w:val="26282F"/>
          <w:sz w:val="24"/>
          <w:szCs w:val="24"/>
        </w:rPr>
        <w:lastRenderedPageBreak/>
        <w:t xml:space="preserve">строительство и формы разрешения на </w:t>
      </w:r>
      <w:r w:rsidR="00B16643" w:rsidRPr="008000F2">
        <w:rPr>
          <w:rFonts w:ascii="Times New Roman" w:hAnsi="Times New Roman" w:cs="Times New Roman"/>
          <w:sz w:val="24"/>
          <w:szCs w:val="24"/>
        </w:rPr>
        <w:t>ввод в эксплуатацию объекта капитального строительства</w:t>
      </w:r>
      <w:r w:rsidRPr="008000F2">
        <w:rPr>
          <w:rFonts w:ascii="Times New Roman" w:hAnsi="Times New Roman" w:cs="Times New Roman"/>
          <w:color w:val="26282F"/>
          <w:sz w:val="24"/>
          <w:szCs w:val="24"/>
        </w:rPr>
        <w:t>»;</w:t>
      </w:r>
    </w:p>
    <w:p w:rsidR="0038599F" w:rsidRPr="008000F2" w:rsidRDefault="001E5E77"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w:t>
      </w:r>
      <w:r w:rsidR="00020F45" w:rsidRPr="008000F2">
        <w:rPr>
          <w:rFonts w:ascii="Times New Roman" w:hAnsi="Times New Roman" w:cs="Times New Roman"/>
          <w:sz w:val="24"/>
          <w:szCs w:val="24"/>
        </w:rPr>
        <w:t>Постановлением Правительства Российской Федерации от 16.02.2008 № 87 «О составе разделов проектной документации и требованиях к их содержанию»;</w:t>
      </w:r>
    </w:p>
    <w:p w:rsidR="00020F45" w:rsidRPr="008000F2" w:rsidRDefault="0038599F"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w:t>
      </w:r>
      <w:r w:rsidR="00020F45" w:rsidRPr="008000F2">
        <w:rPr>
          <w:rFonts w:ascii="Times New Roman" w:hAnsi="Times New Roman" w:cs="Times New Roman"/>
          <w:sz w:val="24"/>
          <w:szCs w:val="24"/>
        </w:rPr>
        <w:t>Постановлением Администрации Саткинского муниципального района от 04.05.2011 № 767-п «Об утверждении порядка разработки и утверждения административных регламентов предоставления муниципальных услуг»;</w:t>
      </w:r>
    </w:p>
    <w:p w:rsidR="00020F45" w:rsidRPr="008000F2" w:rsidRDefault="00020F45" w:rsidP="00261515">
      <w:pPr>
        <w:tabs>
          <w:tab w:val="left" w:pos="-5529"/>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и другими нормативными правовыми актами.</w:t>
      </w:r>
    </w:p>
    <w:p w:rsidR="00E53A96" w:rsidRPr="008000F2" w:rsidRDefault="00522905" w:rsidP="00522905">
      <w:pPr>
        <w:shd w:val="clear" w:color="auto" w:fill="FFFFFF"/>
        <w:tabs>
          <w:tab w:val="left" w:pos="-5529"/>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0F45" w:rsidRPr="008000F2" w:rsidRDefault="00522905" w:rsidP="00261515">
      <w:pPr>
        <w:pStyle w:val="a3"/>
        <w:shd w:val="clear" w:color="auto" w:fill="FFFFFF"/>
        <w:tabs>
          <w:tab w:val="left" w:pos="-5529"/>
          <w:tab w:val="left" w:pos="993"/>
        </w:tab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020F45" w:rsidRPr="008000F2">
        <w:rPr>
          <w:rFonts w:ascii="Times New Roman" w:hAnsi="Times New Roman" w:cs="Times New Roman"/>
          <w:sz w:val="24"/>
          <w:szCs w:val="24"/>
        </w:rPr>
        <w:t xml:space="preserve">Муниципальная услуга предоставляется на основании заявления, поступившего в </w:t>
      </w:r>
      <w:r w:rsidR="00E53A96" w:rsidRPr="008000F2">
        <w:rPr>
          <w:rFonts w:ascii="Times New Roman" w:hAnsi="Times New Roman" w:cs="Times New Roman"/>
          <w:sz w:val="24"/>
          <w:szCs w:val="24"/>
        </w:rPr>
        <w:t xml:space="preserve">Администрацию, </w:t>
      </w:r>
      <w:r w:rsidR="00020F45" w:rsidRPr="008000F2">
        <w:rPr>
          <w:rFonts w:ascii="Times New Roman" w:hAnsi="Times New Roman" w:cs="Times New Roman"/>
          <w:sz w:val="24"/>
          <w:szCs w:val="24"/>
        </w:rPr>
        <w:t xml:space="preserve">Управление или в МФЦ. </w:t>
      </w:r>
    </w:p>
    <w:p w:rsidR="00020F45" w:rsidRPr="008000F2" w:rsidRDefault="00522905" w:rsidP="00261515">
      <w:pPr>
        <w:tabs>
          <w:tab w:val="center" w:pos="-5387"/>
          <w:tab w:val="left" w:pos="851"/>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sidR="00E53A96" w:rsidRPr="008000F2">
        <w:rPr>
          <w:rFonts w:ascii="Times New Roman" w:hAnsi="Times New Roman" w:cs="Times New Roman"/>
          <w:sz w:val="24"/>
          <w:szCs w:val="24"/>
        </w:rPr>
        <w:t>В письмен</w:t>
      </w:r>
      <w:r w:rsidR="00020F45" w:rsidRPr="008000F2">
        <w:rPr>
          <w:rFonts w:ascii="Times New Roman" w:hAnsi="Times New Roman" w:cs="Times New Roman"/>
          <w:sz w:val="24"/>
          <w:szCs w:val="24"/>
        </w:rPr>
        <w:t>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для юридических лиц - полное наименование организации; ИНН; юридический и почтовый адреса; Ф.И.О. руководителя, телефон.</w:t>
      </w:r>
      <w:proofErr w:type="gramEnd"/>
      <w:r w:rsidR="00020F45" w:rsidRPr="008000F2">
        <w:rPr>
          <w:rFonts w:ascii="Times New Roman" w:hAnsi="Times New Roman" w:cs="Times New Roman"/>
          <w:sz w:val="24"/>
          <w:szCs w:val="24"/>
        </w:rPr>
        <w:t xml:space="preserve"> Заявление должно быть подписано заявителем или его уполномоченным представителем. </w:t>
      </w:r>
    </w:p>
    <w:p w:rsidR="00020F45" w:rsidRPr="008000F2" w:rsidRDefault="00522905" w:rsidP="00261515">
      <w:pPr>
        <w:pStyle w:val="a3"/>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020F45" w:rsidRPr="008000F2">
        <w:rPr>
          <w:rFonts w:ascii="Times New Roman" w:hAnsi="Times New Roman" w:cs="Times New Roman"/>
          <w:sz w:val="24"/>
          <w:szCs w:val="24"/>
        </w:rPr>
        <w:t>Образец заявления приведен в приложении 3 к настоящему Административному регламенту.</w:t>
      </w:r>
    </w:p>
    <w:p w:rsidR="00493594" w:rsidRPr="008000F2" w:rsidRDefault="00522905" w:rsidP="00261515">
      <w:pPr>
        <w:tabs>
          <w:tab w:val="left" w:pos="-5529"/>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020F45" w:rsidRPr="008000F2">
        <w:rPr>
          <w:rFonts w:ascii="Times New Roman" w:hAnsi="Times New Roman" w:cs="Times New Roman"/>
          <w:sz w:val="24"/>
          <w:szCs w:val="24"/>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r w:rsidR="00493594" w:rsidRPr="008000F2">
        <w:rPr>
          <w:rFonts w:ascii="Times New Roman" w:hAnsi="Times New Roman" w:cs="Times New Roman"/>
          <w:sz w:val="24"/>
          <w:szCs w:val="24"/>
        </w:rPr>
        <w:t xml:space="preserve"> </w:t>
      </w:r>
    </w:p>
    <w:p w:rsidR="00493594" w:rsidRPr="008000F2" w:rsidRDefault="00522905" w:rsidP="00261515">
      <w:pPr>
        <w:tabs>
          <w:tab w:val="left" w:pos="-5529"/>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493594" w:rsidRPr="008000F2">
        <w:rPr>
          <w:rFonts w:ascii="Times New Roman" w:hAnsi="Times New Roman" w:cs="Times New Roman"/>
          <w:sz w:val="24"/>
          <w:szCs w:val="24"/>
        </w:rPr>
        <w:t>Заявление на б</w:t>
      </w:r>
      <w:r w:rsidR="00A15AB0" w:rsidRPr="008000F2">
        <w:rPr>
          <w:rFonts w:ascii="Times New Roman" w:hAnsi="Times New Roman" w:cs="Times New Roman"/>
          <w:sz w:val="24"/>
          <w:szCs w:val="24"/>
        </w:rPr>
        <w:t xml:space="preserve">умажном носителе представляется </w:t>
      </w:r>
      <w:r w:rsidR="00493594" w:rsidRPr="008000F2">
        <w:rPr>
          <w:rFonts w:ascii="Times New Roman" w:hAnsi="Times New Roman" w:cs="Times New Roman"/>
          <w:sz w:val="24"/>
          <w:szCs w:val="24"/>
        </w:rPr>
        <w:t>при личном обращении заявителя либо его законного представителя.</w:t>
      </w:r>
    </w:p>
    <w:p w:rsidR="00F96B75" w:rsidRDefault="00522905" w:rsidP="00F96B75">
      <w:pPr>
        <w:pStyle w:val="a3"/>
        <w:tabs>
          <w:tab w:val="left" w:pos="284"/>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F96B75" w:rsidRPr="008000F2">
        <w:rPr>
          <w:rFonts w:ascii="Times New Roman" w:hAnsi="Times New Roman" w:cs="Times New Roman"/>
          <w:sz w:val="24"/>
          <w:szCs w:val="24"/>
        </w:rPr>
        <w:t>К заявлению прилагаются следующие документы</w:t>
      </w:r>
      <w:r w:rsidR="00F96B75">
        <w:rPr>
          <w:rFonts w:ascii="Times New Roman" w:hAnsi="Times New Roman" w:cs="Times New Roman"/>
          <w:sz w:val="24"/>
          <w:szCs w:val="24"/>
        </w:rPr>
        <w:t>:</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Pr>
          <w:rFonts w:ascii="Times New Roman" w:hAnsi="Times New Roman" w:cs="Times New Roman"/>
          <w:sz w:val="24"/>
          <w:szCs w:val="24"/>
        </w:rPr>
        <w:t xml:space="preserve"> образование земельного участка;</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разрешение на строительство;</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rFonts w:ascii="Times New Roman" w:hAnsi="Times New Roman" w:cs="Times New Roman"/>
          <w:sz w:val="24"/>
          <w:szCs w:val="24"/>
        </w:rPr>
        <w:t xml:space="preserve"> осуществления строительного контроля на основании договора);</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Pr="00DA0195">
          <w:rPr>
            <w:rFonts w:ascii="Times New Roman" w:hAnsi="Times New Roman" w:cs="Times New Roman"/>
            <w:sz w:val="24"/>
            <w:szCs w:val="24"/>
          </w:rPr>
          <w:t>частью 1 статьи 54</w:t>
        </w:r>
      </w:hyperlink>
      <w:r>
        <w:rPr>
          <w:rFonts w:ascii="Times New Roman" w:hAnsi="Times New Roman" w:cs="Times New Roman"/>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Pr>
          <w:rFonts w:ascii="Times New Roman" w:hAnsi="Times New Roman" w:cs="Times New Roman"/>
          <w:sz w:val="24"/>
          <w:szCs w:val="24"/>
        </w:rPr>
        <w:t xml:space="preserve"> исполнительной власти (далее - орган федерального государственного экологического надзора), </w:t>
      </w:r>
      <w:proofErr w:type="gramStart"/>
      <w:r>
        <w:rPr>
          <w:rFonts w:ascii="Times New Roman" w:hAnsi="Times New Roman" w:cs="Times New Roman"/>
          <w:sz w:val="24"/>
          <w:szCs w:val="24"/>
        </w:rPr>
        <w:t>выдаваемое</w:t>
      </w:r>
      <w:proofErr w:type="gramEnd"/>
      <w:r>
        <w:rPr>
          <w:rFonts w:ascii="Times New Roman" w:hAnsi="Times New Roman" w:cs="Times New Roman"/>
          <w:sz w:val="24"/>
          <w:szCs w:val="24"/>
        </w:rPr>
        <w:t xml:space="preserve"> в случаях, предусмотренных </w:t>
      </w:r>
      <w:hyperlink r:id="rId12" w:history="1">
        <w:r w:rsidRPr="00221AFE">
          <w:rPr>
            <w:rFonts w:ascii="Times New Roman" w:hAnsi="Times New Roman" w:cs="Times New Roman"/>
            <w:sz w:val="24"/>
            <w:szCs w:val="24"/>
          </w:rPr>
          <w:t>частью 7 статьи 54</w:t>
        </w:r>
      </w:hyperlink>
      <w:r>
        <w:rPr>
          <w:rFonts w:ascii="Times New Roman" w:hAnsi="Times New Roman" w:cs="Times New Roman"/>
          <w:sz w:val="24"/>
          <w:szCs w:val="24"/>
        </w:rPr>
        <w:t xml:space="preserve"> Градостроительного Кодекса;</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документ, подтверждающий заключение </w:t>
      </w:r>
      <w:proofErr w:type="gramStart"/>
      <w:r>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Pr>
          <w:rFonts w:ascii="Times New Roman" w:hAnsi="Times New Roman" w:cs="Times New Roman"/>
          <w:sz w:val="24"/>
          <w:szCs w:val="24"/>
        </w:rPr>
        <w:t xml:space="preserve"> за причинение вреда в </w:t>
      </w:r>
      <w:r>
        <w:rPr>
          <w:rFonts w:ascii="Times New Roman" w:hAnsi="Times New Roman" w:cs="Times New Roman"/>
          <w:sz w:val="24"/>
          <w:szCs w:val="24"/>
        </w:rPr>
        <w:lastRenderedPageBreak/>
        <w:t xml:space="preserve">результате аварии на опасном объекте в соответствии с </w:t>
      </w:r>
      <w:hyperlink r:id="rId13" w:history="1">
        <w:r w:rsidRPr="00397E69">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397E69">
          <w:rPr>
            <w:rFonts w:ascii="Times New Roman" w:hAnsi="Times New Roman" w:cs="Times New Roman"/>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96B75" w:rsidRDefault="00F96B75" w:rsidP="00873CB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технический план объекта капитального строительства, подготовленный в соответствии с Федеральным </w:t>
      </w:r>
      <w:hyperlink r:id="rId15" w:history="1">
        <w:r w:rsidRPr="00397E69">
          <w:rPr>
            <w:rFonts w:ascii="Times New Roman" w:hAnsi="Times New Roman" w:cs="Times New Roman"/>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w:t>
      </w:r>
    </w:p>
    <w:p w:rsidR="002C4B27" w:rsidRPr="008000F2"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sidR="002C4B27" w:rsidRPr="008000F2">
        <w:rPr>
          <w:rFonts w:ascii="Times New Roman" w:hAnsi="Times New Roman" w:cs="Times New Roman"/>
          <w:sz w:val="24"/>
          <w:szCs w:val="24"/>
        </w:rPr>
        <w:t>Указанные в под</w:t>
      </w:r>
      <w:hyperlink w:anchor="sub_55036" w:history="1">
        <w:r w:rsidR="002C4B27" w:rsidRPr="008000F2">
          <w:rPr>
            <w:rFonts w:ascii="Times New Roman" w:hAnsi="Times New Roman" w:cs="Times New Roman"/>
            <w:color w:val="106BBE"/>
            <w:sz w:val="24"/>
            <w:szCs w:val="24"/>
          </w:rPr>
          <w:t>пунктах 6</w:t>
        </w:r>
      </w:hyperlink>
      <w:r w:rsidR="002C4B27" w:rsidRPr="008000F2">
        <w:rPr>
          <w:rFonts w:ascii="Times New Roman" w:hAnsi="Times New Roman" w:cs="Times New Roman"/>
          <w:sz w:val="24"/>
          <w:szCs w:val="24"/>
        </w:rPr>
        <w:t xml:space="preserve"> и </w:t>
      </w:r>
      <w:hyperlink w:anchor="sub_55039" w:history="1">
        <w:r w:rsidR="002C4B27" w:rsidRPr="008000F2">
          <w:rPr>
            <w:rFonts w:ascii="Times New Roman" w:hAnsi="Times New Roman" w:cs="Times New Roman"/>
            <w:color w:val="106BBE"/>
            <w:sz w:val="24"/>
            <w:szCs w:val="24"/>
          </w:rPr>
          <w:t xml:space="preserve">9 пункта </w:t>
        </w:r>
        <w:r w:rsidR="00741F9F">
          <w:rPr>
            <w:rFonts w:ascii="Times New Roman" w:hAnsi="Times New Roman" w:cs="Times New Roman"/>
            <w:color w:val="106BBE"/>
            <w:sz w:val="24"/>
            <w:szCs w:val="24"/>
          </w:rPr>
          <w:t>21</w:t>
        </w:r>
      </w:hyperlink>
      <w:r w:rsidR="002C4B27" w:rsidRPr="008000F2">
        <w:rPr>
          <w:rFonts w:ascii="Times New Roman" w:hAnsi="Times New Roman" w:cs="Times New Roman"/>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002C4B27" w:rsidRPr="008000F2">
        <w:rPr>
          <w:rFonts w:ascii="Times New Roman" w:hAnsi="Times New Roman" w:cs="Times New Roman"/>
          <w:sz w:val="24"/>
          <w:szCs w:val="24"/>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93594" w:rsidRPr="008000F2"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sidR="00493594" w:rsidRPr="008000F2">
        <w:rPr>
          <w:rFonts w:ascii="Times New Roman" w:hAnsi="Times New Roman" w:cs="Times New Roman"/>
          <w:sz w:val="24"/>
          <w:szCs w:val="24"/>
        </w:rPr>
        <w:t>Документы (их копии или сведения, содержащиеся в них), указанные в под</w:t>
      </w:r>
      <w:hyperlink w:anchor="sub_55031" w:history="1">
        <w:r w:rsidR="00493594" w:rsidRPr="008000F2">
          <w:rPr>
            <w:rFonts w:ascii="Times New Roman" w:hAnsi="Times New Roman" w:cs="Times New Roman"/>
            <w:sz w:val="24"/>
            <w:szCs w:val="24"/>
          </w:rPr>
          <w:t>пунктах</w:t>
        </w:r>
        <w:r w:rsidR="00493594" w:rsidRPr="008000F2">
          <w:rPr>
            <w:rFonts w:ascii="Times New Roman" w:hAnsi="Times New Roman" w:cs="Times New Roman"/>
            <w:color w:val="106BBE"/>
            <w:sz w:val="24"/>
            <w:szCs w:val="24"/>
          </w:rPr>
          <w:t xml:space="preserve"> 1</w:t>
        </w:r>
      </w:hyperlink>
      <w:r w:rsidR="00493594" w:rsidRPr="008000F2">
        <w:rPr>
          <w:rFonts w:ascii="Times New Roman" w:hAnsi="Times New Roman" w:cs="Times New Roman"/>
          <w:sz w:val="24"/>
          <w:szCs w:val="24"/>
        </w:rPr>
        <w:t xml:space="preserve">, </w:t>
      </w:r>
      <w:hyperlink w:anchor="sub_55032" w:history="1">
        <w:r w:rsidR="00493594" w:rsidRPr="008000F2">
          <w:rPr>
            <w:rFonts w:ascii="Times New Roman" w:hAnsi="Times New Roman" w:cs="Times New Roman"/>
            <w:color w:val="106BBE"/>
            <w:sz w:val="24"/>
            <w:szCs w:val="24"/>
          </w:rPr>
          <w:t>2</w:t>
        </w:r>
      </w:hyperlink>
      <w:r w:rsidR="00493594" w:rsidRPr="008000F2">
        <w:rPr>
          <w:rFonts w:ascii="Times New Roman" w:hAnsi="Times New Roman" w:cs="Times New Roman"/>
          <w:sz w:val="24"/>
          <w:szCs w:val="24"/>
        </w:rPr>
        <w:t xml:space="preserve">, </w:t>
      </w:r>
      <w:hyperlink w:anchor="sub_55033" w:history="1">
        <w:r w:rsidR="00493594" w:rsidRPr="008000F2">
          <w:rPr>
            <w:rFonts w:ascii="Times New Roman" w:hAnsi="Times New Roman" w:cs="Times New Roman"/>
            <w:color w:val="106BBE"/>
            <w:sz w:val="24"/>
            <w:szCs w:val="24"/>
          </w:rPr>
          <w:t>3</w:t>
        </w:r>
      </w:hyperlink>
      <w:r w:rsidR="00493594" w:rsidRPr="008000F2">
        <w:rPr>
          <w:rFonts w:ascii="Times New Roman" w:hAnsi="Times New Roman" w:cs="Times New Roman"/>
          <w:sz w:val="24"/>
          <w:szCs w:val="24"/>
        </w:rPr>
        <w:t xml:space="preserve"> и </w:t>
      </w:r>
      <w:hyperlink w:anchor="sub_55039" w:history="1">
        <w:r w:rsidR="00493594" w:rsidRPr="008000F2">
          <w:rPr>
            <w:rFonts w:ascii="Times New Roman" w:hAnsi="Times New Roman" w:cs="Times New Roman"/>
            <w:color w:val="106BBE"/>
            <w:sz w:val="24"/>
            <w:szCs w:val="24"/>
          </w:rPr>
          <w:t xml:space="preserve">9 </w:t>
        </w:r>
      </w:hyperlink>
      <w:r w:rsidR="00493594" w:rsidRPr="008000F2">
        <w:rPr>
          <w:rFonts w:ascii="Times New Roman" w:hAnsi="Times New Roman" w:cs="Times New Roman"/>
          <w:sz w:val="24"/>
          <w:szCs w:val="24"/>
        </w:rPr>
        <w:t xml:space="preserve">пункта </w:t>
      </w:r>
      <w:r w:rsidR="00741F9F">
        <w:rPr>
          <w:rFonts w:ascii="Times New Roman" w:hAnsi="Times New Roman" w:cs="Times New Roman"/>
          <w:sz w:val="24"/>
          <w:szCs w:val="24"/>
        </w:rPr>
        <w:t>21</w:t>
      </w:r>
      <w:r w:rsidR="00493594" w:rsidRPr="008000F2">
        <w:rPr>
          <w:rFonts w:ascii="Times New Roman" w:hAnsi="Times New Roman" w:cs="Times New Roman"/>
          <w:sz w:val="24"/>
          <w:szCs w:val="24"/>
        </w:rPr>
        <w:t>,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493594" w:rsidRPr="008000F2"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00493594" w:rsidRPr="008000F2">
        <w:rPr>
          <w:rFonts w:ascii="Times New Roman" w:hAnsi="Times New Roman" w:cs="Times New Roman"/>
          <w:sz w:val="24"/>
          <w:szCs w:val="24"/>
        </w:rPr>
        <w:t>Документы, указанные в под</w:t>
      </w:r>
      <w:hyperlink w:anchor="sub_55031" w:history="1">
        <w:r w:rsidR="00493594" w:rsidRPr="00F96B75">
          <w:rPr>
            <w:rFonts w:ascii="Times New Roman" w:hAnsi="Times New Roman" w:cs="Times New Roman"/>
            <w:sz w:val="24"/>
            <w:szCs w:val="24"/>
          </w:rPr>
          <w:t>пунктах 1</w:t>
        </w:r>
      </w:hyperlink>
      <w:r w:rsidR="00493594" w:rsidRPr="00F96B75">
        <w:rPr>
          <w:rFonts w:ascii="Times New Roman" w:hAnsi="Times New Roman" w:cs="Times New Roman"/>
          <w:sz w:val="24"/>
          <w:szCs w:val="24"/>
        </w:rPr>
        <w:t xml:space="preserve">, </w:t>
      </w:r>
      <w:hyperlink w:anchor="sub_55034" w:history="1">
        <w:r w:rsidR="00493594" w:rsidRPr="00F96B75">
          <w:rPr>
            <w:rFonts w:ascii="Times New Roman" w:hAnsi="Times New Roman" w:cs="Times New Roman"/>
            <w:sz w:val="24"/>
            <w:szCs w:val="24"/>
          </w:rPr>
          <w:t>4</w:t>
        </w:r>
      </w:hyperlink>
      <w:r w:rsidR="00493594" w:rsidRPr="00F96B75">
        <w:rPr>
          <w:rFonts w:ascii="Times New Roman" w:hAnsi="Times New Roman" w:cs="Times New Roman"/>
          <w:sz w:val="24"/>
          <w:szCs w:val="24"/>
        </w:rPr>
        <w:t xml:space="preserve">, </w:t>
      </w:r>
      <w:hyperlink w:anchor="sub_55035" w:history="1">
        <w:r w:rsidR="00493594" w:rsidRPr="00F96B75">
          <w:rPr>
            <w:rFonts w:ascii="Times New Roman" w:hAnsi="Times New Roman" w:cs="Times New Roman"/>
            <w:sz w:val="24"/>
            <w:szCs w:val="24"/>
          </w:rPr>
          <w:t>5</w:t>
        </w:r>
      </w:hyperlink>
      <w:r w:rsidR="00493594" w:rsidRPr="00F96B75">
        <w:rPr>
          <w:rFonts w:ascii="Times New Roman" w:hAnsi="Times New Roman" w:cs="Times New Roman"/>
          <w:sz w:val="24"/>
          <w:szCs w:val="24"/>
        </w:rPr>
        <w:t xml:space="preserve">, </w:t>
      </w:r>
      <w:hyperlink w:anchor="sub_55036" w:history="1">
        <w:r w:rsidR="00493594" w:rsidRPr="00F96B75">
          <w:rPr>
            <w:rFonts w:ascii="Times New Roman" w:hAnsi="Times New Roman" w:cs="Times New Roman"/>
            <w:sz w:val="24"/>
            <w:szCs w:val="24"/>
          </w:rPr>
          <w:t>6</w:t>
        </w:r>
      </w:hyperlink>
      <w:r w:rsidR="00493594" w:rsidRPr="00F96B75">
        <w:rPr>
          <w:rFonts w:ascii="Times New Roman" w:hAnsi="Times New Roman" w:cs="Times New Roman"/>
          <w:sz w:val="24"/>
          <w:szCs w:val="24"/>
        </w:rPr>
        <w:t xml:space="preserve">, </w:t>
      </w:r>
      <w:hyperlink w:anchor="sub_55037" w:history="1">
        <w:r w:rsidR="00493594" w:rsidRPr="00F96B75">
          <w:rPr>
            <w:rFonts w:ascii="Times New Roman" w:hAnsi="Times New Roman" w:cs="Times New Roman"/>
            <w:sz w:val="24"/>
            <w:szCs w:val="24"/>
          </w:rPr>
          <w:t>7</w:t>
        </w:r>
      </w:hyperlink>
      <w:r w:rsidR="00F96B75" w:rsidRPr="00F96B75">
        <w:rPr>
          <w:rFonts w:ascii="Times New Roman" w:hAnsi="Times New Roman" w:cs="Times New Roman"/>
          <w:sz w:val="24"/>
          <w:szCs w:val="24"/>
        </w:rPr>
        <w:t xml:space="preserve">, </w:t>
      </w:r>
      <w:hyperlink w:anchor="sub_55038" w:history="1">
        <w:r w:rsidR="00493594" w:rsidRPr="00F96B75">
          <w:rPr>
            <w:rFonts w:ascii="Times New Roman" w:hAnsi="Times New Roman" w:cs="Times New Roman"/>
            <w:sz w:val="24"/>
            <w:szCs w:val="24"/>
          </w:rPr>
          <w:t>8</w:t>
        </w:r>
      </w:hyperlink>
      <w:r w:rsidR="00493594" w:rsidRPr="00F96B75">
        <w:rPr>
          <w:rFonts w:ascii="Times New Roman" w:hAnsi="Times New Roman" w:cs="Times New Roman"/>
          <w:sz w:val="24"/>
          <w:szCs w:val="24"/>
        </w:rPr>
        <w:t xml:space="preserve"> </w:t>
      </w:r>
      <w:r w:rsidR="00493594" w:rsidRPr="008000F2">
        <w:rPr>
          <w:rFonts w:ascii="Times New Roman" w:hAnsi="Times New Roman" w:cs="Times New Roman"/>
          <w:sz w:val="24"/>
          <w:szCs w:val="24"/>
        </w:rPr>
        <w:t xml:space="preserve">пункта </w:t>
      </w:r>
      <w:r w:rsidR="00741F9F">
        <w:rPr>
          <w:rFonts w:ascii="Times New Roman" w:hAnsi="Times New Roman" w:cs="Times New Roman"/>
          <w:sz w:val="24"/>
          <w:szCs w:val="24"/>
        </w:rPr>
        <w:t>21</w:t>
      </w:r>
      <w:r w:rsidR="00493594" w:rsidRPr="008000F2">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493594" w:rsidRPr="008000F2">
        <w:rPr>
          <w:rFonts w:ascii="Times New Roman" w:hAnsi="Times New Roman" w:cs="Times New Roman"/>
          <w:sz w:val="24"/>
          <w:szCs w:val="24"/>
        </w:rPr>
        <w:t xml:space="preserve"> Если указанные документы находятся в распоряжении органов государственной власти, органов местного самоуправления либо </w:t>
      </w:r>
      <w:r w:rsidR="00493594" w:rsidRPr="008000F2">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такие документы запрашиваются Управлением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E1DB1" w:rsidRPr="008000F2"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EE1DB1" w:rsidRPr="008000F2">
        <w:rPr>
          <w:rFonts w:ascii="Times New Roman" w:hAnsi="Times New Roman" w:cs="Times New Roman"/>
          <w:sz w:val="24"/>
          <w:szCs w:val="24"/>
        </w:rPr>
        <w:t xml:space="preserve">По межведомственным запросам Управления документы (их копии или сведения, содержащиеся в них), предусмотренные </w:t>
      </w:r>
      <w:hyperlink w:anchor="sub_5503" w:history="1">
        <w:r w:rsidR="00EE1DB1" w:rsidRPr="008000F2">
          <w:rPr>
            <w:rFonts w:ascii="Times New Roman" w:hAnsi="Times New Roman" w:cs="Times New Roman"/>
            <w:color w:val="106BBE"/>
            <w:sz w:val="24"/>
            <w:szCs w:val="24"/>
          </w:rPr>
          <w:t xml:space="preserve">пунктом </w:t>
        </w:r>
        <w:r w:rsidR="00741F9F">
          <w:rPr>
            <w:rFonts w:ascii="Times New Roman" w:hAnsi="Times New Roman" w:cs="Times New Roman"/>
            <w:color w:val="106BBE"/>
            <w:sz w:val="24"/>
            <w:szCs w:val="24"/>
          </w:rPr>
          <w:t>21</w:t>
        </w:r>
      </w:hyperlink>
      <w:r w:rsidR="00EE1DB1" w:rsidRPr="008000F2">
        <w:rPr>
          <w:rFonts w:ascii="Times New Roman" w:hAnsi="Times New Roman" w:cs="Times New Roman"/>
          <w:sz w:val="24"/>
          <w:szCs w:val="24"/>
        </w:rPr>
        <w:t>, 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20F45" w:rsidRPr="008000F2" w:rsidRDefault="00522905" w:rsidP="00261515">
      <w:pPr>
        <w:tabs>
          <w:tab w:val="left" w:pos="-5529"/>
          <w:tab w:val="num" w:pos="0"/>
          <w:tab w:val="left" w:pos="1560"/>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020F45" w:rsidRPr="008000F2">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r w:rsidR="00B21524" w:rsidRPr="008000F2">
        <w:rPr>
          <w:rFonts w:ascii="Times New Roman" w:hAnsi="Times New Roman" w:cs="Times New Roman"/>
          <w:sz w:val="24"/>
          <w:szCs w:val="24"/>
        </w:rPr>
        <w:t>.</w:t>
      </w:r>
    </w:p>
    <w:p w:rsidR="00EE1DB1" w:rsidRPr="00522905" w:rsidRDefault="00522905" w:rsidP="0052290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sidR="00EE1DB1" w:rsidRPr="00522905">
        <w:rPr>
          <w:rFonts w:ascii="Times New Roman" w:hAnsi="Times New Roman" w:cs="Times New Roman"/>
          <w:sz w:val="24"/>
          <w:szCs w:val="24"/>
        </w:rPr>
        <w:t xml:space="preserve">Правительством Российской Федерации могут устанавливаться помимо предусмотренных </w:t>
      </w:r>
      <w:hyperlink w:anchor="sub_5503" w:history="1">
        <w:r w:rsidR="00EE1DB1" w:rsidRPr="00522905">
          <w:rPr>
            <w:rFonts w:ascii="Times New Roman" w:hAnsi="Times New Roman" w:cs="Times New Roman"/>
            <w:color w:val="106BBE"/>
            <w:sz w:val="24"/>
            <w:szCs w:val="24"/>
          </w:rPr>
          <w:t xml:space="preserve">пунктом </w:t>
        </w:r>
        <w:r w:rsidR="00741F9F">
          <w:rPr>
            <w:rFonts w:ascii="Times New Roman" w:hAnsi="Times New Roman" w:cs="Times New Roman"/>
            <w:color w:val="106BBE"/>
            <w:sz w:val="24"/>
            <w:szCs w:val="24"/>
          </w:rPr>
          <w:t>21</w:t>
        </w:r>
      </w:hyperlink>
      <w:r w:rsidR="00EE1DB1" w:rsidRPr="00522905">
        <w:rPr>
          <w:rFonts w:ascii="Times New Roman" w:hAnsi="Times New Roman" w:cs="Times New Roman"/>
          <w:sz w:val="24"/>
          <w:szCs w:val="24"/>
        </w:rPr>
        <w:t xml:space="preserve"> иные документы, необходимые для получения разрешения на </w:t>
      </w:r>
      <w:r w:rsidR="00B16643" w:rsidRPr="00522905">
        <w:rPr>
          <w:rFonts w:ascii="Times New Roman" w:hAnsi="Times New Roman" w:cs="Times New Roman"/>
          <w:sz w:val="24"/>
          <w:szCs w:val="24"/>
        </w:rPr>
        <w:t>ввод в эксплуатацию объекта капитального строительства</w:t>
      </w:r>
      <w:r w:rsidR="00EE1DB1" w:rsidRPr="00522905">
        <w:rPr>
          <w:rFonts w:ascii="Times New Roman" w:hAnsi="Times New Roman" w:cs="Times New Roman"/>
          <w:sz w:val="24"/>
          <w:szCs w:val="24"/>
        </w:rPr>
        <w:t>,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E1DB1" w:rsidRDefault="00522905"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1" w:name="sub_55041"/>
      <w:r>
        <w:rPr>
          <w:rFonts w:ascii="Times New Roman" w:hAnsi="Times New Roman" w:cs="Times New Roman"/>
          <w:sz w:val="24"/>
          <w:szCs w:val="24"/>
        </w:rPr>
        <w:t xml:space="preserve">28. </w:t>
      </w:r>
      <w:r w:rsidR="00EE1DB1" w:rsidRPr="008000F2">
        <w:rPr>
          <w:rFonts w:ascii="Times New Roman" w:hAnsi="Times New Roman" w:cs="Times New Roman"/>
          <w:sz w:val="24"/>
          <w:szCs w:val="24"/>
        </w:rPr>
        <w:t xml:space="preserve">Для получения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EE1DB1" w:rsidRPr="008000F2">
        <w:rPr>
          <w:rFonts w:ascii="Times New Roman" w:hAnsi="Times New Roman" w:cs="Times New Roman"/>
          <w:sz w:val="24"/>
          <w:szCs w:val="24"/>
        </w:rPr>
        <w:t xml:space="preserve">разрешается требовать только указанные в </w:t>
      </w:r>
      <w:hyperlink w:anchor="sub_5503" w:history="1">
        <w:r w:rsidR="005E785E" w:rsidRPr="008000F2">
          <w:rPr>
            <w:rFonts w:ascii="Times New Roman" w:hAnsi="Times New Roman" w:cs="Times New Roman"/>
            <w:color w:val="106BBE"/>
            <w:sz w:val="24"/>
            <w:szCs w:val="24"/>
          </w:rPr>
          <w:t>пунктах</w:t>
        </w:r>
        <w:r w:rsidR="00EE1DB1" w:rsidRPr="008000F2">
          <w:rPr>
            <w:rFonts w:ascii="Times New Roman" w:hAnsi="Times New Roman" w:cs="Times New Roman"/>
            <w:color w:val="106BBE"/>
            <w:sz w:val="24"/>
            <w:szCs w:val="24"/>
          </w:rPr>
          <w:t xml:space="preserve"> </w:t>
        </w:r>
        <w:r w:rsidR="00741F9F">
          <w:rPr>
            <w:rFonts w:ascii="Times New Roman" w:hAnsi="Times New Roman" w:cs="Times New Roman"/>
            <w:color w:val="106BBE"/>
            <w:sz w:val="24"/>
            <w:szCs w:val="24"/>
          </w:rPr>
          <w:t>21</w:t>
        </w:r>
      </w:hyperlink>
      <w:r w:rsidR="00EE1DB1" w:rsidRPr="008000F2">
        <w:rPr>
          <w:rFonts w:ascii="Times New Roman" w:hAnsi="Times New Roman" w:cs="Times New Roman"/>
          <w:sz w:val="24"/>
          <w:szCs w:val="24"/>
        </w:rPr>
        <w:t xml:space="preserve"> и </w:t>
      </w:r>
      <w:hyperlink w:anchor="sub_5504" w:history="1">
        <w:r w:rsidR="00741F9F">
          <w:rPr>
            <w:rFonts w:ascii="Times New Roman" w:hAnsi="Times New Roman" w:cs="Times New Roman"/>
            <w:color w:val="106BBE"/>
            <w:sz w:val="24"/>
            <w:szCs w:val="24"/>
          </w:rPr>
          <w:t>27</w:t>
        </w:r>
      </w:hyperlink>
      <w:r w:rsidR="00EE1DB1" w:rsidRPr="008000F2">
        <w:rPr>
          <w:rFonts w:ascii="Times New Roman" w:hAnsi="Times New Roman" w:cs="Times New Roman"/>
          <w:sz w:val="24"/>
          <w:szCs w:val="24"/>
        </w:rPr>
        <w:t xml:space="preserve"> документы. Документы, предусмотренные </w:t>
      </w:r>
      <w:hyperlink w:anchor="sub_5503" w:history="1">
        <w:r w:rsidR="005E785E" w:rsidRPr="008000F2">
          <w:rPr>
            <w:rFonts w:ascii="Times New Roman" w:hAnsi="Times New Roman" w:cs="Times New Roman"/>
            <w:color w:val="106BBE"/>
            <w:sz w:val="24"/>
            <w:szCs w:val="24"/>
          </w:rPr>
          <w:t>пунктами</w:t>
        </w:r>
        <w:r w:rsidR="00EE1DB1" w:rsidRPr="008000F2">
          <w:rPr>
            <w:rFonts w:ascii="Times New Roman" w:hAnsi="Times New Roman" w:cs="Times New Roman"/>
            <w:color w:val="106BBE"/>
            <w:sz w:val="24"/>
            <w:szCs w:val="24"/>
          </w:rPr>
          <w:t xml:space="preserve"> </w:t>
        </w:r>
        <w:r w:rsidR="00741F9F">
          <w:rPr>
            <w:rFonts w:ascii="Times New Roman" w:hAnsi="Times New Roman" w:cs="Times New Roman"/>
            <w:color w:val="106BBE"/>
            <w:sz w:val="24"/>
            <w:szCs w:val="24"/>
          </w:rPr>
          <w:t>21</w:t>
        </w:r>
      </w:hyperlink>
      <w:r w:rsidR="00EE1DB1" w:rsidRPr="008000F2">
        <w:rPr>
          <w:rFonts w:ascii="Times New Roman" w:hAnsi="Times New Roman" w:cs="Times New Roman"/>
          <w:sz w:val="24"/>
          <w:szCs w:val="24"/>
        </w:rPr>
        <w:t xml:space="preserve"> и </w:t>
      </w:r>
      <w:hyperlink w:anchor="sub_5504" w:history="1">
        <w:r w:rsidR="00741F9F">
          <w:rPr>
            <w:rFonts w:ascii="Times New Roman" w:hAnsi="Times New Roman" w:cs="Times New Roman"/>
            <w:color w:val="106BBE"/>
            <w:sz w:val="24"/>
            <w:szCs w:val="24"/>
          </w:rPr>
          <w:t>27</w:t>
        </w:r>
      </w:hyperlink>
      <w:r w:rsidR="00EE1DB1" w:rsidRPr="008000F2">
        <w:rPr>
          <w:rFonts w:ascii="Times New Roman" w:hAnsi="Times New Roman" w:cs="Times New Roman"/>
          <w:sz w:val="24"/>
          <w:szCs w:val="24"/>
        </w:rPr>
        <w:t xml:space="preserve"> настоящей статьи, могут быть направлены в электронной форме. </w:t>
      </w:r>
      <w:proofErr w:type="gramStart"/>
      <w:r w:rsidR="00EE1DB1" w:rsidRPr="008000F2">
        <w:rPr>
          <w:rFonts w:ascii="Times New Roman" w:hAnsi="Times New Roman" w:cs="Times New Roman"/>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EE1DB1" w:rsidRPr="008000F2">
        <w:rPr>
          <w:rFonts w:ascii="Times New Roman" w:hAnsi="Times New Roman" w:cs="Times New Roman"/>
          <w:sz w:val="24"/>
          <w:szCs w:val="24"/>
        </w:rPr>
        <w:t xml:space="preserve">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005E785E" w:rsidRPr="008000F2">
        <w:rPr>
          <w:rFonts w:ascii="Times New Roman" w:hAnsi="Times New Roman" w:cs="Times New Roman"/>
          <w:sz w:val="24"/>
          <w:szCs w:val="24"/>
        </w:rPr>
        <w:t>пунктах</w:t>
      </w:r>
      <w:r w:rsidR="00EE1DB1" w:rsidRPr="008000F2">
        <w:rPr>
          <w:rFonts w:ascii="Times New Roman" w:hAnsi="Times New Roman" w:cs="Times New Roman"/>
          <w:sz w:val="24"/>
          <w:szCs w:val="24"/>
        </w:rPr>
        <w:t xml:space="preserve"> </w:t>
      </w:r>
      <w:r w:rsidR="00741F9F">
        <w:rPr>
          <w:rFonts w:ascii="Times New Roman" w:hAnsi="Times New Roman" w:cs="Times New Roman"/>
          <w:sz w:val="24"/>
          <w:szCs w:val="24"/>
        </w:rPr>
        <w:t>21</w:t>
      </w:r>
      <w:r w:rsidR="00EE1DB1" w:rsidRPr="008000F2">
        <w:rPr>
          <w:rFonts w:ascii="Times New Roman" w:hAnsi="Times New Roman" w:cs="Times New Roman"/>
          <w:sz w:val="24"/>
          <w:szCs w:val="24"/>
        </w:rPr>
        <w:t xml:space="preserve"> и </w:t>
      </w:r>
      <w:r w:rsidR="00741F9F">
        <w:rPr>
          <w:rFonts w:ascii="Times New Roman" w:hAnsi="Times New Roman" w:cs="Times New Roman"/>
          <w:sz w:val="24"/>
          <w:szCs w:val="24"/>
        </w:rPr>
        <w:t>27</w:t>
      </w:r>
      <w:r w:rsidR="00EE1DB1" w:rsidRPr="008000F2">
        <w:rPr>
          <w:rFonts w:ascii="Times New Roman" w:hAnsi="Times New Roman" w:cs="Times New Roman"/>
          <w:sz w:val="24"/>
          <w:szCs w:val="24"/>
        </w:rPr>
        <w:t xml:space="preserve"> настоящей статьи документов осуществляется исключительно в электронной форме.</w:t>
      </w:r>
      <w:proofErr w:type="gramEnd"/>
    </w:p>
    <w:p w:rsidR="00522905" w:rsidRPr="008000F2" w:rsidRDefault="00522905" w:rsidP="00522905">
      <w:pPr>
        <w:autoSpaceDE w:val="0"/>
        <w:autoSpaceDN w:val="0"/>
        <w:adjustRightInd w:val="0"/>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Плата, взимаемая за предоставление муниципальной услуги</w:t>
      </w:r>
    </w:p>
    <w:bookmarkEnd w:id="1"/>
    <w:p w:rsidR="005E785E" w:rsidRPr="00522905" w:rsidRDefault="00522905" w:rsidP="00522905">
      <w:pPr>
        <w:tabs>
          <w:tab w:val="left" w:pos="-5529"/>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020F45" w:rsidRPr="00522905">
        <w:rPr>
          <w:rFonts w:ascii="Times New Roman" w:hAnsi="Times New Roman" w:cs="Times New Roman"/>
          <w:sz w:val="24"/>
          <w:szCs w:val="24"/>
        </w:rPr>
        <w:t>Муниципальная услуга предоставляется на бесплатной основе.</w:t>
      </w:r>
    </w:p>
    <w:p w:rsidR="00020F45" w:rsidRPr="00522905" w:rsidRDefault="00522905" w:rsidP="00522905">
      <w:pPr>
        <w:tabs>
          <w:tab w:val="left" w:pos="-5529"/>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 xml:space="preserve">. </w:t>
      </w:r>
      <w:r w:rsidR="00020F45" w:rsidRPr="0052290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0F45" w:rsidRPr="008000F2" w:rsidRDefault="00522905" w:rsidP="00261515">
      <w:pPr>
        <w:pStyle w:val="a3"/>
        <w:tabs>
          <w:tab w:val="left" w:pos="-5529"/>
          <w:tab w:val="left" w:pos="993"/>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020F45" w:rsidRPr="008000F2">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020F45" w:rsidRPr="008000F2" w:rsidRDefault="00522905" w:rsidP="00261515">
      <w:pPr>
        <w:pStyle w:val="a3"/>
        <w:tabs>
          <w:tab w:val="left" w:pos="-5529"/>
          <w:tab w:val="left" w:pos="993"/>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020F45" w:rsidRPr="008000F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20F45" w:rsidRPr="008000F2" w:rsidRDefault="00522905" w:rsidP="00522905">
      <w:pPr>
        <w:shd w:val="clear" w:color="auto" w:fill="FFFFFF"/>
        <w:tabs>
          <w:tab w:val="left" w:pos="-5529"/>
        </w:tabs>
        <w:spacing w:after="0" w:line="360" w:lineRule="auto"/>
        <w:ind w:right="-273"/>
        <w:jc w:val="center"/>
        <w:rPr>
          <w:rFonts w:ascii="Times New Roman" w:hAnsi="Times New Roman" w:cs="Times New Roman"/>
          <w:sz w:val="24"/>
          <w:szCs w:val="24"/>
        </w:rPr>
      </w:pPr>
      <w:proofErr w:type="gramStart"/>
      <w:r>
        <w:rPr>
          <w:rFonts w:ascii="Times New Roman" w:hAnsi="Times New Roman" w:cs="Times New Roman"/>
          <w:sz w:val="24"/>
          <w:szCs w:val="24"/>
          <w:lang w:val="en-US"/>
        </w:rPr>
        <w:t>X</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Требования к помещениям, в которых предоставляется муниципальная услуга.</w:t>
      </w:r>
      <w:proofErr w:type="gramEnd"/>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020F45" w:rsidRPr="00522905">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020F45" w:rsidRPr="00522905">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020F45" w:rsidRPr="00522905">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020F45" w:rsidRPr="00522905">
        <w:rPr>
          <w:rFonts w:ascii="Times New Roman" w:hAnsi="Times New Roman" w:cs="Times New Roman"/>
          <w:sz w:val="24"/>
          <w:szCs w:val="24"/>
        </w:rPr>
        <w:t>При возможности около здания организуются парковочные места для автотранспорта, в том числе для лиц с ограниченными возможностями (инвалидов).</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020F45" w:rsidRPr="00522905">
        <w:rPr>
          <w:rFonts w:ascii="Times New Roman" w:hAnsi="Times New Roman" w:cs="Times New Roman"/>
          <w:sz w:val="24"/>
          <w:szCs w:val="24"/>
        </w:rPr>
        <w:t>Доступ заявителей к парковочным местам является бесплатным.</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020F45" w:rsidRPr="00522905">
        <w:rPr>
          <w:rFonts w:ascii="Times New Roman" w:hAnsi="Times New Roman" w:cs="Times New Roman"/>
          <w:sz w:val="24"/>
          <w:szCs w:val="24"/>
        </w:rPr>
        <w:t>Центральный вход в здание, где располагается Управление, МФЦ, должен быть оборудован информационной табличкой (вывеской), содержащей информацию о наименовании Управления, МФЦ.</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020F45" w:rsidRPr="00522905">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20F45" w:rsidRPr="00522905" w:rsidRDefault="00522905" w:rsidP="00522905">
      <w:pPr>
        <w:tabs>
          <w:tab w:val="center" w:pos="-5387"/>
          <w:tab w:val="left" w:pos="993"/>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020F45" w:rsidRPr="00522905">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020F45" w:rsidRPr="008000F2" w:rsidRDefault="00020F45" w:rsidP="00261515">
      <w:pPr>
        <w:numPr>
          <w:ilvl w:val="0"/>
          <w:numId w:val="1"/>
        </w:numPr>
        <w:tabs>
          <w:tab w:val="clear" w:pos="1440"/>
          <w:tab w:val="left" w:pos="-5529"/>
          <w:tab w:val="left" w:pos="993"/>
          <w:tab w:val="num" w:pos="1701"/>
        </w:tab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информационными стендами, на которых размещается визуальная и текстовая информация;</w:t>
      </w:r>
    </w:p>
    <w:p w:rsidR="00020F45" w:rsidRPr="008000F2" w:rsidRDefault="00020F45" w:rsidP="00261515">
      <w:pPr>
        <w:numPr>
          <w:ilvl w:val="0"/>
          <w:numId w:val="1"/>
        </w:numPr>
        <w:tabs>
          <w:tab w:val="clear" w:pos="1440"/>
          <w:tab w:val="left" w:pos="-5529"/>
          <w:tab w:val="num" w:pos="0"/>
          <w:tab w:val="left" w:pos="993"/>
          <w:tab w:val="num" w:pos="1701"/>
          <w:tab w:val="left" w:pos="1980"/>
        </w:tab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стульями и столами для оформления документов.</w:t>
      </w:r>
    </w:p>
    <w:p w:rsidR="00020F45" w:rsidRPr="008000F2" w:rsidRDefault="00522905" w:rsidP="00261515">
      <w:pPr>
        <w:tabs>
          <w:tab w:val="left" w:pos="-5529"/>
          <w:tab w:val="num" w:pos="0"/>
          <w:tab w:val="left" w:pos="993"/>
          <w:tab w:val="left" w:pos="1800"/>
          <w:tab w:val="num"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00020F45" w:rsidRPr="008000F2">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020F45" w:rsidRPr="008000F2" w:rsidRDefault="00522905" w:rsidP="00261515">
      <w:pPr>
        <w:tabs>
          <w:tab w:val="left" w:pos="-5529"/>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020F45" w:rsidRPr="008000F2">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020F45" w:rsidRPr="008000F2" w:rsidRDefault="00020F45" w:rsidP="00261515">
      <w:pPr>
        <w:tabs>
          <w:tab w:val="left" w:pos="-5529"/>
          <w:tab w:val="num" w:pos="-180"/>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 номера телефонов, факсов, адреса официальных сайтов, электронной почты  органов, предоставляющих муниципальную услугу; </w:t>
      </w:r>
    </w:p>
    <w:p w:rsidR="00020F45" w:rsidRPr="008000F2" w:rsidRDefault="00020F45" w:rsidP="00261515">
      <w:pPr>
        <w:tabs>
          <w:tab w:val="left" w:pos="-5529"/>
          <w:tab w:val="num" w:pos="-180"/>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режим работы органов, предоставляющих муниципальную услугу;</w:t>
      </w:r>
    </w:p>
    <w:p w:rsidR="00020F45" w:rsidRPr="008000F2" w:rsidRDefault="00020F45" w:rsidP="00261515">
      <w:pPr>
        <w:tabs>
          <w:tab w:val="left" w:pos="-5529"/>
          <w:tab w:val="num" w:pos="-180"/>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графики личного приема граждан уполномоченными должностными лицами;</w:t>
      </w:r>
    </w:p>
    <w:p w:rsidR="00020F45" w:rsidRPr="008000F2" w:rsidRDefault="00020F45" w:rsidP="00261515">
      <w:pPr>
        <w:tabs>
          <w:tab w:val="left" w:pos="-5529"/>
          <w:tab w:val="num" w:pos="-180"/>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0F45" w:rsidRPr="008000F2" w:rsidRDefault="00020F45" w:rsidP="00261515">
      <w:pPr>
        <w:tabs>
          <w:tab w:val="left" w:pos="-5529"/>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lastRenderedPageBreak/>
        <w:t>- текст настоящего Административного регламента (полная версия – на официальном сайте администрации Саткинского муниципального района  в сети Интернет и извлечения – на информационных стендах);</w:t>
      </w:r>
    </w:p>
    <w:p w:rsidR="00020F45" w:rsidRPr="008000F2" w:rsidRDefault="00020F45" w:rsidP="00261515">
      <w:pPr>
        <w:tabs>
          <w:tab w:val="left" w:pos="-5529"/>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020F45" w:rsidRPr="008000F2" w:rsidRDefault="00020F45" w:rsidP="00261515">
      <w:pPr>
        <w:tabs>
          <w:tab w:val="left" w:pos="-5529"/>
          <w:tab w:val="num" w:pos="0"/>
          <w:tab w:val="left" w:pos="993"/>
          <w:tab w:val="left" w:pos="1843"/>
        </w:tabs>
        <w:autoSpaceDE w:val="0"/>
        <w:autoSpaceDN w:val="0"/>
        <w:adjustRightInd w:val="0"/>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 образцы оформления документов.</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42. </w:t>
      </w:r>
      <w:r w:rsidR="00020F45" w:rsidRPr="00522905">
        <w:rPr>
          <w:rFonts w:ascii="Times New Roman" w:hAnsi="Times New Roman" w:cs="Times New Roman"/>
          <w:sz w:val="24"/>
          <w:szCs w:val="24"/>
          <w:lang w:eastAsia="ar-SA"/>
        </w:rPr>
        <w:t xml:space="preserve">Помещения для приема заявителей должны обеспечивать возможность реализации прав лиц с ограниченными возможностями (инвалидов) на предоставление муниципальной услуги. Помещения </w:t>
      </w:r>
      <w:r w:rsidR="00020F45" w:rsidRPr="00522905">
        <w:rPr>
          <w:rFonts w:ascii="Times New Roman" w:hAnsi="Times New Roman" w:cs="Times New Roman"/>
          <w:sz w:val="24"/>
          <w:szCs w:val="24"/>
        </w:rPr>
        <w:t>МФЦ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инвалидов, использующих кресла-коляски.</w:t>
      </w:r>
    </w:p>
    <w:p w:rsidR="00020F45" w:rsidRPr="008000F2" w:rsidRDefault="00522905" w:rsidP="00522905">
      <w:pPr>
        <w:shd w:val="clear" w:color="auto" w:fill="FFFFFF"/>
        <w:tabs>
          <w:tab w:val="left" w:pos="-5529"/>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Показатели доступности и качества муниципальной услуги.</w:t>
      </w:r>
    </w:p>
    <w:p w:rsidR="00020F45" w:rsidRPr="008000F2" w:rsidRDefault="00522905" w:rsidP="00522905">
      <w:pPr>
        <w:pStyle w:val="a3"/>
        <w:tabs>
          <w:tab w:val="center" w:pos="-5387"/>
          <w:tab w:val="left" w:pos="993"/>
        </w:tabs>
        <w:suppressAutoHyphens/>
        <w:spacing w:after="0" w:line="360" w:lineRule="auto"/>
        <w:ind w:left="567" w:right="-273"/>
        <w:jc w:val="both"/>
        <w:rPr>
          <w:rFonts w:ascii="Times New Roman" w:hAnsi="Times New Roman" w:cs="Times New Roman"/>
          <w:sz w:val="24"/>
          <w:szCs w:val="24"/>
        </w:rPr>
      </w:pPr>
      <w:r>
        <w:rPr>
          <w:rFonts w:ascii="Times New Roman" w:hAnsi="Times New Roman" w:cs="Times New Roman"/>
          <w:sz w:val="24"/>
          <w:szCs w:val="24"/>
        </w:rPr>
        <w:t xml:space="preserve">43. </w:t>
      </w:r>
      <w:r w:rsidR="00020F45" w:rsidRPr="008000F2">
        <w:rPr>
          <w:rFonts w:ascii="Times New Roman" w:hAnsi="Times New Roman" w:cs="Times New Roman"/>
          <w:sz w:val="24"/>
          <w:szCs w:val="24"/>
        </w:rPr>
        <w:t>Показателями доступности муниципальной услуги являются:</w:t>
      </w:r>
    </w:p>
    <w:p w:rsidR="00020F45" w:rsidRPr="008000F2" w:rsidRDefault="00020F45" w:rsidP="00261515">
      <w:pPr>
        <w:numPr>
          <w:ilvl w:val="0"/>
          <w:numId w:val="4"/>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оборудование территорий, прилегающих к месторасположению Управления, МФЦ, местами для парковки автотранспортных средств, в том числе для лиц с ограниченными возможностями (инвалидов);</w:t>
      </w:r>
    </w:p>
    <w:p w:rsidR="00020F45" w:rsidRPr="008000F2" w:rsidRDefault="00020F45" w:rsidP="00261515">
      <w:pPr>
        <w:numPr>
          <w:ilvl w:val="0"/>
          <w:numId w:val="4"/>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оборудование помещений Управления, МФЦ для предоставления муниципальной услуги местами общего пользования;</w:t>
      </w:r>
    </w:p>
    <w:p w:rsidR="00020F45" w:rsidRPr="008000F2" w:rsidRDefault="00020F45" w:rsidP="00261515">
      <w:pPr>
        <w:numPr>
          <w:ilvl w:val="0"/>
          <w:numId w:val="4"/>
        </w:numPr>
        <w:tabs>
          <w:tab w:val="clear" w:pos="2880"/>
          <w:tab w:val="num" w:pos="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оборудование мест ожидания и мест приема заявителей в Управлении, МФЦ стульями, столами (стойками) для возможности оформления документов;</w:t>
      </w:r>
    </w:p>
    <w:p w:rsidR="00020F45" w:rsidRPr="008000F2" w:rsidRDefault="00020F45" w:rsidP="00261515">
      <w:pPr>
        <w:numPr>
          <w:ilvl w:val="0"/>
          <w:numId w:val="4"/>
        </w:numPr>
        <w:tabs>
          <w:tab w:val="clear" w:pos="2880"/>
          <w:tab w:val="num" w:pos="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соблюдение графика работы Управления, МФЦ;</w:t>
      </w:r>
    </w:p>
    <w:p w:rsidR="00020F45" w:rsidRPr="008000F2" w:rsidRDefault="00020F45" w:rsidP="00261515">
      <w:pPr>
        <w:numPr>
          <w:ilvl w:val="0"/>
          <w:numId w:val="4"/>
        </w:numPr>
        <w:tabs>
          <w:tab w:val="clear" w:pos="2880"/>
          <w:tab w:val="num" w:pos="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20F45" w:rsidRPr="008000F2" w:rsidRDefault="00020F45" w:rsidP="00261515">
      <w:pPr>
        <w:numPr>
          <w:ilvl w:val="0"/>
          <w:numId w:val="4"/>
        </w:numPr>
        <w:tabs>
          <w:tab w:val="clear" w:pos="2880"/>
          <w:tab w:val="num" w:pos="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возможность получения муниципальной услуги в МФЦ;</w:t>
      </w:r>
    </w:p>
    <w:p w:rsidR="00020F45" w:rsidRPr="008000F2" w:rsidRDefault="00522905" w:rsidP="00522905">
      <w:pPr>
        <w:pStyle w:val="a3"/>
        <w:tabs>
          <w:tab w:val="center" w:pos="-5387"/>
          <w:tab w:val="left" w:pos="993"/>
        </w:tabs>
        <w:suppressAutoHyphens/>
        <w:spacing w:after="0" w:line="360" w:lineRule="auto"/>
        <w:ind w:left="567" w:right="-273"/>
        <w:jc w:val="both"/>
        <w:rPr>
          <w:rFonts w:ascii="Times New Roman" w:hAnsi="Times New Roman" w:cs="Times New Roman"/>
          <w:sz w:val="24"/>
          <w:szCs w:val="24"/>
        </w:rPr>
      </w:pPr>
      <w:r>
        <w:rPr>
          <w:rFonts w:ascii="Times New Roman" w:hAnsi="Times New Roman" w:cs="Times New Roman"/>
          <w:sz w:val="24"/>
          <w:szCs w:val="24"/>
        </w:rPr>
        <w:t xml:space="preserve">44. </w:t>
      </w:r>
      <w:r w:rsidR="00020F45" w:rsidRPr="008000F2">
        <w:rPr>
          <w:rFonts w:ascii="Times New Roman" w:hAnsi="Times New Roman" w:cs="Times New Roman"/>
          <w:sz w:val="24"/>
          <w:szCs w:val="24"/>
        </w:rPr>
        <w:t>Показателями качества муниципальной услуги являются:</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соблюдение сроков предоставления муниципальной услуги;</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lastRenderedPageBreak/>
        <w:t>удельный вес жалоб, поступивших в администрацию Саткинского муниципального района, Управление по вопросу предоставления муниципальной услуги, в общем количестве заявлений на предоставление муниципальной услуги.</w:t>
      </w:r>
    </w:p>
    <w:p w:rsidR="00020F45" w:rsidRPr="008000F2" w:rsidRDefault="00020F45" w:rsidP="00261515">
      <w:pPr>
        <w:pStyle w:val="a3"/>
        <w:tabs>
          <w:tab w:val="center" w:pos="-5387"/>
        </w:tabs>
        <w:suppressAutoHyphens/>
        <w:spacing w:after="0" w:line="360" w:lineRule="auto"/>
        <w:ind w:left="0" w:right="-273" w:firstLine="567"/>
        <w:jc w:val="both"/>
        <w:rPr>
          <w:rFonts w:ascii="Times New Roman" w:hAnsi="Times New Roman" w:cs="Times New Roman"/>
          <w:sz w:val="24"/>
          <w:szCs w:val="24"/>
        </w:rPr>
      </w:pPr>
    </w:p>
    <w:p w:rsidR="00020F45" w:rsidRPr="00522905" w:rsidRDefault="00522905" w:rsidP="00522905">
      <w:pPr>
        <w:shd w:val="clear" w:color="auto" w:fill="FFFFFF"/>
        <w:tabs>
          <w:tab w:val="left" w:pos="-5529"/>
          <w:tab w:val="left" w:pos="0"/>
          <w:tab w:val="left" w:pos="567"/>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rPr>
        <w:t xml:space="preserve">ГЛАВА 3. </w:t>
      </w:r>
      <w:r w:rsidR="00020F45" w:rsidRPr="00522905">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0F45" w:rsidRPr="008000F2" w:rsidRDefault="00020F45" w:rsidP="00261515">
      <w:pPr>
        <w:pStyle w:val="a3"/>
        <w:shd w:val="clear" w:color="auto" w:fill="FFFFFF"/>
        <w:tabs>
          <w:tab w:val="left" w:pos="-5529"/>
          <w:tab w:val="left" w:pos="0"/>
        </w:tabs>
        <w:spacing w:after="0" w:line="360" w:lineRule="auto"/>
        <w:ind w:left="0" w:right="-273" w:firstLine="567"/>
        <w:jc w:val="both"/>
        <w:rPr>
          <w:rFonts w:ascii="Times New Roman" w:hAnsi="Times New Roman" w:cs="Times New Roman"/>
          <w:sz w:val="24"/>
          <w:szCs w:val="24"/>
        </w:rPr>
      </w:pPr>
    </w:p>
    <w:p w:rsidR="00020F45" w:rsidRPr="00522905" w:rsidRDefault="00522905" w:rsidP="00522905">
      <w:pPr>
        <w:shd w:val="clear" w:color="auto" w:fill="FFFFFF"/>
        <w:tabs>
          <w:tab w:val="left" w:pos="-5529"/>
        </w:tabs>
        <w:spacing w:after="0" w:line="360" w:lineRule="auto"/>
        <w:ind w:right="-273"/>
        <w:jc w:val="center"/>
        <w:rPr>
          <w:rFonts w:ascii="Times New Roman" w:hAnsi="Times New Roman" w:cs="Times New Roman"/>
          <w:sz w:val="24"/>
          <w:szCs w:val="24"/>
        </w:rPr>
      </w:pPr>
      <w:r>
        <w:rPr>
          <w:rFonts w:ascii="Times New Roman" w:hAnsi="Times New Roman" w:cs="Times New Roman"/>
          <w:sz w:val="24"/>
          <w:szCs w:val="24"/>
          <w:lang w:val="en-US"/>
        </w:rPr>
        <w:t>XII</w:t>
      </w:r>
      <w:r>
        <w:rPr>
          <w:rFonts w:ascii="Times New Roman" w:hAnsi="Times New Roman" w:cs="Times New Roman"/>
          <w:sz w:val="24"/>
          <w:szCs w:val="24"/>
        </w:rPr>
        <w:t xml:space="preserve">. </w:t>
      </w:r>
      <w:r w:rsidR="00020F45" w:rsidRPr="00522905">
        <w:rPr>
          <w:rFonts w:ascii="Times New Roman" w:hAnsi="Times New Roman" w:cs="Times New Roman"/>
          <w:sz w:val="24"/>
          <w:szCs w:val="24"/>
        </w:rPr>
        <w:t>Исчерпывающий перечень административных процедур.</w:t>
      </w:r>
    </w:p>
    <w:p w:rsidR="00020F45" w:rsidRPr="00522905" w:rsidRDefault="00522905" w:rsidP="00522905">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020F45" w:rsidRPr="0052290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прием и регистрация заявления и прилагаемых к нему документов</w:t>
      </w:r>
      <w:r w:rsidR="00D12E6E" w:rsidRPr="008000F2">
        <w:rPr>
          <w:rFonts w:ascii="Times New Roman" w:hAnsi="Times New Roman" w:cs="Times New Roman"/>
          <w:sz w:val="24"/>
          <w:szCs w:val="24"/>
        </w:rPr>
        <w:t xml:space="preserve"> – 1 календарный день</w:t>
      </w:r>
      <w:r w:rsidRPr="008000F2">
        <w:rPr>
          <w:rFonts w:ascii="Times New Roman" w:hAnsi="Times New Roman" w:cs="Times New Roman"/>
          <w:sz w:val="24"/>
          <w:szCs w:val="24"/>
        </w:rPr>
        <w:t>;</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рассмотрение представленных документов и осмотр объекта капитального строительства</w:t>
      </w:r>
      <w:r w:rsidR="00D12E6E" w:rsidRPr="008000F2">
        <w:rPr>
          <w:rFonts w:ascii="Times New Roman" w:hAnsi="Times New Roman" w:cs="Times New Roman"/>
          <w:sz w:val="24"/>
          <w:szCs w:val="24"/>
        </w:rPr>
        <w:t xml:space="preserve"> - 3 календарных дня</w:t>
      </w:r>
      <w:r w:rsidRPr="008000F2">
        <w:rPr>
          <w:rFonts w:ascii="Times New Roman" w:hAnsi="Times New Roman" w:cs="Times New Roman"/>
          <w:sz w:val="24"/>
          <w:szCs w:val="24"/>
        </w:rPr>
        <w:t>;</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00D12E6E" w:rsidRPr="008000F2">
        <w:rPr>
          <w:rFonts w:ascii="Times New Roman" w:hAnsi="Times New Roman" w:cs="Times New Roman"/>
          <w:sz w:val="24"/>
          <w:szCs w:val="24"/>
        </w:rPr>
        <w:t xml:space="preserve"> – 3 календарных дня</w:t>
      </w:r>
      <w:r w:rsidRPr="008000F2">
        <w:rPr>
          <w:rFonts w:ascii="Times New Roman" w:hAnsi="Times New Roman" w:cs="Times New Roman"/>
          <w:sz w:val="24"/>
          <w:szCs w:val="24"/>
        </w:rPr>
        <w:t>;</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подготовка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Pr="008000F2">
        <w:rPr>
          <w:rFonts w:ascii="Times New Roman" w:hAnsi="Times New Roman" w:cs="Times New Roman"/>
          <w:sz w:val="24"/>
          <w:szCs w:val="24"/>
        </w:rPr>
        <w:t>либо уведомления о мотивированном отказе в предоставлении муниципальной услуги</w:t>
      </w:r>
      <w:r w:rsidR="00D12E6E" w:rsidRPr="008000F2">
        <w:rPr>
          <w:rFonts w:ascii="Times New Roman" w:hAnsi="Times New Roman" w:cs="Times New Roman"/>
          <w:sz w:val="24"/>
          <w:szCs w:val="24"/>
        </w:rPr>
        <w:t xml:space="preserve"> - 1 календарный день</w:t>
      </w:r>
      <w:r w:rsidRPr="008000F2">
        <w:rPr>
          <w:rFonts w:ascii="Times New Roman" w:hAnsi="Times New Roman" w:cs="Times New Roman"/>
          <w:sz w:val="24"/>
          <w:szCs w:val="24"/>
        </w:rPr>
        <w:t>;</w:t>
      </w:r>
    </w:p>
    <w:p w:rsidR="005E785E" w:rsidRPr="008000F2" w:rsidRDefault="005E785E"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согласование, подписание разрешения на ввод в эксплуатацию объекта капитального строительства, либо письменного отказа в предоставлении муниципальной услуги</w:t>
      </w:r>
      <w:r w:rsidR="00D12E6E" w:rsidRPr="008000F2">
        <w:rPr>
          <w:rFonts w:ascii="Times New Roman" w:hAnsi="Times New Roman" w:cs="Times New Roman"/>
          <w:sz w:val="24"/>
          <w:szCs w:val="24"/>
        </w:rPr>
        <w:t xml:space="preserve"> - 1 календарный день</w:t>
      </w:r>
      <w:r w:rsidRPr="008000F2">
        <w:rPr>
          <w:rFonts w:ascii="Times New Roman" w:hAnsi="Times New Roman" w:cs="Times New Roman"/>
          <w:sz w:val="24"/>
          <w:szCs w:val="24"/>
        </w:rPr>
        <w:t>;</w:t>
      </w:r>
    </w:p>
    <w:p w:rsidR="00020F45" w:rsidRPr="008000F2" w:rsidRDefault="00020F45" w:rsidP="00261515">
      <w:pPr>
        <w:numPr>
          <w:ilvl w:val="0"/>
          <w:numId w:val="3"/>
        </w:numPr>
        <w:tabs>
          <w:tab w:val="clear" w:pos="2880"/>
          <w:tab w:val="left" w:pos="851"/>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выдача (направление) заявителю разрешения на ввод </w:t>
      </w:r>
      <w:r w:rsidR="005E785E" w:rsidRPr="008000F2">
        <w:rPr>
          <w:rFonts w:ascii="Times New Roman" w:hAnsi="Times New Roman" w:cs="Times New Roman"/>
          <w:sz w:val="24"/>
          <w:szCs w:val="24"/>
        </w:rPr>
        <w:t xml:space="preserve">в эксплуатацию </w:t>
      </w:r>
      <w:r w:rsidRPr="008000F2">
        <w:rPr>
          <w:rFonts w:ascii="Times New Roman" w:hAnsi="Times New Roman" w:cs="Times New Roman"/>
          <w:sz w:val="24"/>
          <w:szCs w:val="24"/>
        </w:rPr>
        <w:t xml:space="preserve">объекта капитального строительства либо </w:t>
      </w:r>
      <w:r w:rsidR="005E785E" w:rsidRPr="008000F2">
        <w:rPr>
          <w:rFonts w:ascii="Times New Roman" w:hAnsi="Times New Roman" w:cs="Times New Roman"/>
          <w:sz w:val="24"/>
          <w:szCs w:val="24"/>
        </w:rPr>
        <w:t>письменного</w:t>
      </w:r>
      <w:r w:rsidRPr="008000F2">
        <w:rPr>
          <w:rFonts w:ascii="Times New Roman" w:hAnsi="Times New Roman" w:cs="Times New Roman"/>
          <w:sz w:val="24"/>
          <w:szCs w:val="24"/>
        </w:rPr>
        <w:t xml:space="preserve"> </w:t>
      </w:r>
      <w:r w:rsidR="00D12E6E" w:rsidRPr="008000F2">
        <w:rPr>
          <w:rFonts w:ascii="Times New Roman" w:hAnsi="Times New Roman" w:cs="Times New Roman"/>
          <w:sz w:val="24"/>
          <w:szCs w:val="24"/>
        </w:rPr>
        <w:t xml:space="preserve">мотивированного </w:t>
      </w:r>
      <w:r w:rsidRPr="008000F2">
        <w:rPr>
          <w:rFonts w:ascii="Times New Roman" w:hAnsi="Times New Roman" w:cs="Times New Roman"/>
          <w:sz w:val="24"/>
          <w:szCs w:val="24"/>
        </w:rPr>
        <w:t>отказ</w:t>
      </w:r>
      <w:r w:rsidR="005E785E" w:rsidRPr="008000F2">
        <w:rPr>
          <w:rFonts w:ascii="Times New Roman" w:hAnsi="Times New Roman" w:cs="Times New Roman"/>
          <w:sz w:val="24"/>
          <w:szCs w:val="24"/>
        </w:rPr>
        <w:t>а</w:t>
      </w:r>
      <w:r w:rsidRPr="008000F2">
        <w:rPr>
          <w:rFonts w:ascii="Times New Roman" w:hAnsi="Times New Roman" w:cs="Times New Roman"/>
          <w:sz w:val="24"/>
          <w:szCs w:val="24"/>
        </w:rPr>
        <w:t xml:space="preserve"> в предоставлении муниципальной услуги</w:t>
      </w:r>
      <w:r w:rsidR="00D12E6E" w:rsidRPr="008000F2">
        <w:rPr>
          <w:rFonts w:ascii="Times New Roman" w:hAnsi="Times New Roman" w:cs="Times New Roman"/>
          <w:sz w:val="24"/>
          <w:szCs w:val="24"/>
        </w:rPr>
        <w:t xml:space="preserve"> – 1 календарный день</w:t>
      </w:r>
      <w:r w:rsidRPr="008000F2">
        <w:rPr>
          <w:rFonts w:ascii="Times New Roman" w:hAnsi="Times New Roman" w:cs="Times New Roman"/>
          <w:sz w:val="24"/>
          <w:szCs w:val="24"/>
        </w:rPr>
        <w:t>.</w:t>
      </w:r>
    </w:p>
    <w:p w:rsidR="00DD0E27" w:rsidRPr="008000F2" w:rsidRDefault="00522905" w:rsidP="00522905">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020F45" w:rsidRPr="008000F2">
        <w:rPr>
          <w:rFonts w:ascii="Times New Roman" w:hAnsi="Times New Roman" w:cs="Times New Roman"/>
          <w:sz w:val="24"/>
          <w:szCs w:val="24"/>
        </w:rPr>
        <w:t xml:space="preserve">Последовательность действий при предоставлении муниципальной услуги отражена в </w:t>
      </w:r>
      <w:hyperlink r:id="rId16" w:history="1">
        <w:r w:rsidR="00020F45" w:rsidRPr="008000F2">
          <w:rPr>
            <w:rFonts w:ascii="Times New Roman" w:hAnsi="Times New Roman" w:cs="Times New Roman"/>
            <w:sz w:val="24"/>
            <w:szCs w:val="24"/>
          </w:rPr>
          <w:t>блок – схем</w:t>
        </w:r>
      </w:hyperlink>
      <w:r w:rsidR="00020F45" w:rsidRPr="008000F2">
        <w:rPr>
          <w:rFonts w:ascii="Times New Roman" w:hAnsi="Times New Roman" w:cs="Times New Roman"/>
          <w:sz w:val="24"/>
          <w:szCs w:val="24"/>
        </w:rPr>
        <w:t>е предоставления муниципальной услуги, приведенной в приложении 4 к настоящему Административному регламенту.</w:t>
      </w:r>
    </w:p>
    <w:p w:rsidR="00DD0E27" w:rsidRPr="008000F2" w:rsidRDefault="00522905" w:rsidP="00522905">
      <w:pPr>
        <w:shd w:val="clear" w:color="auto" w:fill="FFFFFF"/>
        <w:tabs>
          <w:tab w:val="left" w:pos="-5529"/>
          <w:tab w:val="left" w:pos="851"/>
          <w:tab w:val="left" w:pos="993"/>
        </w:tabs>
        <w:spacing w:after="0" w:line="360" w:lineRule="auto"/>
        <w:ind w:left="567" w:right="-273"/>
        <w:jc w:val="center"/>
        <w:rPr>
          <w:rFonts w:ascii="Times New Roman" w:hAnsi="Times New Roman" w:cs="Times New Roman"/>
          <w:sz w:val="24"/>
          <w:szCs w:val="24"/>
        </w:rPr>
      </w:pPr>
      <w:r>
        <w:rPr>
          <w:rFonts w:ascii="Times New Roman" w:hAnsi="Times New Roman" w:cs="Times New Roman"/>
          <w:sz w:val="24"/>
          <w:szCs w:val="24"/>
          <w:lang w:val="en-US"/>
        </w:rPr>
        <w:t>XIII</w:t>
      </w:r>
      <w:r>
        <w:rPr>
          <w:rFonts w:ascii="Times New Roman" w:hAnsi="Times New Roman" w:cs="Times New Roman"/>
          <w:sz w:val="24"/>
          <w:szCs w:val="24"/>
        </w:rPr>
        <w:t>.</w:t>
      </w:r>
      <w:r w:rsidRPr="00522905">
        <w:rPr>
          <w:rFonts w:ascii="Times New Roman" w:hAnsi="Times New Roman" w:cs="Times New Roman"/>
          <w:sz w:val="24"/>
          <w:szCs w:val="24"/>
        </w:rPr>
        <w:t xml:space="preserve"> </w:t>
      </w:r>
      <w:r w:rsidR="00DD0E27" w:rsidRPr="008000F2">
        <w:rPr>
          <w:rFonts w:ascii="Times New Roman" w:hAnsi="Times New Roman" w:cs="Times New Roman"/>
          <w:sz w:val="24"/>
          <w:szCs w:val="24"/>
        </w:rPr>
        <w:t>Срок предоставления муниципальной услуги.</w:t>
      </w:r>
    </w:p>
    <w:p w:rsidR="00DD0E27" w:rsidRPr="00522905" w:rsidRDefault="00522905" w:rsidP="00522905">
      <w:pPr>
        <w:tabs>
          <w:tab w:val="left" w:pos="-5529"/>
        </w:tabs>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00DD0E27" w:rsidRPr="00522905">
        <w:rPr>
          <w:rFonts w:ascii="Times New Roman" w:hAnsi="Times New Roman" w:cs="Times New Roman"/>
          <w:sz w:val="24"/>
          <w:szCs w:val="24"/>
        </w:rPr>
        <w:t>Срок предоставления муниципальной услуги - 10 календарных дней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D0E27" w:rsidRPr="008000F2" w:rsidRDefault="00522905" w:rsidP="00522905">
      <w:pPr>
        <w:pStyle w:val="a3"/>
        <w:tabs>
          <w:tab w:val="left" w:pos="-5529"/>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48. </w:t>
      </w:r>
      <w:r w:rsidR="00DD0E27" w:rsidRPr="008000F2">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20F45" w:rsidRPr="008000F2" w:rsidRDefault="00522905" w:rsidP="00522905">
      <w:pPr>
        <w:pStyle w:val="a3"/>
        <w:shd w:val="clear" w:color="auto" w:fill="FFFFFF"/>
        <w:tabs>
          <w:tab w:val="left" w:pos="-5529"/>
          <w:tab w:val="left" w:pos="0"/>
          <w:tab w:val="left" w:pos="993"/>
        </w:tabs>
        <w:spacing w:after="0" w:line="360" w:lineRule="auto"/>
        <w:ind w:left="567" w:right="-273"/>
        <w:jc w:val="center"/>
        <w:rPr>
          <w:rFonts w:ascii="Times New Roman" w:hAnsi="Times New Roman" w:cs="Times New Roman"/>
          <w:sz w:val="24"/>
          <w:szCs w:val="24"/>
        </w:rPr>
      </w:pPr>
      <w:r>
        <w:rPr>
          <w:rFonts w:ascii="Times New Roman" w:hAnsi="Times New Roman" w:cs="Times New Roman"/>
          <w:sz w:val="24"/>
          <w:szCs w:val="24"/>
          <w:lang w:val="en-US"/>
        </w:rPr>
        <w:t>XIV</w:t>
      </w:r>
      <w:r>
        <w:rPr>
          <w:rFonts w:ascii="Times New Roman" w:hAnsi="Times New Roman" w:cs="Times New Roman"/>
          <w:sz w:val="24"/>
          <w:szCs w:val="24"/>
        </w:rPr>
        <w:t>.</w:t>
      </w:r>
      <w:r w:rsidRPr="00522905">
        <w:rPr>
          <w:rFonts w:ascii="Times New Roman" w:hAnsi="Times New Roman" w:cs="Times New Roman"/>
          <w:sz w:val="24"/>
          <w:szCs w:val="24"/>
        </w:rPr>
        <w:t xml:space="preserve"> </w:t>
      </w:r>
      <w:r w:rsidR="00020F45" w:rsidRPr="008000F2">
        <w:rPr>
          <w:rFonts w:ascii="Times New Roman" w:hAnsi="Times New Roman" w:cs="Times New Roman"/>
          <w:sz w:val="24"/>
          <w:szCs w:val="24"/>
        </w:rPr>
        <w:t>Прием и регис</w:t>
      </w:r>
      <w:r w:rsidR="00DD3F03">
        <w:rPr>
          <w:rFonts w:ascii="Times New Roman" w:hAnsi="Times New Roman" w:cs="Times New Roman"/>
          <w:sz w:val="24"/>
          <w:szCs w:val="24"/>
        </w:rPr>
        <w:t xml:space="preserve">трация заявления и прилагаемых </w:t>
      </w:r>
      <w:r w:rsidR="00020F45" w:rsidRPr="008000F2">
        <w:rPr>
          <w:rFonts w:ascii="Times New Roman" w:hAnsi="Times New Roman" w:cs="Times New Roman"/>
          <w:sz w:val="24"/>
          <w:szCs w:val="24"/>
        </w:rPr>
        <w:t>к нему документов.</w:t>
      </w:r>
    </w:p>
    <w:p w:rsidR="00EF16E2" w:rsidRDefault="00DD3F03" w:rsidP="00EF16E2">
      <w:pPr>
        <w:pStyle w:val="a3"/>
        <w:tabs>
          <w:tab w:val="center" w:pos="-5387"/>
        </w:tabs>
        <w:suppressAutoHyphen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rPr>
        <w:t xml:space="preserve">49. </w:t>
      </w:r>
      <w:r w:rsidR="00EF16E2">
        <w:rPr>
          <w:rFonts w:ascii="Times New Roman" w:hAnsi="Times New Roman" w:cs="Times New Roman"/>
          <w:sz w:val="24"/>
          <w:szCs w:val="24"/>
        </w:rPr>
        <w:t>Реализация процедуры</w:t>
      </w:r>
      <w:r w:rsidR="00EF16E2" w:rsidRPr="00522905">
        <w:rPr>
          <w:rFonts w:ascii="Times New Roman" w:hAnsi="Times New Roman" w:cs="Times New Roman"/>
          <w:sz w:val="24"/>
          <w:szCs w:val="24"/>
        </w:rPr>
        <w:t xml:space="preserve"> </w:t>
      </w:r>
      <w:r w:rsidR="00EF16E2">
        <w:rPr>
          <w:rFonts w:ascii="Times New Roman" w:hAnsi="Times New Roman" w:cs="Times New Roman"/>
          <w:sz w:val="24"/>
          <w:szCs w:val="24"/>
        </w:rPr>
        <w:t>п</w:t>
      </w:r>
      <w:r w:rsidR="00EF16E2" w:rsidRPr="008000F2">
        <w:rPr>
          <w:rFonts w:ascii="Times New Roman" w:hAnsi="Times New Roman" w:cs="Times New Roman"/>
          <w:sz w:val="24"/>
          <w:szCs w:val="24"/>
        </w:rPr>
        <w:t>рием</w:t>
      </w:r>
      <w:r w:rsidR="00EF16E2">
        <w:rPr>
          <w:rFonts w:ascii="Times New Roman" w:hAnsi="Times New Roman" w:cs="Times New Roman"/>
          <w:sz w:val="24"/>
          <w:szCs w:val="24"/>
        </w:rPr>
        <w:t>а</w:t>
      </w:r>
      <w:r w:rsidR="00EF16E2" w:rsidRPr="008000F2">
        <w:rPr>
          <w:rFonts w:ascii="Times New Roman" w:hAnsi="Times New Roman" w:cs="Times New Roman"/>
          <w:sz w:val="24"/>
          <w:szCs w:val="24"/>
        </w:rPr>
        <w:t xml:space="preserve"> и регис</w:t>
      </w:r>
      <w:r w:rsidR="00EF16E2">
        <w:rPr>
          <w:rFonts w:ascii="Times New Roman" w:hAnsi="Times New Roman" w:cs="Times New Roman"/>
          <w:sz w:val="24"/>
          <w:szCs w:val="24"/>
        </w:rPr>
        <w:t xml:space="preserve">трации заявления и прилагаемых </w:t>
      </w:r>
      <w:r w:rsidR="00EF16E2" w:rsidRPr="008000F2">
        <w:rPr>
          <w:rFonts w:ascii="Times New Roman" w:hAnsi="Times New Roman" w:cs="Times New Roman"/>
          <w:sz w:val="24"/>
          <w:szCs w:val="24"/>
        </w:rPr>
        <w:t>к нему документов.</w:t>
      </w:r>
    </w:p>
    <w:p w:rsidR="005E785E"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20F45" w:rsidRPr="008000F2">
        <w:rPr>
          <w:rFonts w:ascii="Times New Roman" w:hAnsi="Times New Roman" w:cs="Times New Roman"/>
          <w:sz w:val="24"/>
          <w:szCs w:val="24"/>
        </w:rPr>
        <w:t xml:space="preserve">Основанием для начала административной процедуры </w:t>
      </w:r>
      <w:r w:rsidR="00741F9F">
        <w:rPr>
          <w:rFonts w:ascii="Times New Roman" w:hAnsi="Times New Roman" w:cs="Times New Roman"/>
          <w:sz w:val="24"/>
          <w:szCs w:val="24"/>
        </w:rPr>
        <w:t>п</w:t>
      </w:r>
      <w:r w:rsidR="00741F9F" w:rsidRPr="008000F2">
        <w:rPr>
          <w:rFonts w:ascii="Times New Roman" w:hAnsi="Times New Roman" w:cs="Times New Roman"/>
          <w:sz w:val="24"/>
          <w:szCs w:val="24"/>
        </w:rPr>
        <w:t>рием</w:t>
      </w:r>
      <w:r w:rsidR="00741F9F">
        <w:rPr>
          <w:rFonts w:ascii="Times New Roman" w:hAnsi="Times New Roman" w:cs="Times New Roman"/>
          <w:sz w:val="24"/>
          <w:szCs w:val="24"/>
        </w:rPr>
        <w:t>а</w:t>
      </w:r>
      <w:r w:rsidR="00741F9F" w:rsidRPr="008000F2">
        <w:rPr>
          <w:rFonts w:ascii="Times New Roman" w:hAnsi="Times New Roman" w:cs="Times New Roman"/>
          <w:sz w:val="24"/>
          <w:szCs w:val="24"/>
        </w:rPr>
        <w:t xml:space="preserve"> и регис</w:t>
      </w:r>
      <w:r w:rsidR="00741F9F">
        <w:rPr>
          <w:rFonts w:ascii="Times New Roman" w:hAnsi="Times New Roman" w:cs="Times New Roman"/>
          <w:sz w:val="24"/>
          <w:szCs w:val="24"/>
        </w:rPr>
        <w:t xml:space="preserve">трации заявления </w:t>
      </w:r>
      <w:r w:rsidR="00020F45" w:rsidRPr="008000F2">
        <w:rPr>
          <w:rFonts w:ascii="Times New Roman" w:hAnsi="Times New Roman" w:cs="Times New Roman"/>
          <w:sz w:val="24"/>
          <w:szCs w:val="24"/>
        </w:rPr>
        <w:t xml:space="preserve">является личное обращение заявителя или его уполномоченного представителя в </w:t>
      </w:r>
      <w:r w:rsidR="005E785E" w:rsidRPr="008000F2">
        <w:rPr>
          <w:rFonts w:ascii="Times New Roman" w:hAnsi="Times New Roman" w:cs="Times New Roman"/>
          <w:sz w:val="24"/>
          <w:szCs w:val="24"/>
        </w:rPr>
        <w:t>Управление, в МФЦ с заявлением.</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2)</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К заявлению должны быть приложены документы, указанные в пункт</w:t>
      </w:r>
      <w:r w:rsidR="005A0DE4" w:rsidRPr="008000F2">
        <w:rPr>
          <w:rFonts w:ascii="Times New Roman" w:hAnsi="Times New Roman" w:cs="Times New Roman"/>
          <w:sz w:val="24"/>
          <w:szCs w:val="24"/>
        </w:rPr>
        <w:t xml:space="preserve">е </w:t>
      </w:r>
      <w:r w:rsidR="00741F9F">
        <w:rPr>
          <w:rFonts w:ascii="Times New Roman" w:hAnsi="Times New Roman" w:cs="Times New Roman"/>
          <w:sz w:val="24"/>
          <w:szCs w:val="24"/>
        </w:rPr>
        <w:t>21</w:t>
      </w:r>
      <w:r w:rsidR="005A0DE4" w:rsidRPr="008000F2">
        <w:rPr>
          <w:rFonts w:ascii="Times New Roman" w:hAnsi="Times New Roman" w:cs="Times New Roman"/>
          <w:sz w:val="24"/>
          <w:szCs w:val="24"/>
        </w:rPr>
        <w:t xml:space="preserve"> </w:t>
      </w:r>
      <w:r w:rsidR="00020F45" w:rsidRPr="008000F2">
        <w:rPr>
          <w:rFonts w:ascii="Times New Roman" w:hAnsi="Times New Roman" w:cs="Times New Roman"/>
          <w:sz w:val="24"/>
          <w:szCs w:val="24"/>
        </w:rPr>
        <w:t>настоящего Административного регламента.</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3)</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00020F45" w:rsidRPr="008000F2">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00020F45" w:rsidRPr="008000F2">
        <w:rPr>
          <w:rFonts w:ascii="Times New Roman" w:hAnsi="Times New Roman" w:cs="Times New Roman"/>
          <w:sz w:val="24"/>
          <w:szCs w:val="24"/>
        </w:rPr>
        <w:t xml:space="preserve"> в установленном порядке.</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4)</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При личном обращении заявителя или уполномоченного представителя в Управление, МФЦ должностное лицо, уполномоченное на прием документов:</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проверяет заявления установленным требованиям;</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регистрирует заявление с прилагаемым комплектом документов;</w:t>
      </w:r>
    </w:p>
    <w:p w:rsidR="00020F45" w:rsidRPr="008000F2" w:rsidRDefault="00020F45" w:rsidP="00261515">
      <w:pPr>
        <w:numPr>
          <w:ilvl w:val="0"/>
          <w:numId w:val="3"/>
        </w:numPr>
        <w:tabs>
          <w:tab w:val="clear" w:pos="2880"/>
          <w:tab w:val="left" w:pos="851"/>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выдает </w:t>
      </w:r>
      <w:hyperlink r:id="rId17" w:history="1">
        <w:r w:rsidRPr="008000F2">
          <w:rPr>
            <w:rFonts w:ascii="Times New Roman" w:hAnsi="Times New Roman" w:cs="Times New Roman"/>
            <w:sz w:val="24"/>
            <w:szCs w:val="24"/>
          </w:rPr>
          <w:t>расписку</w:t>
        </w:r>
      </w:hyperlink>
      <w:r w:rsidRPr="008000F2">
        <w:rPr>
          <w:rFonts w:ascii="Times New Roman" w:hAnsi="Times New Roman" w:cs="Times New Roman"/>
          <w:sz w:val="24"/>
          <w:szCs w:val="24"/>
        </w:rPr>
        <w:t xml:space="preserve"> в получении документов по установленной форме с указанием перечня документов и даты их получения.</w:t>
      </w:r>
    </w:p>
    <w:p w:rsidR="00020F45" w:rsidRPr="00DD3F03" w:rsidRDefault="00EF16E2" w:rsidP="00DD3F03">
      <w:pPr>
        <w:tabs>
          <w:tab w:val="center" w:pos="-5387"/>
        </w:tabs>
        <w:suppressAutoHyphen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5)</w:t>
      </w:r>
      <w:r w:rsidR="00DD3F03">
        <w:rPr>
          <w:rFonts w:ascii="Times New Roman" w:hAnsi="Times New Roman" w:cs="Times New Roman"/>
          <w:sz w:val="24"/>
          <w:szCs w:val="24"/>
        </w:rPr>
        <w:t xml:space="preserve"> </w:t>
      </w:r>
      <w:r w:rsidR="00020F45" w:rsidRPr="00DD3F03">
        <w:rPr>
          <w:rFonts w:ascii="Times New Roman" w:hAnsi="Times New Roman" w:cs="Times New Roman"/>
          <w:sz w:val="24"/>
          <w:szCs w:val="24"/>
        </w:rPr>
        <w:t>Зарегистрированное заявление, в случае подачи его в МФЦ, передается с сопроводительным письмом в адрес Управления в течение одного рабочего дня с момента регистрации.</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При личном обращении заявителя или уполномоченного представителя в Управление, а также поступлении документов из МФЦ должностное лицо, ответственное за регистрацию входящей корреспонденции:</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устанавливает предмет обращения;</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регистрирует в установленном порядке заявление;</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ставит на копию заявления (второй экземпляр заявления – при наличии) отметку с номером и датой регистрации заявления;</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передает заявление для ознакомления и наложения резолюции Главе Саткинского муниципального  района, заместителю Главы Саткинского муниципального  района;</w:t>
      </w:r>
    </w:p>
    <w:p w:rsidR="00020F45" w:rsidRPr="008000F2" w:rsidRDefault="00020F45" w:rsidP="00261515">
      <w:pPr>
        <w:numPr>
          <w:ilvl w:val="0"/>
          <w:numId w:val="3"/>
        </w:numPr>
        <w:tabs>
          <w:tab w:val="clear" w:pos="2880"/>
          <w:tab w:val="left" w:pos="993"/>
        </w:tabs>
        <w:autoSpaceDE w:val="0"/>
        <w:autoSpaceDN w:val="0"/>
        <w:adjustRightInd w:val="0"/>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передает заявление с резолюцией заместителя Главы Саткинского муниципального района начальнику Управления, ответственного за подготовку разрешений для организации предоставления муниципальной услуги (далее – начальнику Управления).</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color w:val="FF0000"/>
          <w:sz w:val="24"/>
          <w:szCs w:val="24"/>
        </w:rPr>
      </w:pPr>
      <w:r>
        <w:rPr>
          <w:rFonts w:ascii="Times New Roman" w:hAnsi="Times New Roman" w:cs="Times New Roman"/>
          <w:sz w:val="24"/>
          <w:szCs w:val="24"/>
        </w:rPr>
        <w:t>7)</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Результатом административной процедуры </w:t>
      </w:r>
      <w:r w:rsidR="00741F9F">
        <w:rPr>
          <w:rFonts w:ascii="Times New Roman" w:hAnsi="Times New Roman" w:cs="Times New Roman"/>
          <w:sz w:val="24"/>
          <w:szCs w:val="24"/>
        </w:rPr>
        <w:t>п</w:t>
      </w:r>
      <w:r w:rsidR="00741F9F" w:rsidRPr="008000F2">
        <w:rPr>
          <w:rFonts w:ascii="Times New Roman" w:hAnsi="Times New Roman" w:cs="Times New Roman"/>
          <w:sz w:val="24"/>
          <w:szCs w:val="24"/>
        </w:rPr>
        <w:t>рием</w:t>
      </w:r>
      <w:r w:rsidR="00741F9F">
        <w:rPr>
          <w:rFonts w:ascii="Times New Roman" w:hAnsi="Times New Roman" w:cs="Times New Roman"/>
          <w:sz w:val="24"/>
          <w:szCs w:val="24"/>
        </w:rPr>
        <w:t>а</w:t>
      </w:r>
      <w:r w:rsidR="00741F9F" w:rsidRPr="008000F2">
        <w:rPr>
          <w:rFonts w:ascii="Times New Roman" w:hAnsi="Times New Roman" w:cs="Times New Roman"/>
          <w:sz w:val="24"/>
          <w:szCs w:val="24"/>
        </w:rPr>
        <w:t xml:space="preserve"> и регис</w:t>
      </w:r>
      <w:r w:rsidR="00741F9F">
        <w:rPr>
          <w:rFonts w:ascii="Times New Roman" w:hAnsi="Times New Roman" w:cs="Times New Roman"/>
          <w:sz w:val="24"/>
          <w:szCs w:val="24"/>
        </w:rPr>
        <w:t xml:space="preserve">трации заявления, </w:t>
      </w:r>
      <w:r w:rsidR="00020F45" w:rsidRPr="008000F2">
        <w:rPr>
          <w:rFonts w:ascii="Times New Roman" w:hAnsi="Times New Roman" w:cs="Times New Roman"/>
          <w:sz w:val="24"/>
          <w:szCs w:val="24"/>
        </w:rPr>
        <w:t>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w:t>
      </w:r>
      <w:r w:rsidR="00564C5C" w:rsidRPr="008000F2">
        <w:rPr>
          <w:rFonts w:ascii="Times New Roman" w:hAnsi="Times New Roman" w:cs="Times New Roman"/>
          <w:sz w:val="24"/>
          <w:szCs w:val="24"/>
        </w:rPr>
        <w:t>.</w:t>
      </w:r>
    </w:p>
    <w:p w:rsidR="00020F45" w:rsidRPr="008000F2" w:rsidRDefault="00EF16E2" w:rsidP="00DD3F03">
      <w:pPr>
        <w:pStyle w:val="a3"/>
        <w:tabs>
          <w:tab w:val="center" w:pos="-5387"/>
        </w:tabs>
        <w:suppressAutoHyphens/>
        <w:spacing w:after="0" w:line="360" w:lineRule="auto"/>
        <w:ind w:left="0" w:right="-273" w:firstLine="567"/>
        <w:jc w:val="both"/>
        <w:rPr>
          <w:rFonts w:ascii="Times New Roman" w:hAnsi="Times New Roman" w:cs="Times New Roman"/>
          <w:color w:val="FF0000"/>
          <w:sz w:val="24"/>
          <w:szCs w:val="24"/>
        </w:rPr>
      </w:pPr>
      <w:r>
        <w:rPr>
          <w:rFonts w:ascii="Times New Roman" w:hAnsi="Times New Roman" w:cs="Times New Roman"/>
          <w:sz w:val="24"/>
          <w:szCs w:val="24"/>
        </w:rPr>
        <w:t>8)</w:t>
      </w:r>
      <w:r w:rsidR="00DD3F03">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Максимальный срок исполнения административной процедуры </w:t>
      </w:r>
      <w:r w:rsidR="00741F9F">
        <w:rPr>
          <w:rFonts w:ascii="Times New Roman" w:hAnsi="Times New Roman" w:cs="Times New Roman"/>
          <w:sz w:val="24"/>
          <w:szCs w:val="24"/>
        </w:rPr>
        <w:t>п</w:t>
      </w:r>
      <w:r w:rsidR="00741F9F" w:rsidRPr="008000F2">
        <w:rPr>
          <w:rFonts w:ascii="Times New Roman" w:hAnsi="Times New Roman" w:cs="Times New Roman"/>
          <w:sz w:val="24"/>
          <w:szCs w:val="24"/>
        </w:rPr>
        <w:t>рием</w:t>
      </w:r>
      <w:r w:rsidR="00741F9F">
        <w:rPr>
          <w:rFonts w:ascii="Times New Roman" w:hAnsi="Times New Roman" w:cs="Times New Roman"/>
          <w:sz w:val="24"/>
          <w:szCs w:val="24"/>
        </w:rPr>
        <w:t>а</w:t>
      </w:r>
      <w:r w:rsidR="00741F9F" w:rsidRPr="008000F2">
        <w:rPr>
          <w:rFonts w:ascii="Times New Roman" w:hAnsi="Times New Roman" w:cs="Times New Roman"/>
          <w:sz w:val="24"/>
          <w:szCs w:val="24"/>
        </w:rPr>
        <w:t xml:space="preserve"> и регис</w:t>
      </w:r>
      <w:r w:rsidR="00741F9F">
        <w:rPr>
          <w:rFonts w:ascii="Times New Roman" w:hAnsi="Times New Roman" w:cs="Times New Roman"/>
          <w:sz w:val="24"/>
          <w:szCs w:val="24"/>
        </w:rPr>
        <w:t xml:space="preserve">трации заявления </w:t>
      </w:r>
      <w:r w:rsidR="00020F45" w:rsidRPr="008000F2">
        <w:rPr>
          <w:rFonts w:ascii="Times New Roman" w:hAnsi="Times New Roman" w:cs="Times New Roman"/>
          <w:sz w:val="24"/>
          <w:szCs w:val="24"/>
        </w:rPr>
        <w:t>– 1 календарный день</w:t>
      </w:r>
      <w:r w:rsidR="00564C5C" w:rsidRPr="008000F2">
        <w:rPr>
          <w:rFonts w:ascii="Times New Roman" w:hAnsi="Times New Roman" w:cs="Times New Roman"/>
          <w:color w:val="FF0000"/>
          <w:sz w:val="24"/>
          <w:szCs w:val="24"/>
        </w:rPr>
        <w:t>.</w:t>
      </w:r>
    </w:p>
    <w:p w:rsidR="004A6FD8" w:rsidRPr="008000F2" w:rsidRDefault="00DD3F03" w:rsidP="00DD3F03">
      <w:pPr>
        <w:pStyle w:val="a3"/>
        <w:shd w:val="clear" w:color="auto" w:fill="FFFFFF"/>
        <w:tabs>
          <w:tab w:val="left" w:pos="-5529"/>
          <w:tab w:val="left" w:pos="993"/>
        </w:tabs>
        <w:spacing w:after="0" w:line="360" w:lineRule="auto"/>
        <w:ind w:left="567" w:right="-273"/>
        <w:jc w:val="center"/>
        <w:rPr>
          <w:rFonts w:ascii="Times New Roman" w:hAnsi="Times New Roman" w:cs="Times New Roman"/>
          <w:sz w:val="24"/>
          <w:szCs w:val="24"/>
        </w:rPr>
      </w:pPr>
      <w:r>
        <w:rPr>
          <w:rFonts w:ascii="Times New Roman" w:hAnsi="Times New Roman" w:cs="Times New Roman"/>
          <w:sz w:val="24"/>
          <w:szCs w:val="24"/>
          <w:lang w:val="en-US"/>
        </w:rPr>
        <w:t>XV</w:t>
      </w:r>
      <w:r>
        <w:rPr>
          <w:rFonts w:ascii="Times New Roman" w:hAnsi="Times New Roman" w:cs="Times New Roman"/>
          <w:sz w:val="24"/>
          <w:szCs w:val="24"/>
        </w:rPr>
        <w:t xml:space="preserve">. </w:t>
      </w:r>
      <w:r w:rsidR="004A6FD8" w:rsidRPr="008000F2">
        <w:rPr>
          <w:rFonts w:ascii="Times New Roman" w:hAnsi="Times New Roman" w:cs="Times New Roman"/>
          <w:sz w:val="24"/>
          <w:szCs w:val="24"/>
        </w:rPr>
        <w:t>Основания для отказа</w:t>
      </w:r>
      <w:r>
        <w:rPr>
          <w:rFonts w:ascii="Times New Roman" w:hAnsi="Times New Roman" w:cs="Times New Roman"/>
          <w:sz w:val="24"/>
          <w:szCs w:val="24"/>
        </w:rPr>
        <w:t xml:space="preserve"> в приеме документов</w:t>
      </w:r>
      <w:r w:rsidR="004A6FD8" w:rsidRPr="008000F2">
        <w:rPr>
          <w:rFonts w:ascii="Times New Roman" w:hAnsi="Times New Roman" w:cs="Times New Roman"/>
          <w:sz w:val="24"/>
          <w:szCs w:val="24"/>
        </w:rPr>
        <w:t>.</w:t>
      </w:r>
    </w:p>
    <w:p w:rsidR="00DD3F03" w:rsidRDefault="00DD3F03" w:rsidP="00DD3F03">
      <w:pPr>
        <w:pStyle w:val="a3"/>
        <w:shd w:val="clear" w:color="auto" w:fill="FFFFFF"/>
        <w:tabs>
          <w:tab w:val="left" w:pos="-5529"/>
        </w:tab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w:t>
      </w:r>
      <w:r w:rsidR="00EF16E2">
        <w:rPr>
          <w:rFonts w:ascii="Times New Roman" w:hAnsi="Times New Roman" w:cs="Times New Roman"/>
          <w:sz w:val="24"/>
          <w:szCs w:val="24"/>
        </w:rPr>
        <w:t>0</w:t>
      </w:r>
      <w:r>
        <w:rPr>
          <w:rFonts w:ascii="Times New Roman" w:hAnsi="Times New Roman" w:cs="Times New Roman"/>
          <w:sz w:val="24"/>
          <w:szCs w:val="24"/>
        </w:rPr>
        <w:t xml:space="preserve">. </w:t>
      </w:r>
      <w:r w:rsidRPr="008000F2">
        <w:rPr>
          <w:rFonts w:ascii="Times New Roman" w:hAnsi="Times New Roman" w:cs="Times New Roman"/>
          <w:sz w:val="24"/>
          <w:szCs w:val="24"/>
        </w:rPr>
        <w:t>Основания для отказа в приеме документов отсутствуют.</w:t>
      </w:r>
    </w:p>
    <w:p w:rsidR="00020F45" w:rsidRPr="008000F2" w:rsidRDefault="00DD3F03" w:rsidP="00DD3F03">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lang w:val="en-US"/>
        </w:rPr>
        <w:t>XVI</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Рассмотрение представленных документов и осмотр объекта капитального строительства.</w:t>
      </w:r>
    </w:p>
    <w:p w:rsidR="00EF16E2" w:rsidRPr="00EF16E2" w:rsidRDefault="006C3B3D" w:rsidP="00EF16E2">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rPr>
        <w:t>5</w:t>
      </w:r>
      <w:r w:rsidR="00EF16E2">
        <w:rPr>
          <w:rFonts w:ascii="Times New Roman" w:hAnsi="Times New Roman" w:cs="Times New Roman"/>
          <w:sz w:val="24"/>
          <w:szCs w:val="24"/>
        </w:rPr>
        <w:t>1</w:t>
      </w:r>
      <w:r>
        <w:rPr>
          <w:rFonts w:ascii="Times New Roman" w:hAnsi="Times New Roman" w:cs="Times New Roman"/>
          <w:sz w:val="24"/>
          <w:szCs w:val="24"/>
        </w:rPr>
        <w:t xml:space="preserve">. </w:t>
      </w:r>
      <w:r w:rsidR="00EF16E2" w:rsidRPr="00EF16E2">
        <w:rPr>
          <w:rFonts w:ascii="Times New Roman" w:hAnsi="Times New Roman" w:cs="Times New Roman"/>
          <w:sz w:val="24"/>
          <w:szCs w:val="24"/>
        </w:rPr>
        <w:t xml:space="preserve">Реализация процедуры </w:t>
      </w:r>
      <w:r w:rsidR="00EF16E2">
        <w:rPr>
          <w:rFonts w:ascii="Times New Roman" w:hAnsi="Times New Roman" w:cs="Times New Roman"/>
          <w:sz w:val="24"/>
          <w:szCs w:val="24"/>
        </w:rPr>
        <w:t>р</w:t>
      </w:r>
      <w:r w:rsidR="00EF16E2" w:rsidRPr="008000F2">
        <w:rPr>
          <w:rFonts w:ascii="Times New Roman" w:hAnsi="Times New Roman" w:cs="Times New Roman"/>
          <w:sz w:val="24"/>
          <w:szCs w:val="24"/>
        </w:rPr>
        <w:t>ассмотрени</w:t>
      </w:r>
      <w:r w:rsidR="00EF16E2">
        <w:rPr>
          <w:rFonts w:ascii="Times New Roman" w:hAnsi="Times New Roman" w:cs="Times New Roman"/>
          <w:sz w:val="24"/>
          <w:szCs w:val="24"/>
        </w:rPr>
        <w:t>я</w:t>
      </w:r>
      <w:r w:rsidR="00EF16E2" w:rsidRPr="008000F2">
        <w:rPr>
          <w:rFonts w:ascii="Times New Roman" w:hAnsi="Times New Roman" w:cs="Times New Roman"/>
          <w:sz w:val="24"/>
          <w:szCs w:val="24"/>
        </w:rPr>
        <w:t xml:space="preserve"> представленных документов и осмотр объекта капитального строительства.</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20F45" w:rsidRPr="008000F2">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прилагаемых к нему документов в Управление, МФЦ для выдачи разрешений на </w:t>
      </w:r>
      <w:r w:rsidR="00B16643" w:rsidRPr="008000F2">
        <w:rPr>
          <w:rFonts w:ascii="Times New Roman" w:hAnsi="Times New Roman" w:cs="Times New Roman"/>
          <w:sz w:val="24"/>
          <w:szCs w:val="24"/>
        </w:rPr>
        <w:t>ввод в эксплуатацию объекта капитального строительства</w:t>
      </w:r>
      <w:r w:rsidR="00020F45" w:rsidRPr="008000F2">
        <w:rPr>
          <w:rFonts w:ascii="Times New Roman" w:hAnsi="Times New Roman" w:cs="Times New Roman"/>
          <w:sz w:val="24"/>
          <w:szCs w:val="24"/>
        </w:rPr>
        <w:t>.</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2)</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Начальник Управления определяет должностное лицо, ответственное за предоставление муниципальной услуги (далее – специалист).</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3)</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Специалист проводит проверку заявления и прилагаемых документов на соответствие требованиям настоящего Административного регламента.</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4)</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В случае отсутствия в представленном пакете документов, указанных в пункт</w:t>
      </w:r>
      <w:r w:rsidR="00691BC2" w:rsidRPr="008000F2">
        <w:rPr>
          <w:rFonts w:ascii="Times New Roman" w:hAnsi="Times New Roman" w:cs="Times New Roman"/>
          <w:sz w:val="24"/>
          <w:szCs w:val="24"/>
        </w:rPr>
        <w:t>е</w:t>
      </w:r>
      <w:r w:rsidR="00020F45" w:rsidRPr="008000F2">
        <w:rPr>
          <w:rFonts w:ascii="Times New Roman" w:hAnsi="Times New Roman" w:cs="Times New Roman"/>
          <w:sz w:val="24"/>
          <w:szCs w:val="24"/>
        </w:rPr>
        <w:t xml:space="preserve"> </w:t>
      </w:r>
      <w:r w:rsidR="00741F9F">
        <w:rPr>
          <w:rFonts w:ascii="Times New Roman" w:hAnsi="Times New Roman" w:cs="Times New Roman"/>
          <w:sz w:val="24"/>
          <w:szCs w:val="24"/>
        </w:rPr>
        <w:t>21</w:t>
      </w:r>
      <w:r w:rsidR="00020F45" w:rsidRPr="008000F2">
        <w:rPr>
          <w:rFonts w:ascii="Times New Roman" w:hAnsi="Times New Roman" w:cs="Times New Roman"/>
          <w:sz w:val="24"/>
          <w:szCs w:val="24"/>
        </w:rPr>
        <w:t xml:space="preserve">, специалист в рамках межведомственного взаимодействия направляет необходимые запросы органы, в распоряжении которых находятся указанные документы в соответствии с </w:t>
      </w:r>
      <w:r w:rsidR="00020F45" w:rsidRPr="008000F2">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По результатам полученных сведений (документов) специалист осуществляет проверку документов, представленных заявителем.</w:t>
      </w:r>
    </w:p>
    <w:p w:rsidR="00FD141E"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6)</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Специалист Управления проводит проверку наличия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8" w:history="1">
        <w:r w:rsidR="00020F45" w:rsidRPr="008000F2">
          <w:rPr>
            <w:rFonts w:ascii="Times New Roman" w:hAnsi="Times New Roman" w:cs="Times New Roman"/>
            <w:sz w:val="24"/>
            <w:szCs w:val="24"/>
          </w:rPr>
          <w:t>пунктами 2,</w:t>
        </w:r>
      </w:hyperlink>
      <w:hyperlink r:id="rId19" w:history="1">
        <w:r w:rsidR="00020F45" w:rsidRPr="008000F2">
          <w:rPr>
            <w:rFonts w:ascii="Times New Roman" w:hAnsi="Times New Roman" w:cs="Times New Roman"/>
            <w:sz w:val="24"/>
            <w:szCs w:val="24"/>
          </w:rPr>
          <w:t>8</w:t>
        </w:r>
      </w:hyperlink>
      <w:r w:rsidR="00020F45" w:rsidRPr="008000F2">
        <w:rPr>
          <w:rFonts w:ascii="Times New Roman" w:hAnsi="Times New Roman" w:cs="Times New Roman"/>
          <w:sz w:val="24"/>
          <w:szCs w:val="24"/>
        </w:rPr>
        <w:t xml:space="preserve"> - </w:t>
      </w:r>
      <w:hyperlink r:id="rId20" w:history="1">
        <w:r w:rsidR="00020F45" w:rsidRPr="008000F2">
          <w:rPr>
            <w:rFonts w:ascii="Times New Roman" w:hAnsi="Times New Roman" w:cs="Times New Roman"/>
            <w:sz w:val="24"/>
            <w:szCs w:val="24"/>
          </w:rPr>
          <w:t>10</w:t>
        </w:r>
      </w:hyperlink>
      <w:r w:rsidR="00020F45" w:rsidRPr="008000F2">
        <w:rPr>
          <w:rFonts w:ascii="Times New Roman" w:hAnsi="Times New Roman" w:cs="Times New Roman"/>
          <w:sz w:val="24"/>
          <w:szCs w:val="24"/>
        </w:rPr>
        <w:t xml:space="preserve"> и </w:t>
      </w:r>
      <w:hyperlink r:id="rId21" w:history="1">
        <w:r w:rsidR="00020F45" w:rsidRPr="008000F2">
          <w:rPr>
            <w:rFonts w:ascii="Times New Roman" w:hAnsi="Times New Roman" w:cs="Times New Roman"/>
            <w:sz w:val="24"/>
            <w:szCs w:val="24"/>
          </w:rPr>
          <w:t>11.1 части 12 статьи 48</w:t>
        </w:r>
      </w:hyperlink>
      <w:r w:rsidR="00020F45" w:rsidRPr="008000F2">
        <w:rPr>
          <w:rFonts w:ascii="Times New Roman" w:hAnsi="Times New Roman" w:cs="Times New Roman"/>
          <w:sz w:val="24"/>
          <w:szCs w:val="24"/>
        </w:rPr>
        <w:t xml:space="preserve"> Градостроительного кодекса РФ.</w:t>
      </w:r>
      <w:r w:rsidR="00FD141E" w:rsidRPr="008000F2">
        <w:rPr>
          <w:rFonts w:ascii="Times New Roman" w:hAnsi="Times New Roman" w:cs="Times New Roman"/>
          <w:sz w:val="24"/>
          <w:szCs w:val="24"/>
        </w:rPr>
        <w:t xml:space="preserve"> </w:t>
      </w:r>
    </w:p>
    <w:p w:rsidR="00FD141E" w:rsidRPr="008000F2" w:rsidRDefault="00EF16E2" w:rsidP="006C3B3D">
      <w:pPr>
        <w:pStyle w:val="a3"/>
        <w:tabs>
          <w:tab w:val="left" w:pos="-5529"/>
          <w:tab w:val="center" w:pos="-5387"/>
        </w:tabs>
        <w:suppressAutoHyphen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7)</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Специалист проводит осмотр построенного, реконструированного объекта капитального строительства.</w:t>
      </w:r>
      <w:r w:rsidR="00FD141E" w:rsidRPr="008000F2">
        <w:rPr>
          <w:rFonts w:ascii="Times New Roman" w:hAnsi="Times New Roman" w:cs="Times New Roman"/>
          <w:sz w:val="24"/>
          <w:szCs w:val="24"/>
        </w:rPr>
        <w:t xml:space="preserve"> </w:t>
      </w:r>
      <w:proofErr w:type="gramStart"/>
      <w:r w:rsidR="004A6FD8" w:rsidRPr="008000F2">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4A6FD8" w:rsidRPr="008000F2">
        <w:rPr>
          <w:rFonts w:ascii="Times New Roman" w:hAnsi="Times New Roman" w:cs="Times New Roman"/>
          <w:color w:val="000000"/>
          <w:sz w:val="24"/>
          <w:szCs w:val="24"/>
        </w:rPr>
        <w:t>указанным</w:t>
      </w:r>
      <w:r w:rsidR="004A6FD8" w:rsidRPr="008000F2">
        <w:rPr>
          <w:rFonts w:ascii="Times New Roman" w:hAnsi="Times New Roman" w:cs="Times New Roman"/>
          <w:sz w:val="24"/>
          <w:szCs w:val="24"/>
        </w:rPr>
        <w:t xml:space="preserve"> в разрешении на строительство, </w:t>
      </w:r>
      <w:r w:rsidR="004A6FD8" w:rsidRPr="008000F2">
        <w:rPr>
          <w:rFonts w:ascii="Times New Roman" w:hAnsi="Times New Roman" w:cs="Times New Roman"/>
          <w:color w:val="000000"/>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w:t>
      </w:r>
      <w:r w:rsidR="004A6FD8" w:rsidRPr="008000F2">
        <w:rPr>
          <w:rFonts w:ascii="Times New Roman" w:hAnsi="Times New Roman" w:cs="Times New Roman"/>
          <w:sz w:val="24"/>
          <w:szCs w:val="24"/>
        </w:rPr>
        <w:t xml:space="preserve"> земельного участка, или в случае строительства, реконструкции линейного объекта </w:t>
      </w:r>
      <w:r w:rsidR="004A6FD8" w:rsidRPr="008000F2">
        <w:rPr>
          <w:rFonts w:ascii="Times New Roman" w:hAnsi="Times New Roman" w:cs="Times New Roman"/>
          <w:color w:val="000000"/>
          <w:sz w:val="24"/>
          <w:szCs w:val="24"/>
        </w:rPr>
        <w:t>требованиям проекта</w:t>
      </w:r>
      <w:r w:rsidR="004A6FD8" w:rsidRPr="008000F2">
        <w:rPr>
          <w:rFonts w:ascii="Times New Roman" w:hAnsi="Times New Roman" w:cs="Times New Roman"/>
          <w:sz w:val="24"/>
          <w:szCs w:val="24"/>
        </w:rPr>
        <w:t xml:space="preserve"> планировки территории и </w:t>
      </w:r>
      <w:r w:rsidR="004A6FD8" w:rsidRPr="008000F2">
        <w:rPr>
          <w:rFonts w:ascii="Times New Roman" w:hAnsi="Times New Roman" w:cs="Times New Roman"/>
          <w:color w:val="000000"/>
          <w:sz w:val="24"/>
          <w:szCs w:val="24"/>
        </w:rPr>
        <w:t>проекта</w:t>
      </w:r>
      <w:r w:rsidR="004A6FD8" w:rsidRPr="008000F2">
        <w:rPr>
          <w:rFonts w:ascii="Times New Roman" w:hAnsi="Times New Roman" w:cs="Times New Roman"/>
          <w:sz w:val="24"/>
          <w:szCs w:val="24"/>
        </w:rPr>
        <w:t xml:space="preserve"> межевания территории, а также </w:t>
      </w:r>
      <w:r w:rsidR="004A6FD8" w:rsidRPr="008000F2">
        <w:rPr>
          <w:rFonts w:ascii="Times New Roman" w:hAnsi="Times New Roman" w:cs="Times New Roman"/>
          <w:color w:val="000000"/>
          <w:sz w:val="24"/>
          <w:szCs w:val="24"/>
        </w:rPr>
        <w:t>разрешенному использованию земельного</w:t>
      </w:r>
      <w:proofErr w:type="gramEnd"/>
      <w:r w:rsidR="004A6FD8" w:rsidRPr="008000F2">
        <w:rPr>
          <w:rFonts w:ascii="Times New Roman" w:hAnsi="Times New Roman" w:cs="Times New Roman"/>
          <w:color w:val="000000"/>
          <w:sz w:val="24"/>
          <w:szCs w:val="24"/>
        </w:rPr>
        <w:t xml:space="preserve"> </w:t>
      </w:r>
      <w:proofErr w:type="gramStart"/>
      <w:r w:rsidR="004A6FD8" w:rsidRPr="008000F2">
        <w:rPr>
          <w:rFonts w:ascii="Times New Roman" w:hAnsi="Times New Roman" w:cs="Times New Roman"/>
          <w:color w:val="000000"/>
          <w:sz w:val="24"/>
          <w:szCs w:val="24"/>
        </w:rPr>
        <w:t xml:space="preserve">участка, ограничениям, установленным в соответствии с </w:t>
      </w:r>
      <w:hyperlink r:id="rId22" w:history="1">
        <w:r w:rsidR="004A6FD8" w:rsidRPr="008000F2">
          <w:rPr>
            <w:rFonts w:ascii="Times New Roman" w:hAnsi="Times New Roman" w:cs="Times New Roman"/>
            <w:color w:val="106BBE"/>
            <w:sz w:val="24"/>
            <w:szCs w:val="24"/>
          </w:rPr>
          <w:t>земельным</w:t>
        </w:r>
      </w:hyperlink>
      <w:r w:rsidR="004A6FD8" w:rsidRPr="008000F2">
        <w:rPr>
          <w:rFonts w:ascii="Times New Roman" w:hAnsi="Times New Roman" w:cs="Times New Roman"/>
          <w:color w:val="000000"/>
          <w:sz w:val="24"/>
          <w:szCs w:val="24"/>
        </w:rPr>
        <w:t xml:space="preserve"> и иным законодательством Российской Федерации</w:t>
      </w:r>
      <w:r w:rsidR="004A6FD8" w:rsidRPr="008000F2">
        <w:rPr>
          <w:rFonts w:ascii="Times New Roman" w:hAnsi="Times New Roman" w:cs="Times New Roman"/>
          <w:sz w:val="24"/>
          <w:szCs w:val="24"/>
        </w:rPr>
        <w:t>,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4A6FD8"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8)</w:t>
      </w:r>
      <w:r w:rsidR="006C3B3D">
        <w:rPr>
          <w:rFonts w:ascii="Times New Roman" w:hAnsi="Times New Roman" w:cs="Times New Roman"/>
          <w:sz w:val="24"/>
          <w:szCs w:val="24"/>
        </w:rPr>
        <w:t xml:space="preserve"> </w:t>
      </w:r>
      <w:r w:rsidR="004A6FD8" w:rsidRPr="008000F2">
        <w:rPr>
          <w:rFonts w:ascii="Times New Roman" w:hAnsi="Times New Roman" w:cs="Times New Roman"/>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20F45"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9)</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Результатом административной процедуры является установление предмета отсутствия оснований, указанных в </w:t>
      </w:r>
      <w:hyperlink r:id="rId23" w:history="1">
        <w:r w:rsidR="00020F45" w:rsidRPr="008000F2">
          <w:rPr>
            <w:rFonts w:ascii="Times New Roman" w:hAnsi="Times New Roman" w:cs="Times New Roman"/>
            <w:sz w:val="24"/>
            <w:szCs w:val="24"/>
          </w:rPr>
          <w:t xml:space="preserve">пункте </w:t>
        </w:r>
      </w:hyperlink>
      <w:r w:rsidR="00741F9F">
        <w:rPr>
          <w:rFonts w:ascii="Times New Roman" w:hAnsi="Times New Roman" w:cs="Times New Roman"/>
          <w:sz w:val="24"/>
          <w:szCs w:val="24"/>
        </w:rPr>
        <w:t>76</w:t>
      </w:r>
      <w:r w:rsidR="00020F45" w:rsidRPr="008000F2">
        <w:rPr>
          <w:rFonts w:ascii="Times New Roman" w:hAnsi="Times New Roman" w:cs="Times New Roman"/>
          <w:sz w:val="24"/>
          <w:szCs w:val="24"/>
        </w:rPr>
        <w:t xml:space="preserve"> настоящего Административного регламента</w:t>
      </w:r>
      <w:r w:rsidR="00020F45" w:rsidRPr="008000F2">
        <w:rPr>
          <w:rFonts w:ascii="Times New Roman" w:hAnsi="Times New Roman" w:cs="Times New Roman"/>
          <w:color w:val="FF0000"/>
          <w:sz w:val="24"/>
          <w:szCs w:val="24"/>
        </w:rPr>
        <w:t>.</w:t>
      </w:r>
    </w:p>
    <w:p w:rsidR="00997D90" w:rsidRPr="008000F2" w:rsidRDefault="006C3B3D" w:rsidP="006C3B3D">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lang w:val="en-US"/>
        </w:rPr>
        <w:t>XVII</w:t>
      </w:r>
      <w:r>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Подготовка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997D90" w:rsidRPr="008000F2">
        <w:rPr>
          <w:rFonts w:ascii="Times New Roman" w:hAnsi="Times New Roman" w:cs="Times New Roman"/>
          <w:sz w:val="24"/>
          <w:szCs w:val="24"/>
        </w:rPr>
        <w:t>либо уведомления о мотивированном отказе в предоставлении муниципальной услуги.</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52</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В случае отсутствия оснований, указанных в </w:t>
      </w:r>
      <w:hyperlink r:id="rId24" w:history="1">
        <w:r w:rsidR="00997D90" w:rsidRPr="008000F2">
          <w:rPr>
            <w:rFonts w:ascii="Times New Roman" w:hAnsi="Times New Roman" w:cs="Times New Roman"/>
            <w:sz w:val="24"/>
            <w:szCs w:val="24"/>
          </w:rPr>
          <w:t xml:space="preserve">пункте </w:t>
        </w:r>
        <w:r w:rsidR="00741F9F">
          <w:rPr>
            <w:rFonts w:ascii="Times New Roman" w:hAnsi="Times New Roman" w:cs="Times New Roman"/>
            <w:sz w:val="24"/>
            <w:szCs w:val="24"/>
          </w:rPr>
          <w:t>76</w:t>
        </w:r>
      </w:hyperlink>
      <w:r w:rsidR="00997D90" w:rsidRPr="008000F2">
        <w:rPr>
          <w:rFonts w:ascii="Times New Roman" w:hAnsi="Times New Roman" w:cs="Times New Roman"/>
          <w:sz w:val="24"/>
          <w:szCs w:val="24"/>
        </w:rPr>
        <w:t xml:space="preserve"> настоящего Административного регламента, принимается решение о подготовке разрешения </w:t>
      </w:r>
      <w:r w:rsidR="00B16643" w:rsidRPr="008000F2">
        <w:rPr>
          <w:rFonts w:ascii="Times New Roman" w:hAnsi="Times New Roman" w:cs="Times New Roman"/>
          <w:sz w:val="24"/>
          <w:szCs w:val="24"/>
        </w:rPr>
        <w:t>ввод в эксплуатацию объекта капитального строительства</w:t>
      </w:r>
      <w:r w:rsidR="00997D90" w:rsidRPr="008000F2">
        <w:rPr>
          <w:rFonts w:ascii="Times New Roman" w:hAnsi="Times New Roman" w:cs="Times New Roman"/>
          <w:sz w:val="24"/>
          <w:szCs w:val="24"/>
        </w:rPr>
        <w:t>.</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53</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В случае наличия оснований, указанных в </w:t>
      </w:r>
      <w:hyperlink r:id="rId25" w:history="1">
        <w:r w:rsidR="00997D90" w:rsidRPr="008000F2">
          <w:rPr>
            <w:rFonts w:ascii="Times New Roman" w:hAnsi="Times New Roman" w:cs="Times New Roman"/>
            <w:sz w:val="24"/>
            <w:szCs w:val="24"/>
          </w:rPr>
          <w:t xml:space="preserve">пункте </w:t>
        </w:r>
        <w:r w:rsidR="00741F9F">
          <w:rPr>
            <w:rFonts w:ascii="Times New Roman" w:hAnsi="Times New Roman" w:cs="Times New Roman"/>
            <w:sz w:val="24"/>
            <w:szCs w:val="24"/>
          </w:rPr>
          <w:t>76</w:t>
        </w:r>
      </w:hyperlink>
      <w:r w:rsidR="00997D90" w:rsidRPr="008000F2">
        <w:rPr>
          <w:rFonts w:ascii="Times New Roman" w:hAnsi="Times New Roman" w:cs="Times New Roman"/>
          <w:sz w:val="24"/>
          <w:szCs w:val="24"/>
        </w:rPr>
        <w:t xml:space="preserve"> настоящего Административного регламента, принимается решение об отказе в предоставлении муниципальной услуги.</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54.</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По результатам принятого решения специалист:</w:t>
      </w:r>
    </w:p>
    <w:p w:rsidR="00997D90" w:rsidRPr="008000F2" w:rsidRDefault="00997D90" w:rsidP="00261515">
      <w:pPr>
        <w:pStyle w:val="a3"/>
        <w:tabs>
          <w:tab w:val="center" w:pos="-5387"/>
          <w:tab w:val="num" w:pos="142"/>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1) Готовит проект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Pr="008000F2">
        <w:rPr>
          <w:rFonts w:ascii="Times New Roman" w:hAnsi="Times New Roman" w:cs="Times New Roman"/>
          <w:sz w:val="24"/>
          <w:szCs w:val="24"/>
        </w:rPr>
        <w:t>по форме, приведенной в приложении 2 к настоящему Административному регламенту либо письменный отказ в предоставлении муниципальной услуги.</w:t>
      </w:r>
    </w:p>
    <w:p w:rsidR="00997D90" w:rsidRPr="008000F2" w:rsidRDefault="00997D90" w:rsidP="00261515">
      <w:pPr>
        <w:pStyle w:val="a3"/>
        <w:tabs>
          <w:tab w:val="center" w:pos="-5387"/>
          <w:tab w:val="num" w:pos="142"/>
          <w:tab w:val="left" w:pos="851"/>
        </w:tabs>
        <w:suppressAutoHyphens/>
        <w:spacing w:after="0" w:line="360" w:lineRule="auto"/>
        <w:ind w:left="0" w:right="-273" w:firstLine="567"/>
        <w:jc w:val="both"/>
        <w:rPr>
          <w:rFonts w:ascii="Times New Roman" w:hAnsi="Times New Roman" w:cs="Times New Roman"/>
          <w:color w:val="FF0000"/>
          <w:sz w:val="24"/>
          <w:szCs w:val="24"/>
        </w:rPr>
      </w:pPr>
      <w:r w:rsidRPr="008000F2">
        <w:rPr>
          <w:rFonts w:ascii="Times New Roman" w:hAnsi="Times New Roman" w:cs="Times New Roman"/>
          <w:sz w:val="24"/>
          <w:szCs w:val="24"/>
        </w:rPr>
        <w:t xml:space="preserve">2) Передает подготовленные проект разрешения на </w:t>
      </w:r>
      <w:r w:rsidR="00B16643" w:rsidRPr="008000F2">
        <w:rPr>
          <w:rFonts w:ascii="Times New Roman" w:hAnsi="Times New Roman" w:cs="Times New Roman"/>
          <w:sz w:val="24"/>
          <w:szCs w:val="24"/>
        </w:rPr>
        <w:t>ввод в эксплуатацию объекта капитального строительства</w:t>
      </w:r>
      <w:r w:rsidRPr="008000F2">
        <w:rPr>
          <w:rFonts w:ascii="Times New Roman" w:hAnsi="Times New Roman" w:cs="Times New Roman"/>
          <w:sz w:val="24"/>
          <w:szCs w:val="24"/>
        </w:rPr>
        <w:t xml:space="preserve">, либо письменный отказ в предоставлении муниципальной услуги на согласование начальнику Управления, затем на подпись Главе Саткинского муниципального района. </w:t>
      </w:r>
    </w:p>
    <w:p w:rsidR="00997D90" w:rsidRPr="008000F2" w:rsidRDefault="00997D90" w:rsidP="00261515">
      <w:pPr>
        <w:pStyle w:val="a3"/>
        <w:numPr>
          <w:ilvl w:val="3"/>
          <w:numId w:val="2"/>
        </w:numPr>
        <w:tabs>
          <w:tab w:val="center" w:pos="-5387"/>
          <w:tab w:val="num" w:pos="142"/>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 xml:space="preserve">Регистрирует разрешение на </w:t>
      </w:r>
      <w:r w:rsidR="00B16643" w:rsidRPr="008000F2">
        <w:rPr>
          <w:rFonts w:ascii="Times New Roman" w:hAnsi="Times New Roman" w:cs="Times New Roman"/>
          <w:sz w:val="24"/>
          <w:szCs w:val="24"/>
        </w:rPr>
        <w:t>ввод в эксплуатацию объекта капитального строительства</w:t>
      </w:r>
      <w:r w:rsidRPr="008000F2">
        <w:rPr>
          <w:rFonts w:ascii="Times New Roman" w:hAnsi="Times New Roman" w:cs="Times New Roman"/>
          <w:sz w:val="24"/>
          <w:szCs w:val="24"/>
        </w:rPr>
        <w:t xml:space="preserve"> в журнале Управления, либо письменный отказ в предоставлении муниципальной услуги в организационном отделе Администрации Саткинского муниципального района.</w:t>
      </w:r>
    </w:p>
    <w:p w:rsidR="00997D90" w:rsidRPr="008000F2" w:rsidRDefault="00EF16E2" w:rsidP="00261515">
      <w:pPr>
        <w:pStyle w:val="a3"/>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55</w:t>
      </w:r>
      <w:r w:rsidR="006C3B3D">
        <w:rPr>
          <w:rFonts w:ascii="Times New Roman" w:hAnsi="Times New Roman" w:cs="Times New Roman"/>
          <w:sz w:val="24"/>
          <w:szCs w:val="24"/>
        </w:rPr>
        <w:t xml:space="preserve">. </w:t>
      </w:r>
      <w:proofErr w:type="gramStart"/>
      <w:r w:rsidR="00997D90" w:rsidRPr="008000F2">
        <w:rPr>
          <w:rFonts w:ascii="Times New Roman" w:hAnsi="Times New Roman" w:cs="Times New Roman"/>
          <w:sz w:val="24"/>
          <w:szCs w:val="24"/>
        </w:rPr>
        <w:t xml:space="preserve">При поступлении в Управлении заявления о выдаче разрешения на </w:t>
      </w:r>
      <w:r w:rsidR="00B16643" w:rsidRPr="008000F2">
        <w:rPr>
          <w:rFonts w:ascii="Times New Roman" w:hAnsi="Times New Roman" w:cs="Times New Roman"/>
          <w:sz w:val="24"/>
          <w:szCs w:val="24"/>
        </w:rPr>
        <w:t>ввод в эксплуатацию</w:t>
      </w:r>
      <w:proofErr w:type="gramEnd"/>
      <w:r w:rsidR="00B16643" w:rsidRPr="008000F2">
        <w:rPr>
          <w:rFonts w:ascii="Times New Roman" w:hAnsi="Times New Roman" w:cs="Times New Roman"/>
          <w:sz w:val="24"/>
          <w:szCs w:val="24"/>
        </w:rPr>
        <w:t xml:space="preserve"> объекта капитального строительства</w:t>
      </w:r>
      <w:r w:rsidR="00997D90" w:rsidRPr="008000F2">
        <w:rPr>
          <w:rFonts w:ascii="Times New Roman" w:hAnsi="Times New Roman" w:cs="Times New Roman"/>
          <w:sz w:val="24"/>
          <w:szCs w:val="24"/>
        </w:rPr>
        <w:t xml:space="preserve"> через МФЦ зарегистрированное разрешение либо письменный отказ в предоставлении муниципальной услуги направляются с сопроводительным письмом в адрес в МФЦ в день регистрации указанных документов в журнале регистрации.</w:t>
      </w:r>
    </w:p>
    <w:p w:rsidR="00997D90" w:rsidRDefault="006C3B3D" w:rsidP="006C3B3D">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lang w:val="en-US"/>
        </w:rPr>
        <w:t>XVIII</w:t>
      </w:r>
      <w:r>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Выдача (направление) заявителю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997D90" w:rsidRPr="008000F2">
        <w:rPr>
          <w:rFonts w:ascii="Times New Roman" w:hAnsi="Times New Roman" w:cs="Times New Roman"/>
          <w:sz w:val="24"/>
          <w:szCs w:val="24"/>
        </w:rPr>
        <w:t>либо уведомления о мотивированном отказе в предоставлении муниципальной услуги.</w:t>
      </w:r>
    </w:p>
    <w:p w:rsidR="00EF16E2" w:rsidRPr="008000F2" w:rsidRDefault="00EF16E2" w:rsidP="006C3B3D">
      <w:pPr>
        <w:pStyle w:val="a3"/>
        <w:shd w:val="clear" w:color="auto" w:fill="FFFFFF"/>
        <w:tabs>
          <w:tab w:val="left" w:pos="-5529"/>
        </w:tabs>
        <w:spacing w:after="0" w:line="360" w:lineRule="auto"/>
        <w:ind w:left="0" w:right="-273" w:firstLine="567"/>
        <w:jc w:val="center"/>
        <w:rPr>
          <w:rFonts w:ascii="Times New Roman" w:hAnsi="Times New Roman" w:cs="Times New Roman"/>
          <w:sz w:val="24"/>
          <w:szCs w:val="24"/>
        </w:rPr>
      </w:pPr>
      <w:r>
        <w:rPr>
          <w:rFonts w:ascii="Times New Roman" w:hAnsi="Times New Roman" w:cs="Times New Roman"/>
          <w:sz w:val="24"/>
          <w:szCs w:val="24"/>
        </w:rPr>
        <w:t>56. Реализация процедуры в</w:t>
      </w:r>
      <w:r w:rsidRPr="008000F2">
        <w:rPr>
          <w:rFonts w:ascii="Times New Roman" w:hAnsi="Times New Roman" w:cs="Times New Roman"/>
          <w:sz w:val="24"/>
          <w:szCs w:val="24"/>
        </w:rPr>
        <w:t>ыдач</w:t>
      </w:r>
      <w:r>
        <w:rPr>
          <w:rFonts w:ascii="Times New Roman" w:hAnsi="Times New Roman" w:cs="Times New Roman"/>
          <w:sz w:val="24"/>
          <w:szCs w:val="24"/>
        </w:rPr>
        <w:t>и</w:t>
      </w:r>
      <w:r w:rsidRPr="008000F2">
        <w:rPr>
          <w:rFonts w:ascii="Times New Roman" w:hAnsi="Times New Roman" w:cs="Times New Roman"/>
          <w:sz w:val="24"/>
          <w:szCs w:val="24"/>
        </w:rPr>
        <w:t xml:space="preserve"> (направлени</w:t>
      </w:r>
      <w:r>
        <w:rPr>
          <w:rFonts w:ascii="Times New Roman" w:hAnsi="Times New Roman" w:cs="Times New Roman"/>
          <w:sz w:val="24"/>
          <w:szCs w:val="24"/>
        </w:rPr>
        <w:t>я</w:t>
      </w:r>
      <w:r w:rsidRPr="008000F2">
        <w:rPr>
          <w:rFonts w:ascii="Times New Roman" w:hAnsi="Times New Roman" w:cs="Times New Roman"/>
          <w:sz w:val="24"/>
          <w:szCs w:val="24"/>
        </w:rPr>
        <w:t>) заявителю разрешения на ввод в эксплуатацию объекта капитального строительства, либо уведомления о мотивированном отказе в предоставлении муниципальной услуги</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1)</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Разрешение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997D90" w:rsidRPr="008000F2">
        <w:rPr>
          <w:rFonts w:ascii="Times New Roman" w:hAnsi="Times New Roman" w:cs="Times New Roman"/>
          <w:sz w:val="24"/>
          <w:szCs w:val="24"/>
        </w:rPr>
        <w:t>в течение 1 календарного дня со дня</w:t>
      </w:r>
      <w:r w:rsidR="00997D90" w:rsidRPr="008000F2">
        <w:rPr>
          <w:rFonts w:ascii="Times New Roman" w:hAnsi="Times New Roman" w:cs="Times New Roman"/>
          <w:b/>
          <w:sz w:val="24"/>
          <w:szCs w:val="24"/>
        </w:rPr>
        <w:t xml:space="preserve"> </w:t>
      </w:r>
      <w:r w:rsidR="00997D90" w:rsidRPr="008000F2">
        <w:rPr>
          <w:rFonts w:ascii="Times New Roman" w:hAnsi="Times New Roman" w:cs="Times New Roman"/>
          <w:sz w:val="24"/>
          <w:szCs w:val="24"/>
        </w:rPr>
        <w:t>регистрации выдается заявителю в Управлении или в МФЦ.</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2)</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Письменный отказ в предоставлении муниципальной услуги в течение 1 календарного дня со дня регистрации направляется по адресу, указанному в заявлении, либо выдается заявителю лично в Управлении или в МФЦ.</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3)</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 xml:space="preserve">Результатом административной процедуры является выдача заявителю лично по месту обращения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997D90" w:rsidRPr="008000F2">
        <w:rPr>
          <w:rFonts w:ascii="Times New Roman" w:hAnsi="Times New Roman" w:cs="Times New Roman"/>
          <w:sz w:val="24"/>
          <w:szCs w:val="24"/>
        </w:rPr>
        <w:t>или направление по адресу, указанному в заявлении, либо выдача заявителю лично по месту обращения уведомления о мотивированном отказе в предоставлении муниципальной услуги.</w:t>
      </w:r>
    </w:p>
    <w:p w:rsidR="00997D90" w:rsidRPr="008000F2" w:rsidRDefault="00EF16E2" w:rsidP="006C3B3D">
      <w:pPr>
        <w:pStyle w:val="a3"/>
        <w:tabs>
          <w:tab w:val="center" w:pos="-5387"/>
        </w:tabs>
        <w:suppressAutoHyphens/>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6C3B3D">
        <w:rPr>
          <w:rFonts w:ascii="Times New Roman" w:hAnsi="Times New Roman" w:cs="Times New Roman"/>
          <w:sz w:val="24"/>
          <w:szCs w:val="24"/>
        </w:rPr>
        <w:t xml:space="preserve"> </w:t>
      </w:r>
      <w:r w:rsidR="00997D90" w:rsidRPr="008000F2">
        <w:rPr>
          <w:rFonts w:ascii="Times New Roman" w:hAnsi="Times New Roman" w:cs="Times New Roman"/>
          <w:sz w:val="24"/>
          <w:szCs w:val="24"/>
        </w:rPr>
        <w:t>Максимальный срок исполнения административной процедуры – 1 календарный день.</w:t>
      </w:r>
    </w:p>
    <w:p w:rsidR="00020F45" w:rsidRPr="008000F2" w:rsidRDefault="006C3B3D" w:rsidP="006C3B3D">
      <w:pPr>
        <w:shd w:val="clear" w:color="auto" w:fill="FFFFFF"/>
        <w:tabs>
          <w:tab w:val="left" w:pos="-5529"/>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XIX</w:t>
      </w:r>
      <w:r>
        <w:rPr>
          <w:rFonts w:ascii="Times New Roman" w:hAnsi="Times New Roman" w:cs="Times New Roman"/>
          <w:sz w:val="24"/>
          <w:szCs w:val="24"/>
        </w:rPr>
        <w:t xml:space="preserve">. </w:t>
      </w:r>
      <w:r w:rsidR="00020F45" w:rsidRPr="008000F2">
        <w:rPr>
          <w:rFonts w:ascii="Times New Roman" w:hAnsi="Times New Roman" w:cs="Times New Roman"/>
          <w:sz w:val="24"/>
          <w:szCs w:val="24"/>
        </w:rPr>
        <w:t>Результат предоставления муниципальной услуги.</w:t>
      </w:r>
    </w:p>
    <w:p w:rsidR="00020F45" w:rsidRDefault="00EF16E2" w:rsidP="00261515">
      <w:pPr>
        <w:pStyle w:val="a3"/>
        <w:tabs>
          <w:tab w:val="left" w:pos="-5529"/>
          <w:tab w:val="num" w:pos="720"/>
          <w:tab w:val="left" w:pos="1560"/>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rPr>
        <w:t>57</w:t>
      </w:r>
      <w:r w:rsidR="006C3B3D">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Результатом предоставления муниципальной услуги является выдача разрешения на ввод в эксплуатацию </w:t>
      </w:r>
      <w:r w:rsidR="004A6FD8" w:rsidRPr="008000F2">
        <w:rPr>
          <w:rFonts w:ascii="Times New Roman" w:hAnsi="Times New Roman" w:cs="Times New Roman"/>
          <w:sz w:val="24"/>
          <w:szCs w:val="24"/>
        </w:rPr>
        <w:t xml:space="preserve">объекта капитального строительства </w:t>
      </w:r>
      <w:r w:rsidR="00020F45" w:rsidRPr="008000F2">
        <w:rPr>
          <w:rFonts w:ascii="Times New Roman" w:hAnsi="Times New Roman" w:cs="Times New Roman"/>
          <w:sz w:val="24"/>
          <w:szCs w:val="24"/>
        </w:rPr>
        <w:t>(приложение 2 к настоящему Адми</w:t>
      </w:r>
      <w:r w:rsidR="002453CB" w:rsidRPr="008000F2">
        <w:rPr>
          <w:rFonts w:ascii="Times New Roman" w:hAnsi="Times New Roman" w:cs="Times New Roman"/>
          <w:sz w:val="24"/>
          <w:szCs w:val="24"/>
        </w:rPr>
        <w:t>нистративному регламенту) либо письме</w:t>
      </w:r>
      <w:r w:rsidR="00020F45" w:rsidRPr="008000F2">
        <w:rPr>
          <w:rFonts w:ascii="Times New Roman" w:hAnsi="Times New Roman" w:cs="Times New Roman"/>
          <w:sz w:val="24"/>
          <w:szCs w:val="24"/>
        </w:rPr>
        <w:t>нный отказ в предоставлении муниципальной услуги.</w:t>
      </w:r>
    </w:p>
    <w:p w:rsidR="006C3B3D" w:rsidRPr="006C3B3D" w:rsidRDefault="006C3B3D" w:rsidP="00261515">
      <w:pPr>
        <w:pStyle w:val="a3"/>
        <w:tabs>
          <w:tab w:val="left" w:pos="-5529"/>
          <w:tab w:val="num" w:pos="720"/>
          <w:tab w:val="left" w:pos="1560"/>
          <w:tab w:val="left" w:pos="1843"/>
        </w:tabs>
        <w:autoSpaceDE w:val="0"/>
        <w:autoSpaceDN w:val="0"/>
        <w:adjustRightInd w:val="0"/>
        <w:spacing w:after="0" w:line="360" w:lineRule="auto"/>
        <w:ind w:left="0" w:right="-273" w:firstLine="567"/>
        <w:jc w:val="both"/>
        <w:rPr>
          <w:rFonts w:ascii="Times New Roman" w:hAnsi="Times New Roman" w:cs="Times New Roman"/>
          <w:sz w:val="24"/>
          <w:szCs w:val="24"/>
        </w:rPr>
      </w:pPr>
      <w:r>
        <w:rPr>
          <w:rFonts w:ascii="Times New Roman" w:hAnsi="Times New Roman" w:cs="Times New Roman"/>
          <w:sz w:val="24"/>
          <w:szCs w:val="24"/>
          <w:lang w:val="en-US"/>
        </w:rPr>
        <w:t>XX</w:t>
      </w:r>
      <w:r>
        <w:rPr>
          <w:rFonts w:ascii="Times New Roman" w:hAnsi="Times New Roman" w:cs="Times New Roman"/>
          <w:sz w:val="24"/>
          <w:szCs w:val="24"/>
        </w:rPr>
        <w:t xml:space="preserve">. </w:t>
      </w:r>
      <w:r w:rsidRPr="008000F2">
        <w:rPr>
          <w:rFonts w:ascii="Times New Roman" w:hAnsi="Times New Roman" w:cs="Times New Roman"/>
          <w:sz w:val="24"/>
          <w:szCs w:val="24"/>
        </w:rPr>
        <w:t>Основани</w:t>
      </w:r>
      <w:r>
        <w:rPr>
          <w:rFonts w:ascii="Times New Roman" w:hAnsi="Times New Roman" w:cs="Times New Roman"/>
          <w:sz w:val="24"/>
          <w:szCs w:val="24"/>
        </w:rPr>
        <w:t>я</w:t>
      </w:r>
      <w:r w:rsidRPr="008000F2">
        <w:rPr>
          <w:rFonts w:ascii="Times New Roman" w:hAnsi="Times New Roman" w:cs="Times New Roman"/>
          <w:sz w:val="24"/>
          <w:szCs w:val="24"/>
        </w:rPr>
        <w:t xml:space="preserve"> для отказа в пред</w:t>
      </w:r>
      <w:r>
        <w:rPr>
          <w:rFonts w:ascii="Times New Roman" w:hAnsi="Times New Roman" w:cs="Times New Roman"/>
          <w:sz w:val="24"/>
          <w:szCs w:val="24"/>
        </w:rPr>
        <w:t>оставлении муниципальной услуги.</w:t>
      </w:r>
    </w:p>
    <w:p w:rsidR="00F96B75" w:rsidRDefault="00EF16E2"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6C3B3D">
        <w:rPr>
          <w:rFonts w:ascii="Times New Roman" w:hAnsi="Times New Roman" w:cs="Times New Roman"/>
          <w:sz w:val="24"/>
          <w:szCs w:val="24"/>
        </w:rPr>
        <w:t xml:space="preserve">. </w:t>
      </w:r>
      <w:r w:rsidR="00F96B75" w:rsidRPr="008000F2">
        <w:rPr>
          <w:rFonts w:ascii="Times New Roman" w:hAnsi="Times New Roman" w:cs="Times New Roman"/>
          <w:sz w:val="24"/>
          <w:szCs w:val="24"/>
        </w:rPr>
        <w:t>Основанием для отказа в предоставлении муниципальной услуги являются</w:t>
      </w:r>
      <w:r w:rsidR="00F96B75">
        <w:rPr>
          <w:rFonts w:ascii="Times New Roman" w:hAnsi="Times New Roman" w:cs="Times New Roman"/>
          <w:sz w:val="24"/>
          <w:szCs w:val="24"/>
        </w:rPr>
        <w:t>:</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отсутствие документов, указанных в </w:t>
      </w:r>
      <w:hyperlink r:id="rId26" w:history="1">
        <w:r w:rsidRPr="00DA63FB">
          <w:rPr>
            <w:rFonts w:ascii="Times New Roman" w:hAnsi="Times New Roman" w:cs="Times New Roman"/>
            <w:sz w:val="24"/>
            <w:szCs w:val="24"/>
          </w:rPr>
          <w:t>пунктах</w:t>
        </w:r>
      </w:hyperlink>
      <w:r w:rsidRPr="00DA63FB">
        <w:rPr>
          <w:rFonts w:ascii="Times New Roman" w:hAnsi="Times New Roman" w:cs="Times New Roman"/>
          <w:sz w:val="24"/>
          <w:szCs w:val="24"/>
        </w:rPr>
        <w:t xml:space="preserve"> 21  и </w:t>
      </w:r>
      <w:hyperlink r:id="rId27" w:history="1">
        <w:r w:rsidRPr="00DA63FB">
          <w:rPr>
            <w:rFonts w:ascii="Times New Roman" w:hAnsi="Times New Roman" w:cs="Times New Roman"/>
            <w:sz w:val="24"/>
            <w:szCs w:val="24"/>
          </w:rPr>
          <w:t>27</w:t>
        </w:r>
      </w:hyperlink>
      <w:r>
        <w:rPr>
          <w:rFonts w:ascii="Times New Roman" w:hAnsi="Times New Roman" w:cs="Times New Roman"/>
          <w:sz w:val="24"/>
          <w:szCs w:val="24"/>
        </w:rPr>
        <w:t xml:space="preserve"> настоящего регламента;</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history="1">
        <w:r w:rsidRPr="00B27DA1">
          <w:rPr>
            <w:rFonts w:ascii="Times New Roman" w:hAnsi="Times New Roman" w:cs="Times New Roman"/>
            <w:sz w:val="24"/>
            <w:szCs w:val="24"/>
          </w:rPr>
          <w:t>пунктом 9 части 7 статьи 51</w:t>
        </w:r>
      </w:hyperlink>
      <w:r>
        <w:rPr>
          <w:rFonts w:ascii="Times New Roman" w:hAnsi="Times New Roman" w:cs="Times New Roman"/>
          <w:sz w:val="24"/>
          <w:szCs w:val="24"/>
        </w:rPr>
        <w:t xml:space="preserve"> Градостроительного</w:t>
      </w:r>
      <w:proofErr w:type="gramEnd"/>
      <w:r>
        <w:rPr>
          <w:rFonts w:ascii="Times New Roman" w:hAnsi="Times New Roman" w:cs="Times New Roman"/>
          <w:sz w:val="24"/>
          <w:szCs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Неполучение (несвоевременное получение) документов, запрошенных в соответствии </w:t>
      </w:r>
      <w:r w:rsidRPr="00B27DA1">
        <w:rPr>
          <w:rFonts w:ascii="Times New Roman" w:hAnsi="Times New Roman" w:cs="Times New Roman"/>
          <w:sz w:val="24"/>
          <w:szCs w:val="24"/>
        </w:rPr>
        <w:t xml:space="preserve">с </w:t>
      </w:r>
      <w:hyperlink r:id="rId29" w:history="1">
        <w:r w:rsidRPr="00B27DA1">
          <w:rPr>
            <w:rFonts w:ascii="Times New Roman" w:hAnsi="Times New Roman" w:cs="Times New Roman"/>
            <w:sz w:val="24"/>
            <w:szCs w:val="24"/>
          </w:rPr>
          <w:t>пунктами</w:t>
        </w:r>
      </w:hyperlink>
      <w:r w:rsidRPr="00B27DA1">
        <w:rPr>
          <w:rFonts w:ascii="Times New Roman" w:hAnsi="Times New Roman" w:cs="Times New Roman"/>
          <w:sz w:val="24"/>
          <w:szCs w:val="24"/>
        </w:rPr>
        <w:t xml:space="preserve"> 23 и </w:t>
      </w:r>
      <w:hyperlink r:id="rId30" w:history="1">
        <w:r w:rsidRPr="00B27DA1">
          <w:rPr>
            <w:rFonts w:ascii="Times New Roman" w:hAnsi="Times New Roman" w:cs="Times New Roman"/>
            <w:sz w:val="24"/>
            <w:szCs w:val="24"/>
          </w:rPr>
          <w:t>24</w:t>
        </w:r>
      </w:hyperlink>
      <w:r w:rsidRPr="00B27DA1">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 не может являться основанием для отказа в выдаче разрешения на ввод объекта в эксплуатацию.</w:t>
      </w:r>
    </w:p>
    <w:p w:rsidR="00F96B75" w:rsidRDefault="00F96B75" w:rsidP="00F96B75">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невыполнение застройщиком требований, предусмотренных </w:t>
      </w:r>
      <w:hyperlink r:id="rId31" w:history="1">
        <w:r w:rsidRPr="007109E5">
          <w:rPr>
            <w:rFonts w:ascii="Times New Roman" w:hAnsi="Times New Roman" w:cs="Times New Roman"/>
            <w:sz w:val="24"/>
            <w:szCs w:val="24"/>
          </w:rPr>
          <w:t>частью 18 статьи 51</w:t>
        </w:r>
      </w:hyperlink>
      <w:r>
        <w:rPr>
          <w:rFonts w:ascii="Times New Roman" w:hAnsi="Times New Roman" w:cs="Times New Roman"/>
          <w:sz w:val="24"/>
          <w:szCs w:val="24"/>
        </w:rPr>
        <w:t xml:space="preserve"> Градостроительного кодекса. </w:t>
      </w:r>
      <w:proofErr w:type="gramStart"/>
      <w:r>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Администрацию Саткинского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2" w:history="1">
        <w:r w:rsidRPr="007109E5">
          <w:rPr>
            <w:rFonts w:ascii="Times New Roman" w:hAnsi="Times New Roman" w:cs="Times New Roman"/>
            <w:sz w:val="24"/>
            <w:szCs w:val="24"/>
          </w:rPr>
          <w:t>пунктами 2</w:t>
        </w:r>
      </w:hyperlink>
      <w:r w:rsidRPr="007109E5">
        <w:rPr>
          <w:rFonts w:ascii="Times New Roman" w:hAnsi="Times New Roman" w:cs="Times New Roman"/>
          <w:sz w:val="24"/>
          <w:szCs w:val="24"/>
        </w:rPr>
        <w:t xml:space="preserve">, </w:t>
      </w:r>
      <w:hyperlink r:id="rId33" w:history="1">
        <w:r w:rsidRPr="007109E5">
          <w:rPr>
            <w:rFonts w:ascii="Times New Roman" w:hAnsi="Times New Roman" w:cs="Times New Roman"/>
            <w:sz w:val="24"/>
            <w:szCs w:val="24"/>
          </w:rPr>
          <w:t>8</w:t>
        </w:r>
      </w:hyperlink>
      <w:r w:rsidRPr="007109E5">
        <w:rPr>
          <w:rFonts w:ascii="Times New Roman" w:hAnsi="Times New Roman" w:cs="Times New Roman"/>
          <w:sz w:val="24"/>
          <w:szCs w:val="24"/>
        </w:rPr>
        <w:t xml:space="preserve"> - </w:t>
      </w:r>
      <w:hyperlink r:id="rId34" w:history="1">
        <w:r w:rsidRPr="007109E5">
          <w:rPr>
            <w:rFonts w:ascii="Times New Roman" w:hAnsi="Times New Roman" w:cs="Times New Roman"/>
            <w:sz w:val="24"/>
            <w:szCs w:val="24"/>
          </w:rPr>
          <w:t>10</w:t>
        </w:r>
      </w:hyperlink>
      <w:r w:rsidRPr="007109E5">
        <w:rPr>
          <w:rFonts w:ascii="Times New Roman" w:hAnsi="Times New Roman" w:cs="Times New Roman"/>
          <w:sz w:val="24"/>
          <w:szCs w:val="24"/>
        </w:rPr>
        <w:t xml:space="preserve"> и </w:t>
      </w:r>
      <w:hyperlink r:id="rId35" w:history="1">
        <w:r w:rsidRPr="007109E5">
          <w:rPr>
            <w:rFonts w:ascii="Times New Roman" w:hAnsi="Times New Roman" w:cs="Times New Roman"/>
            <w:sz w:val="24"/>
            <w:szCs w:val="24"/>
          </w:rPr>
          <w:t>11.1 части 12 статьи 48</w:t>
        </w:r>
        <w:proofErr w:type="gramEnd"/>
      </w:hyperlink>
      <w:r w:rsidRPr="007109E5">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а в случае строительства или реконструкции объекта капитального строительства в границах территории исторического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также предусмотренного </w:t>
      </w:r>
      <w:hyperlink r:id="rId36" w:history="1">
        <w:r w:rsidRPr="00632311">
          <w:rPr>
            <w:rFonts w:ascii="Times New Roman" w:hAnsi="Times New Roman" w:cs="Times New Roman"/>
            <w:sz w:val="24"/>
            <w:szCs w:val="24"/>
          </w:rPr>
          <w:t>пунктом 3 части 12 статьи 48</w:t>
        </w:r>
      </w:hyperlink>
      <w:r>
        <w:rPr>
          <w:rFonts w:ascii="Times New Roman" w:hAnsi="Times New Roman" w:cs="Times New Roman"/>
          <w:sz w:val="24"/>
          <w:szCs w:val="24"/>
        </w:rPr>
        <w:t xml:space="preserve"> Градостроительного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B1FCE" w:rsidRDefault="00F96B75" w:rsidP="00F96B75">
      <w:pPr>
        <w:shd w:val="clear" w:color="auto" w:fill="FFFFFF"/>
        <w:tabs>
          <w:tab w:val="left" w:pos="-5529"/>
        </w:tabs>
        <w:autoSpaceDE w:val="0"/>
        <w:autoSpaceDN w:val="0"/>
        <w:adjustRightInd w:val="0"/>
        <w:spacing w:after="0" w:line="360" w:lineRule="auto"/>
        <w:ind w:right="-273" w:firstLine="567"/>
        <w:jc w:val="both"/>
        <w:rPr>
          <w:rFonts w:ascii="Times New Roman" w:hAnsi="Times New Roman" w:cs="Times New Roman"/>
          <w:sz w:val="24"/>
          <w:szCs w:val="24"/>
        </w:rPr>
      </w:pPr>
      <w:proofErr w:type="gramStart"/>
      <w:r>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или Государственную корпорацию по космической деятельности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Pr>
          <w:rFonts w:ascii="Times New Roman" w:hAnsi="Times New Roman" w:cs="Times New Roman"/>
          <w:sz w:val="24"/>
          <w:szCs w:val="24"/>
        </w:rPr>
        <w:t xml:space="preserve">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A6FD8" w:rsidRPr="008000F2">
        <w:rPr>
          <w:rFonts w:ascii="Times New Roman" w:hAnsi="Times New Roman" w:cs="Times New Roman"/>
          <w:sz w:val="24"/>
          <w:szCs w:val="24"/>
        </w:rPr>
        <w:t>.</w:t>
      </w:r>
    </w:p>
    <w:p w:rsidR="00F96B75" w:rsidRDefault="00F96B75" w:rsidP="00F96B75">
      <w:pPr>
        <w:shd w:val="clear" w:color="auto" w:fill="FFFFFF"/>
        <w:tabs>
          <w:tab w:val="left" w:pos="-5529"/>
        </w:tabs>
        <w:autoSpaceDE w:val="0"/>
        <w:autoSpaceDN w:val="0"/>
        <w:adjustRightInd w:val="0"/>
        <w:spacing w:after="0" w:line="360" w:lineRule="auto"/>
        <w:ind w:right="-273" w:firstLine="567"/>
        <w:jc w:val="both"/>
        <w:rPr>
          <w:rFonts w:ascii="Times New Roman" w:hAnsi="Times New Roman" w:cs="Times New Roman"/>
          <w:sz w:val="24"/>
          <w:szCs w:val="24"/>
        </w:rPr>
      </w:pPr>
    </w:p>
    <w:p w:rsidR="00116C6B" w:rsidRPr="00116C6B" w:rsidRDefault="00116C6B" w:rsidP="00116C6B">
      <w:pPr>
        <w:autoSpaceDE w:val="0"/>
        <w:autoSpaceDN w:val="0"/>
        <w:adjustRightInd w:val="0"/>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lang w:val="en-US"/>
        </w:rPr>
        <w:t>XXI</w:t>
      </w:r>
      <w:r>
        <w:rPr>
          <w:rFonts w:ascii="Times New Roman" w:hAnsi="Times New Roman" w:cs="Times New Roman"/>
          <w:sz w:val="24"/>
          <w:szCs w:val="24"/>
        </w:rPr>
        <w:t>. Иные положения</w:t>
      </w:r>
    </w:p>
    <w:p w:rsidR="008B1FCE"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59.</w:t>
      </w:r>
      <w:r w:rsidR="008B1FCE" w:rsidRPr="008000F2">
        <w:rPr>
          <w:rFonts w:ascii="Times New Roman" w:hAnsi="Times New Roman" w:cs="Times New Roman"/>
          <w:sz w:val="24"/>
          <w:szCs w:val="24"/>
        </w:rPr>
        <w:t xml:space="preserve"> Отказ в выдаче разрешения на </w:t>
      </w:r>
      <w:r w:rsidR="00B16643" w:rsidRPr="008000F2">
        <w:rPr>
          <w:rFonts w:ascii="Times New Roman" w:hAnsi="Times New Roman" w:cs="Times New Roman"/>
          <w:sz w:val="24"/>
          <w:szCs w:val="24"/>
        </w:rPr>
        <w:t xml:space="preserve">ввод в эксплуатацию объекта капитального строительства </w:t>
      </w:r>
      <w:r w:rsidR="008B1FCE" w:rsidRPr="008000F2">
        <w:rPr>
          <w:rFonts w:ascii="Times New Roman" w:hAnsi="Times New Roman" w:cs="Times New Roman"/>
          <w:sz w:val="24"/>
          <w:szCs w:val="24"/>
        </w:rPr>
        <w:t>может быть оспорен в судебном порядке.</w:t>
      </w:r>
    </w:p>
    <w:p w:rsidR="00997D90" w:rsidRPr="008000F2" w:rsidRDefault="00EF16E2" w:rsidP="00261515">
      <w:pPr>
        <w:shd w:val="clear" w:color="auto" w:fill="FFFFFF"/>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60</w:t>
      </w:r>
      <w:r w:rsidR="00020F45" w:rsidRPr="008000F2">
        <w:rPr>
          <w:rFonts w:ascii="Times New Roman" w:hAnsi="Times New Roman" w:cs="Times New Roman"/>
          <w:sz w:val="24"/>
          <w:szCs w:val="24"/>
        </w:rPr>
        <w:t xml:space="preserve">. </w:t>
      </w:r>
      <w:proofErr w:type="gramStart"/>
      <w:r w:rsidR="00020F45" w:rsidRPr="008000F2">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w:t>
      </w:r>
      <w:r w:rsidR="00616BAB">
        <w:rPr>
          <w:rFonts w:ascii="Times New Roman" w:hAnsi="Times New Roman" w:cs="Times New Roman"/>
          <w:sz w:val="24"/>
          <w:szCs w:val="24"/>
        </w:rPr>
        <w:t xml:space="preserve">, орган местного самоуправления, </w:t>
      </w:r>
      <w:r w:rsidR="00020F45" w:rsidRPr="008000F2">
        <w:rPr>
          <w:rFonts w:ascii="Times New Roman" w:hAnsi="Times New Roman" w:cs="Times New Roman"/>
          <w:sz w:val="24"/>
          <w:szCs w:val="24"/>
        </w:rPr>
        <w:t>Государственную корпорацию по космической деятельности "</w:t>
      </w:r>
      <w:proofErr w:type="spellStart"/>
      <w:r w:rsidR="00020F45" w:rsidRPr="008000F2">
        <w:rPr>
          <w:rFonts w:ascii="Times New Roman" w:hAnsi="Times New Roman" w:cs="Times New Roman"/>
          <w:sz w:val="24"/>
          <w:szCs w:val="24"/>
        </w:rPr>
        <w:t>Роскосмос</w:t>
      </w:r>
      <w:proofErr w:type="spellEnd"/>
      <w:r w:rsidR="00020F45" w:rsidRPr="008000F2">
        <w:rPr>
          <w:rFonts w:ascii="Times New Roman" w:hAnsi="Times New Roman" w:cs="Times New Roman"/>
          <w:sz w:val="24"/>
          <w:szCs w:val="24"/>
        </w:rPr>
        <w:t xml:space="preserve">", выдавшие </w:t>
      </w:r>
      <w:r w:rsidR="00020F45" w:rsidRPr="008000F2">
        <w:rPr>
          <w:rFonts w:ascii="Times New Roman" w:hAnsi="Times New Roman" w:cs="Times New Roman"/>
          <w:sz w:val="24"/>
          <w:szCs w:val="24"/>
        </w:rPr>
        <w:lastRenderedPageBreak/>
        <w:t>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w:t>
      </w:r>
      <w:proofErr w:type="gramEnd"/>
      <w:r w:rsidR="00020F45" w:rsidRPr="008000F2">
        <w:rPr>
          <w:rFonts w:ascii="Times New Roman" w:hAnsi="Times New Roman" w:cs="Times New Roman"/>
          <w:sz w:val="24"/>
          <w:szCs w:val="24"/>
        </w:rPr>
        <w:t xml:space="preserve"> организацию земельного участка, для размещения такой копии в информационной системе обеспечения градостроительной деятельности</w:t>
      </w:r>
      <w:r w:rsidR="00956B89" w:rsidRPr="008000F2">
        <w:rPr>
          <w:rFonts w:ascii="Times New Roman" w:hAnsi="Times New Roman" w:cs="Times New Roman"/>
          <w:sz w:val="24"/>
          <w:szCs w:val="24"/>
        </w:rPr>
        <w:t>.</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61</w:t>
      </w:r>
      <w:r w:rsidR="00997D90" w:rsidRPr="008000F2">
        <w:rPr>
          <w:rFonts w:ascii="Times New Roman" w:hAnsi="Times New Roman" w:cs="Times New Roman"/>
          <w:sz w:val="24"/>
          <w:szCs w:val="24"/>
        </w:rPr>
        <w:t xml:space="preserve">. </w:t>
      </w:r>
      <w:r w:rsidR="00641C46" w:rsidRPr="008000F2">
        <w:rPr>
          <w:rFonts w:ascii="Times New Roman" w:hAnsi="Times New Roman" w:cs="Times New Roman"/>
          <w:sz w:val="24"/>
          <w:szCs w:val="24"/>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641C46" w:rsidRPr="008000F2">
        <w:rPr>
          <w:rFonts w:ascii="Times New Roman" w:hAnsi="Times New Roman" w:cs="Times New Roman"/>
          <w:sz w:val="24"/>
          <w:szCs w:val="24"/>
        </w:rPr>
        <w:t>изменений</w:t>
      </w:r>
      <w:proofErr w:type="gramEnd"/>
      <w:r w:rsidR="00641C46" w:rsidRPr="008000F2">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2" w:name="sub_550101"/>
      <w:r>
        <w:rPr>
          <w:rFonts w:ascii="Times New Roman" w:hAnsi="Times New Roman" w:cs="Times New Roman"/>
          <w:sz w:val="24"/>
          <w:szCs w:val="24"/>
        </w:rPr>
        <w:t>62</w:t>
      </w:r>
      <w:r w:rsidR="00116C6B">
        <w:rPr>
          <w:rFonts w:ascii="Times New Roman" w:hAnsi="Times New Roman" w:cs="Times New Roman"/>
          <w:sz w:val="24"/>
          <w:szCs w:val="24"/>
        </w:rPr>
        <w:t xml:space="preserve">. </w:t>
      </w:r>
      <w:r w:rsidR="00641C46" w:rsidRPr="008000F2">
        <w:rPr>
          <w:rFonts w:ascii="Times New Roman" w:hAnsi="Times New Roman" w:cs="Times New Roman"/>
          <w:sz w:val="24"/>
          <w:szCs w:val="24"/>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37" w:history="1">
        <w:r w:rsidR="00641C46" w:rsidRPr="008000F2">
          <w:rPr>
            <w:rFonts w:ascii="Times New Roman" w:hAnsi="Times New Roman" w:cs="Times New Roman"/>
            <w:sz w:val="24"/>
            <w:szCs w:val="24"/>
          </w:rPr>
          <w:t>Федеральным законом</w:t>
        </w:r>
      </w:hyperlink>
      <w:r w:rsidR="00641C46" w:rsidRPr="008000F2">
        <w:rPr>
          <w:rFonts w:ascii="Times New Roman" w:hAnsi="Times New Roman" w:cs="Times New Roman"/>
          <w:sz w:val="24"/>
          <w:szCs w:val="24"/>
        </w:rPr>
        <w:t xml:space="preserve"> от 13 июля 2015 года № 218-ФЗ «О государственной регистрации недвижимости».</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3" w:name="sub_55011"/>
      <w:bookmarkEnd w:id="2"/>
      <w:r>
        <w:rPr>
          <w:rFonts w:ascii="Times New Roman" w:hAnsi="Times New Roman" w:cs="Times New Roman"/>
          <w:sz w:val="24"/>
          <w:szCs w:val="24"/>
        </w:rPr>
        <w:t>63</w:t>
      </w:r>
      <w:r w:rsidR="00641C46" w:rsidRPr="008000F2">
        <w:rPr>
          <w:rFonts w:ascii="Times New Roman" w:hAnsi="Times New Roman" w:cs="Times New Roman"/>
          <w:sz w:val="24"/>
          <w:szCs w:val="24"/>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641C46" w:rsidRPr="008000F2">
        <w:rPr>
          <w:rFonts w:ascii="Times New Roman" w:hAnsi="Times New Roman" w:cs="Times New Roman"/>
          <w:sz w:val="24"/>
          <w:szCs w:val="24"/>
        </w:rPr>
        <w:t xml:space="preserve">Состав таких сведений должен соответствовать установленным в соответствии с </w:t>
      </w:r>
      <w:hyperlink r:id="rId38" w:history="1">
        <w:r w:rsidR="00641C46" w:rsidRPr="008000F2">
          <w:rPr>
            <w:rFonts w:ascii="Times New Roman" w:hAnsi="Times New Roman" w:cs="Times New Roman"/>
            <w:sz w:val="24"/>
            <w:szCs w:val="24"/>
          </w:rPr>
          <w:t>Федеральным законом</w:t>
        </w:r>
      </w:hyperlink>
      <w:r w:rsidR="00641C46" w:rsidRPr="008000F2">
        <w:rPr>
          <w:rFonts w:ascii="Times New Roman" w:hAnsi="Times New Roman" w:cs="Times New Roman"/>
          <w:sz w:val="24"/>
          <w:szCs w:val="24"/>
        </w:rPr>
        <w:t xml:space="preserve">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4" w:name="sub_550111"/>
      <w:bookmarkEnd w:id="3"/>
      <w:r>
        <w:rPr>
          <w:rFonts w:ascii="Times New Roman" w:hAnsi="Times New Roman" w:cs="Times New Roman"/>
          <w:sz w:val="24"/>
          <w:szCs w:val="24"/>
        </w:rPr>
        <w:t>64</w:t>
      </w:r>
      <w:r w:rsidR="00116C6B">
        <w:rPr>
          <w:rFonts w:ascii="Times New Roman" w:hAnsi="Times New Roman" w:cs="Times New Roman"/>
          <w:sz w:val="24"/>
          <w:szCs w:val="24"/>
        </w:rPr>
        <w:t xml:space="preserve">. </w:t>
      </w:r>
      <w:r w:rsidR="00641C46" w:rsidRPr="008000F2">
        <w:rPr>
          <w:rFonts w:ascii="Times New Roman" w:hAnsi="Times New Roman" w:cs="Times New Roman"/>
          <w:sz w:val="24"/>
          <w:szCs w:val="2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5" w:name="sub_553112"/>
      <w:bookmarkEnd w:id="4"/>
      <w:r>
        <w:rPr>
          <w:rFonts w:ascii="Times New Roman" w:hAnsi="Times New Roman" w:cs="Times New Roman"/>
          <w:sz w:val="24"/>
          <w:szCs w:val="24"/>
        </w:rPr>
        <w:t>65</w:t>
      </w:r>
      <w:r w:rsidR="00116C6B">
        <w:rPr>
          <w:rFonts w:ascii="Times New Roman" w:hAnsi="Times New Roman" w:cs="Times New Roman"/>
          <w:sz w:val="24"/>
          <w:szCs w:val="24"/>
        </w:rPr>
        <w:t xml:space="preserve">. </w:t>
      </w:r>
      <w:r w:rsidR="00641C46" w:rsidRPr="008000F2">
        <w:rPr>
          <w:rFonts w:ascii="Times New Roman" w:hAnsi="Times New Roman" w:cs="Times New Roman"/>
          <w:sz w:val="24"/>
          <w:szCs w:val="24"/>
        </w:rPr>
        <w:t xml:space="preserve">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9" w:history="1">
        <w:r w:rsidR="00641C46" w:rsidRPr="008000F2">
          <w:rPr>
            <w:rFonts w:ascii="Times New Roman" w:hAnsi="Times New Roman" w:cs="Times New Roman"/>
            <w:sz w:val="24"/>
            <w:szCs w:val="24"/>
          </w:rPr>
          <w:t>законодательством</w:t>
        </w:r>
      </w:hyperlink>
      <w:r w:rsidR="00641C46" w:rsidRPr="008000F2">
        <w:rPr>
          <w:rFonts w:ascii="Times New Roman" w:hAnsi="Times New Roman" w:cs="Times New Roman"/>
          <w:sz w:val="24"/>
          <w:szCs w:val="24"/>
        </w:rPr>
        <w:t xml:space="preserve"> Российской Федерации об охране объектов культурного наследия.</w:t>
      </w:r>
    </w:p>
    <w:p w:rsidR="00641C46" w:rsidRPr="008000F2"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6" w:name="sub_55012"/>
      <w:bookmarkEnd w:id="5"/>
      <w:r>
        <w:rPr>
          <w:rFonts w:ascii="Times New Roman" w:hAnsi="Times New Roman" w:cs="Times New Roman"/>
          <w:sz w:val="24"/>
          <w:szCs w:val="24"/>
        </w:rPr>
        <w:t>66.</w:t>
      </w:r>
      <w:r w:rsidR="00641C46" w:rsidRPr="008000F2">
        <w:rPr>
          <w:rFonts w:ascii="Times New Roman" w:hAnsi="Times New Roman" w:cs="Times New Roman"/>
          <w:sz w:val="24"/>
          <w:szCs w:val="24"/>
        </w:rPr>
        <w:t xml:space="preserve"> </w:t>
      </w:r>
      <w:hyperlink r:id="rId40" w:history="1">
        <w:r w:rsidR="00641C46" w:rsidRPr="008000F2">
          <w:rPr>
            <w:rFonts w:ascii="Times New Roman" w:hAnsi="Times New Roman" w:cs="Times New Roman"/>
            <w:sz w:val="24"/>
            <w:szCs w:val="24"/>
          </w:rPr>
          <w:t>Форма</w:t>
        </w:r>
      </w:hyperlink>
      <w:r w:rsidR="00641C46" w:rsidRPr="008000F2">
        <w:rPr>
          <w:rFonts w:ascii="Times New Roman" w:hAnsi="Times New Roman" w:cs="Times New Roman"/>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97D90" w:rsidRDefault="00EF16E2" w:rsidP="00261515">
      <w:pPr>
        <w:autoSpaceDE w:val="0"/>
        <w:autoSpaceDN w:val="0"/>
        <w:adjustRightInd w:val="0"/>
        <w:spacing w:after="0" w:line="360" w:lineRule="auto"/>
        <w:ind w:right="-273" w:firstLine="567"/>
        <w:jc w:val="both"/>
        <w:rPr>
          <w:rFonts w:ascii="Times New Roman" w:hAnsi="Times New Roman" w:cs="Times New Roman"/>
          <w:sz w:val="24"/>
          <w:szCs w:val="24"/>
        </w:rPr>
      </w:pPr>
      <w:bookmarkStart w:id="7" w:name="sub_55013"/>
      <w:bookmarkEnd w:id="6"/>
      <w:r>
        <w:rPr>
          <w:rFonts w:ascii="Times New Roman" w:hAnsi="Times New Roman" w:cs="Times New Roman"/>
          <w:sz w:val="24"/>
          <w:szCs w:val="24"/>
        </w:rPr>
        <w:t>67</w:t>
      </w:r>
      <w:r w:rsidR="00641C46" w:rsidRPr="008000F2">
        <w:rPr>
          <w:rFonts w:ascii="Times New Roman" w:hAnsi="Times New Roman" w:cs="Times New Roman"/>
          <w:sz w:val="24"/>
          <w:szCs w:val="24"/>
        </w:rPr>
        <w:t xml:space="preserve">. </w:t>
      </w:r>
      <w:proofErr w:type="gramStart"/>
      <w:r w:rsidR="00641C46" w:rsidRPr="008000F2">
        <w:rPr>
          <w:rFonts w:ascii="Times New Roman" w:hAnsi="Times New Roman" w:cs="Times New Roman"/>
          <w:sz w:val="24"/>
          <w:szCs w:val="24"/>
        </w:rPr>
        <w:t xml:space="preserve">В течение трех </w:t>
      </w:r>
      <w:r w:rsidR="00616BAB">
        <w:rPr>
          <w:rFonts w:ascii="Times New Roman" w:hAnsi="Times New Roman" w:cs="Times New Roman"/>
          <w:sz w:val="24"/>
          <w:szCs w:val="24"/>
        </w:rPr>
        <w:t xml:space="preserve">рабочих </w:t>
      </w:r>
      <w:r w:rsidR="00641C46" w:rsidRPr="008000F2">
        <w:rPr>
          <w:rFonts w:ascii="Times New Roman" w:hAnsi="Times New Roman" w:cs="Times New Roman"/>
          <w:sz w:val="24"/>
          <w:szCs w:val="24"/>
        </w:rPr>
        <w:t xml:space="preserve">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sub_651" w:history="1">
        <w:r w:rsidR="00641C46" w:rsidRPr="00A64A58">
          <w:rPr>
            <w:rFonts w:ascii="Times New Roman" w:hAnsi="Times New Roman" w:cs="Times New Roman"/>
            <w:sz w:val="24"/>
            <w:szCs w:val="24"/>
          </w:rPr>
          <w:t>пункте 5.1 статьи 6</w:t>
        </w:r>
      </w:hyperlink>
      <w:r w:rsidR="00641C46" w:rsidRPr="00A64A58">
        <w:rPr>
          <w:rFonts w:ascii="Times New Roman" w:hAnsi="Times New Roman" w:cs="Times New Roman"/>
          <w:sz w:val="24"/>
          <w:szCs w:val="24"/>
        </w:rPr>
        <w:t xml:space="preserve"> </w:t>
      </w:r>
      <w:r w:rsidR="00641C46" w:rsidRPr="008000F2">
        <w:rPr>
          <w:rFonts w:ascii="Times New Roman" w:hAnsi="Times New Roman" w:cs="Times New Roman"/>
          <w:sz w:val="24"/>
          <w:szCs w:val="24"/>
        </w:rPr>
        <w:lastRenderedPageBreak/>
        <w:t>Градостроительного кодекса Российской Федерации, или в орган исполнительной власти</w:t>
      </w:r>
      <w:proofErr w:type="gramEnd"/>
      <w:r w:rsidR="00641C46" w:rsidRPr="008000F2">
        <w:rPr>
          <w:rFonts w:ascii="Times New Roman" w:hAnsi="Times New Roman" w:cs="Times New Roman"/>
          <w:sz w:val="24"/>
          <w:szCs w:val="24"/>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bookmarkEnd w:id="7"/>
    </w:p>
    <w:p w:rsidR="00AB194A" w:rsidRPr="008000F2" w:rsidRDefault="00AB194A" w:rsidP="00261515">
      <w:pPr>
        <w:autoSpaceDE w:val="0"/>
        <w:autoSpaceDN w:val="0"/>
        <w:adjustRightInd w:val="0"/>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67.1. </w:t>
      </w:r>
      <w:proofErr w:type="gramStart"/>
      <w:r>
        <w:rPr>
          <w:rFonts w:ascii="Times New Roman" w:hAnsi="Times New Roman" w:cs="Times New Roman"/>
          <w:sz w:val="24"/>
          <w:szCs w:val="24"/>
        </w:rPr>
        <w:t xml:space="preserve">В случаях, предусмотренных </w:t>
      </w:r>
      <w:hyperlink r:id="rId41" w:history="1">
        <w:r w:rsidRPr="00BD5C31">
          <w:rPr>
            <w:rFonts w:ascii="Times New Roman" w:hAnsi="Times New Roman" w:cs="Times New Roman"/>
            <w:sz w:val="24"/>
            <w:szCs w:val="24"/>
          </w:rPr>
          <w:t>пунктом 9 части 7 статьи 51</w:t>
        </w:r>
      </w:hyperlink>
      <w:r>
        <w:rPr>
          <w:rFonts w:ascii="Times New Roman" w:hAnsi="Times New Roman" w:cs="Times New Roman"/>
          <w:sz w:val="24"/>
          <w:szCs w:val="24"/>
        </w:rPr>
        <w:t xml:space="preserve"> Градостроительного кодекса, в течение трех рабочих дней со дня выдачи разрешения на ввод объекта в эксплуатацию Управление строительства и архитектуры,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w:t>
      </w:r>
      <w:proofErr w:type="gramEnd"/>
      <w:r>
        <w:rPr>
          <w:rFonts w:ascii="Times New Roman" w:hAnsi="Times New Roman" w:cs="Times New Roman"/>
          <w:sz w:val="24"/>
          <w:szCs w:val="24"/>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20F45" w:rsidRPr="008000F2" w:rsidRDefault="00EF16E2" w:rsidP="00261515">
      <w:pPr>
        <w:shd w:val="clear" w:color="auto" w:fill="FFFFFF"/>
        <w:tabs>
          <w:tab w:val="left" w:pos="-5529"/>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68</w:t>
      </w:r>
      <w:r w:rsidR="00997D90" w:rsidRPr="008000F2">
        <w:rPr>
          <w:rFonts w:ascii="Times New Roman" w:hAnsi="Times New Roman" w:cs="Times New Roman"/>
          <w:sz w:val="24"/>
          <w:szCs w:val="24"/>
        </w:rPr>
        <w:t xml:space="preserve">. </w:t>
      </w:r>
      <w:r w:rsidR="00020F45" w:rsidRPr="008000F2">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20F45" w:rsidRPr="008000F2" w:rsidRDefault="00020F45" w:rsidP="00261515">
      <w:pPr>
        <w:pStyle w:val="a3"/>
        <w:numPr>
          <w:ilvl w:val="2"/>
          <w:numId w:val="13"/>
        </w:numPr>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020F45" w:rsidRPr="008000F2" w:rsidRDefault="00020F45" w:rsidP="00261515">
      <w:pPr>
        <w:pStyle w:val="a3"/>
        <w:numPr>
          <w:ilvl w:val="2"/>
          <w:numId w:val="13"/>
        </w:numPr>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020F45" w:rsidRPr="008000F2" w:rsidRDefault="00020F45" w:rsidP="00261515">
      <w:pPr>
        <w:pStyle w:val="a3"/>
        <w:numPr>
          <w:ilvl w:val="2"/>
          <w:numId w:val="13"/>
        </w:numPr>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Саткинского муниципального района  в сети Интернет, на Едином портале государственных и муниципальных услуг (функций) (</w:t>
      </w:r>
      <w:hyperlink r:id="rId42" w:history="1">
        <w:r w:rsidRPr="008000F2">
          <w:rPr>
            <w:rFonts w:ascii="Times New Roman" w:hAnsi="Times New Roman" w:cs="Times New Roman"/>
            <w:sz w:val="24"/>
            <w:szCs w:val="24"/>
          </w:rPr>
          <w:t>www.gosuslugi.ru</w:t>
        </w:r>
      </w:hyperlink>
      <w:r w:rsidRPr="008000F2">
        <w:rPr>
          <w:rFonts w:ascii="Times New Roman" w:hAnsi="Times New Roman" w:cs="Times New Roman"/>
          <w:sz w:val="24"/>
          <w:szCs w:val="24"/>
        </w:rPr>
        <w:t>).</w:t>
      </w:r>
    </w:p>
    <w:p w:rsidR="00020F45" w:rsidRPr="008000F2" w:rsidRDefault="00020F45" w:rsidP="00261515">
      <w:pPr>
        <w:pStyle w:val="a3"/>
        <w:numPr>
          <w:ilvl w:val="2"/>
          <w:numId w:val="13"/>
        </w:numPr>
        <w:tabs>
          <w:tab w:val="center" w:pos="-5387"/>
          <w:tab w:val="left" w:pos="851"/>
        </w:tabs>
        <w:suppressAutoHyphens/>
        <w:spacing w:after="0" w:line="360" w:lineRule="auto"/>
        <w:ind w:left="0" w:right="-273" w:firstLine="567"/>
        <w:jc w:val="both"/>
        <w:rPr>
          <w:rFonts w:ascii="Times New Roman" w:hAnsi="Times New Roman" w:cs="Times New Roman"/>
          <w:sz w:val="24"/>
          <w:szCs w:val="24"/>
        </w:rPr>
      </w:pPr>
      <w:r w:rsidRPr="008000F2">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43" w:history="1">
        <w:r w:rsidRPr="008000F2">
          <w:rPr>
            <w:rFonts w:ascii="Times New Roman" w:hAnsi="Times New Roman" w:cs="Times New Roman"/>
            <w:sz w:val="24"/>
            <w:szCs w:val="24"/>
          </w:rPr>
          <w:t>www.gosuslugi.ru</w:t>
        </w:r>
      </w:hyperlink>
      <w:r w:rsidRPr="008000F2">
        <w:rPr>
          <w:rFonts w:ascii="Times New Roman" w:hAnsi="Times New Roman" w:cs="Times New Roman"/>
          <w:sz w:val="24"/>
          <w:szCs w:val="24"/>
        </w:rPr>
        <w:t>).</w:t>
      </w:r>
    </w:p>
    <w:p w:rsidR="00020F45" w:rsidRPr="008000F2" w:rsidRDefault="00020F45" w:rsidP="00261515">
      <w:pPr>
        <w:tabs>
          <w:tab w:val="center" w:pos="-5387"/>
        </w:tabs>
        <w:suppressAutoHyphens/>
        <w:spacing w:after="0" w:line="360" w:lineRule="auto"/>
        <w:ind w:right="-273" w:firstLine="567"/>
        <w:jc w:val="both"/>
        <w:rPr>
          <w:rFonts w:ascii="Times New Roman" w:hAnsi="Times New Roman" w:cs="Times New Roman"/>
          <w:sz w:val="24"/>
          <w:szCs w:val="24"/>
        </w:rPr>
      </w:pPr>
    </w:p>
    <w:p w:rsidR="00020F45" w:rsidRPr="008000F2" w:rsidRDefault="00116C6B" w:rsidP="00116C6B">
      <w:pPr>
        <w:shd w:val="clear" w:color="auto" w:fill="FFFFFF"/>
        <w:tabs>
          <w:tab w:val="left" w:pos="-5529"/>
          <w:tab w:val="left" w:pos="0"/>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rPr>
        <w:t>ГЛАВА 4</w:t>
      </w:r>
      <w:r w:rsidR="00020F45" w:rsidRPr="008000F2">
        <w:rPr>
          <w:rFonts w:ascii="Times New Roman" w:hAnsi="Times New Roman" w:cs="Times New Roman"/>
          <w:sz w:val="24"/>
          <w:szCs w:val="24"/>
        </w:rPr>
        <w:t>. ФОРМЫ КОНТРОЛЯ ИСПОЛНЕНИЯ АДМИНИСТРАТИВНОГО РЕГЛАМЕНТА</w:t>
      </w:r>
    </w:p>
    <w:p w:rsidR="00020F45" w:rsidRPr="008000F2" w:rsidRDefault="00020F45" w:rsidP="00261515">
      <w:pPr>
        <w:autoSpaceDE w:val="0"/>
        <w:autoSpaceDN w:val="0"/>
        <w:adjustRightInd w:val="0"/>
        <w:spacing w:after="0" w:line="360" w:lineRule="auto"/>
        <w:ind w:right="-273" w:firstLine="567"/>
        <w:jc w:val="both"/>
        <w:outlineLvl w:val="1"/>
        <w:rPr>
          <w:rFonts w:ascii="Times New Roman" w:hAnsi="Times New Roman" w:cs="Times New Roman"/>
          <w:sz w:val="24"/>
          <w:szCs w:val="24"/>
        </w:rPr>
      </w:pP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69</w:t>
      </w:r>
      <w:r w:rsidR="00020F45" w:rsidRPr="008000F2">
        <w:rPr>
          <w:rFonts w:ascii="Times New Roman" w:hAnsi="Times New Roman" w:cs="Times New Roman"/>
          <w:sz w:val="24"/>
          <w:szCs w:val="24"/>
        </w:rPr>
        <w:t>. Текущий контроль организации предоставления муниципальной услуги осуществляется Начальником Управления строительства и архитектуры администрации Саткинского муниципального района.</w:t>
      </w: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70</w:t>
      </w:r>
      <w:r w:rsidR="00020F45" w:rsidRPr="008000F2">
        <w:rPr>
          <w:rFonts w:ascii="Times New Roman" w:hAnsi="Times New Roman" w:cs="Times New Roman"/>
          <w:sz w:val="24"/>
          <w:szCs w:val="24"/>
        </w:rPr>
        <w:t>. Муниципальные служащие Управления,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71</w:t>
      </w:r>
      <w:r w:rsidR="00020F45" w:rsidRPr="008000F2">
        <w:rPr>
          <w:rFonts w:ascii="Times New Roman" w:hAnsi="Times New Roman" w:cs="Times New Roman"/>
          <w:sz w:val="24"/>
          <w:szCs w:val="24"/>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положений настоящего Административного регламента, иных нормативных правовых актов Российской Федерации, Челябинской области, администрации Саткинского муниципального района.</w:t>
      </w:r>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72</w:t>
      </w:r>
      <w:r w:rsidR="00020F45" w:rsidRPr="008000F2">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плановых графиков проверок.</w:t>
      </w: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73</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заместителя Главы Саткинского муниципального района.</w:t>
      </w: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74</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Результаты проверки оформляются в виде протокола, в котором отмечаются выявленные недостатки и указываются предложения по их устранению.</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75</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76</w:t>
      </w:r>
      <w:r w:rsidR="00020F45" w:rsidRPr="008000F2">
        <w:rPr>
          <w:rFonts w:ascii="Times New Roman" w:hAnsi="Times New Roman" w:cs="Times New Roman"/>
          <w:sz w:val="24"/>
          <w:szCs w:val="24"/>
        </w:rPr>
        <w:t>. Контроль деятельности Управления осуществляет администрация Саткинского муниципального района.</w:t>
      </w:r>
    </w:p>
    <w:p w:rsidR="00020F45" w:rsidRPr="008000F2" w:rsidRDefault="00020F45" w:rsidP="00261515">
      <w:pPr>
        <w:autoSpaceDE w:val="0"/>
        <w:autoSpaceDN w:val="0"/>
        <w:adjustRightInd w:val="0"/>
        <w:spacing w:after="0" w:line="360" w:lineRule="auto"/>
        <w:ind w:right="-273" w:firstLine="567"/>
        <w:jc w:val="both"/>
        <w:outlineLvl w:val="1"/>
        <w:rPr>
          <w:rFonts w:ascii="Times New Roman" w:hAnsi="Times New Roman" w:cs="Times New Roman"/>
          <w:sz w:val="24"/>
          <w:szCs w:val="24"/>
        </w:rPr>
      </w:pPr>
    </w:p>
    <w:p w:rsidR="00020F45" w:rsidRPr="00116C6B" w:rsidRDefault="00116C6B" w:rsidP="00116C6B">
      <w:pPr>
        <w:shd w:val="clear" w:color="auto" w:fill="FFFFFF"/>
        <w:tabs>
          <w:tab w:val="left" w:pos="-5529"/>
        </w:tabs>
        <w:spacing w:after="0" w:line="360" w:lineRule="auto"/>
        <w:ind w:right="-273" w:firstLine="567"/>
        <w:jc w:val="center"/>
        <w:rPr>
          <w:rFonts w:ascii="Times New Roman" w:hAnsi="Times New Roman" w:cs="Times New Roman"/>
          <w:sz w:val="24"/>
          <w:szCs w:val="24"/>
        </w:rPr>
      </w:pPr>
      <w:r>
        <w:rPr>
          <w:rFonts w:ascii="Times New Roman" w:hAnsi="Times New Roman" w:cs="Times New Roman"/>
          <w:sz w:val="24"/>
          <w:szCs w:val="24"/>
        </w:rPr>
        <w:t xml:space="preserve">ГЛАВА 5. </w:t>
      </w:r>
      <w:r w:rsidR="00020F45" w:rsidRPr="00116C6B">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1C46" w:rsidRPr="008000F2" w:rsidRDefault="00641C46" w:rsidP="00261515">
      <w:pPr>
        <w:pStyle w:val="a3"/>
        <w:shd w:val="clear" w:color="auto" w:fill="FFFFFF"/>
        <w:tabs>
          <w:tab w:val="left" w:pos="-5529"/>
          <w:tab w:val="left" w:pos="567"/>
          <w:tab w:val="num" w:pos="2400"/>
        </w:tabs>
        <w:spacing w:after="0" w:line="360" w:lineRule="auto"/>
        <w:ind w:left="0" w:right="-273" w:firstLine="567"/>
        <w:rPr>
          <w:rFonts w:ascii="Times New Roman" w:hAnsi="Times New Roman" w:cs="Times New Roman"/>
          <w:sz w:val="24"/>
          <w:szCs w:val="24"/>
        </w:rPr>
      </w:pP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77</w:t>
      </w:r>
      <w:r w:rsidR="00020F45" w:rsidRPr="008000F2">
        <w:rPr>
          <w:rFonts w:ascii="Times New Roman" w:hAnsi="Times New Roman" w:cs="Times New Roman"/>
          <w:sz w:val="24"/>
          <w:szCs w:val="24"/>
        </w:rPr>
        <w:t>. Заявители имеют право на обжалование решений и действий (бездействия) должностных лиц Управления, МФЦ в досудебном порядке, на получение информации, необходимой для обоснования и рассмотрения жалобы.</w:t>
      </w:r>
    </w:p>
    <w:p w:rsidR="00AB194A" w:rsidRDefault="00EF16E2" w:rsidP="00AB194A">
      <w:pPr>
        <w:pStyle w:val="a3"/>
        <w:tabs>
          <w:tab w:val="left" w:pos="0"/>
        </w:tabs>
        <w:autoSpaceDE w:val="0"/>
        <w:autoSpaceDN w:val="0"/>
        <w:adjustRightInd w:val="0"/>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78</w:t>
      </w:r>
      <w:r w:rsidR="00020F45" w:rsidRPr="008000F2">
        <w:rPr>
          <w:rFonts w:ascii="Times New Roman" w:hAnsi="Times New Roman" w:cs="Times New Roman"/>
          <w:sz w:val="24"/>
          <w:szCs w:val="24"/>
        </w:rPr>
        <w:t xml:space="preserve">. </w:t>
      </w:r>
      <w:bookmarkStart w:id="8" w:name="_GoBack"/>
      <w:bookmarkEnd w:id="8"/>
      <w:r w:rsidR="00AB194A" w:rsidRPr="007F1000">
        <w:rPr>
          <w:rFonts w:ascii="Times New Roman" w:hAnsi="Times New Roman" w:cs="Times New Roman"/>
          <w:sz w:val="24"/>
          <w:szCs w:val="24"/>
        </w:rPr>
        <w:t>Заявитель может обратиться с жалобой, в том числе в следующих случаях</w:t>
      </w:r>
      <w:r w:rsidR="00AB194A">
        <w:rPr>
          <w:rFonts w:ascii="Times New Roman" w:hAnsi="Times New Roman" w:cs="Times New Roman"/>
          <w:sz w:val="24"/>
          <w:szCs w:val="24"/>
        </w:rPr>
        <w:t>:</w:t>
      </w:r>
    </w:p>
    <w:p w:rsidR="00AB194A" w:rsidRPr="0095166E" w:rsidRDefault="00AB194A" w:rsidP="00AB194A">
      <w:pPr>
        <w:pStyle w:val="a3"/>
        <w:numPr>
          <w:ilvl w:val="0"/>
          <w:numId w:val="20"/>
        </w:numPr>
        <w:tabs>
          <w:tab w:val="left" w:pos="1276"/>
        </w:tabs>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95166E">
        <w:rPr>
          <w:rFonts w:ascii="Times New Roman" w:hAnsi="Times New Roman" w:cs="Times New Roman"/>
          <w:sz w:val="24"/>
          <w:szCs w:val="24"/>
        </w:rPr>
        <w:t xml:space="preserve">нарушение срока регистрации запроса о предоставлении муниципальной услуги, </w:t>
      </w:r>
      <w:r>
        <w:rPr>
          <w:rFonts w:ascii="Times New Roman" w:hAnsi="Times New Roman" w:cs="Times New Roman"/>
          <w:sz w:val="24"/>
          <w:szCs w:val="24"/>
        </w:rPr>
        <w:t>запроса</w:t>
      </w:r>
      <w:r w:rsidRPr="0095166E">
        <w:rPr>
          <w:rFonts w:ascii="Times New Roman" w:hAnsi="Times New Roman" w:cs="Times New Roman"/>
          <w:sz w:val="24"/>
          <w:szCs w:val="24"/>
        </w:rPr>
        <w:t xml:space="preserve">, </w:t>
      </w:r>
      <w:r>
        <w:rPr>
          <w:rFonts w:ascii="Times New Roman" w:hAnsi="Times New Roman" w:cs="Times New Roman"/>
          <w:sz w:val="24"/>
          <w:szCs w:val="24"/>
        </w:rPr>
        <w:t>указанного</w:t>
      </w:r>
      <w:r w:rsidRPr="0095166E">
        <w:rPr>
          <w:rFonts w:ascii="Times New Roman" w:hAnsi="Times New Roman" w:cs="Times New Roman"/>
          <w:sz w:val="24"/>
          <w:szCs w:val="24"/>
        </w:rPr>
        <w:t xml:space="preserve"> ст. 15.1 Федерального закона № 210 – ФЗ от 27.07.2010 года </w:t>
      </w:r>
      <w:r w:rsidRPr="0095166E">
        <w:rPr>
          <w:rFonts w:ascii="Times New Roman" w:hAnsi="Times New Roman" w:cs="Times New Roman"/>
          <w:sz w:val="24"/>
          <w:szCs w:val="24"/>
        </w:rPr>
        <w:lastRenderedPageBreak/>
        <w:t>«Об организации предоставления государственных и муниципальных услуг»</w:t>
      </w:r>
      <w:r>
        <w:rPr>
          <w:rFonts w:ascii="Times New Roman" w:hAnsi="Times New Roman" w:cs="Times New Roman"/>
          <w:sz w:val="24"/>
          <w:szCs w:val="24"/>
        </w:rPr>
        <w:t xml:space="preserve"> (далее Закон № 210 – ФЗ);</w:t>
      </w:r>
    </w:p>
    <w:p w:rsidR="00AB194A" w:rsidRPr="003D162D" w:rsidRDefault="00AB194A" w:rsidP="00AB194A">
      <w:pPr>
        <w:pStyle w:val="a3"/>
        <w:numPr>
          <w:ilvl w:val="0"/>
          <w:numId w:val="20"/>
        </w:numPr>
        <w:tabs>
          <w:tab w:val="left" w:pos="1134"/>
        </w:tabs>
        <w:autoSpaceDE w:val="0"/>
        <w:autoSpaceDN w:val="0"/>
        <w:adjustRightInd w:val="0"/>
        <w:spacing w:before="240" w:after="0" w:line="360" w:lineRule="auto"/>
        <w:ind w:left="0" w:firstLine="851"/>
        <w:contextualSpacing/>
        <w:jc w:val="both"/>
        <w:rPr>
          <w:rFonts w:ascii="Times New Roman" w:hAnsi="Times New Roman" w:cs="Times New Roman"/>
          <w:sz w:val="24"/>
          <w:szCs w:val="24"/>
        </w:rPr>
      </w:pPr>
      <w:r w:rsidRPr="003D162D">
        <w:rPr>
          <w:rFonts w:ascii="Times New Roman" w:hAnsi="Times New Roman" w:cs="Times New Roman"/>
          <w:sz w:val="24"/>
          <w:szCs w:val="24"/>
        </w:rPr>
        <w:t xml:space="preserve">нарушение срока предоставления муниципальной услуги. </w:t>
      </w:r>
      <w:proofErr w:type="gramStart"/>
      <w:r w:rsidRPr="003D162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7E2E4E">
          <w:rPr>
            <w:rFonts w:ascii="Times New Roman" w:hAnsi="Times New Roman" w:cs="Times New Roman"/>
            <w:sz w:val="24"/>
            <w:szCs w:val="24"/>
          </w:rPr>
          <w:t>частью 1.3 статьи 16</w:t>
        </w:r>
      </w:hyperlink>
      <w:r w:rsidRPr="003D162D">
        <w:rPr>
          <w:rFonts w:ascii="Times New Roman" w:hAnsi="Times New Roman" w:cs="Times New Roman"/>
          <w:sz w:val="24"/>
          <w:szCs w:val="24"/>
        </w:rPr>
        <w:t xml:space="preserve"> </w:t>
      </w:r>
      <w:r>
        <w:rPr>
          <w:rFonts w:ascii="Times New Roman" w:hAnsi="Times New Roman" w:cs="Times New Roman"/>
          <w:sz w:val="24"/>
          <w:szCs w:val="24"/>
        </w:rPr>
        <w:t>Закон № 210 – ФЗ</w:t>
      </w:r>
      <w:r w:rsidRPr="003D162D">
        <w:rPr>
          <w:rFonts w:ascii="Times New Roman" w:hAnsi="Times New Roman" w:cs="Times New Roman"/>
          <w:sz w:val="24"/>
          <w:szCs w:val="24"/>
        </w:rPr>
        <w:t>;</w:t>
      </w:r>
      <w:proofErr w:type="gramEnd"/>
    </w:p>
    <w:p w:rsidR="00AB194A" w:rsidRPr="003D162D" w:rsidRDefault="00AB194A" w:rsidP="00AB194A">
      <w:pPr>
        <w:pStyle w:val="a3"/>
        <w:numPr>
          <w:ilvl w:val="0"/>
          <w:numId w:val="20"/>
        </w:numPr>
        <w:tabs>
          <w:tab w:val="left" w:pos="1134"/>
        </w:tabs>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3D162D">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194A" w:rsidRPr="003D162D" w:rsidRDefault="00AB194A" w:rsidP="00AB194A">
      <w:pPr>
        <w:tabs>
          <w:tab w:val="left" w:pos="1134"/>
        </w:tabs>
        <w:autoSpaceDE w:val="0"/>
        <w:autoSpaceDN w:val="0"/>
        <w:adjustRightInd w:val="0"/>
        <w:spacing w:after="0" w:line="360" w:lineRule="auto"/>
        <w:ind w:firstLine="851"/>
        <w:jc w:val="both"/>
        <w:rPr>
          <w:rFonts w:ascii="Times New Roman" w:hAnsi="Times New Roman" w:cs="Times New Roman"/>
          <w:sz w:val="24"/>
          <w:szCs w:val="24"/>
        </w:rPr>
      </w:pPr>
      <w:r w:rsidRPr="003D162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194A" w:rsidRPr="006C1296" w:rsidRDefault="00AB194A" w:rsidP="00AB194A">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6C129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129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sz w:val="24"/>
          <w:szCs w:val="24"/>
        </w:rPr>
        <w:t>Закон № 210 – ФЗ</w:t>
      </w:r>
      <w:r w:rsidRPr="006C1296">
        <w:rPr>
          <w:rFonts w:ascii="Times New Roman" w:hAnsi="Times New Roman" w:cs="Times New Roman"/>
          <w:sz w:val="24"/>
          <w:szCs w:val="24"/>
        </w:rPr>
        <w:t>;</w:t>
      </w:r>
    </w:p>
    <w:p w:rsidR="00AB194A" w:rsidRPr="006C1296" w:rsidRDefault="00AB194A" w:rsidP="00AB194A">
      <w:pPr>
        <w:autoSpaceDE w:val="0"/>
        <w:autoSpaceDN w:val="0"/>
        <w:adjustRightInd w:val="0"/>
        <w:spacing w:after="0" w:line="360" w:lineRule="auto"/>
        <w:ind w:firstLine="851"/>
        <w:jc w:val="both"/>
        <w:rPr>
          <w:rFonts w:ascii="Times New Roman" w:hAnsi="Times New Roman" w:cs="Times New Roman"/>
          <w:sz w:val="24"/>
          <w:szCs w:val="24"/>
        </w:rPr>
      </w:pPr>
      <w:r w:rsidRPr="006C129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94A" w:rsidRPr="00D86B56" w:rsidRDefault="00AB194A" w:rsidP="00AB194A">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D86B5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D86B56">
          <w:rPr>
            <w:rFonts w:ascii="Times New Roman" w:hAnsi="Times New Roman" w:cs="Times New Roman"/>
            <w:sz w:val="24"/>
            <w:szCs w:val="24"/>
          </w:rPr>
          <w:t xml:space="preserve">частью 1.1 </w:t>
        </w:r>
        <w:r w:rsidRPr="00D86B56">
          <w:rPr>
            <w:rFonts w:ascii="Times New Roman" w:hAnsi="Times New Roman" w:cs="Times New Roman"/>
            <w:sz w:val="24"/>
            <w:szCs w:val="24"/>
          </w:rPr>
          <w:lastRenderedPageBreak/>
          <w:t>статьи 16</w:t>
        </w:r>
      </w:hyperlink>
      <w:r w:rsidRPr="00D86B56">
        <w:rPr>
          <w:rFonts w:ascii="Times New Roman" w:hAnsi="Times New Roman" w:cs="Times New Roman"/>
          <w:sz w:val="24"/>
          <w:szCs w:val="24"/>
        </w:rPr>
        <w:t xml:space="preserve"> </w:t>
      </w:r>
      <w:r>
        <w:rPr>
          <w:rFonts w:ascii="Times New Roman" w:hAnsi="Times New Roman" w:cs="Times New Roman"/>
          <w:sz w:val="24"/>
          <w:szCs w:val="24"/>
        </w:rPr>
        <w:t>Закон № 210 – ФЗ</w:t>
      </w:r>
      <w:r w:rsidRPr="00D86B56">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86B5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FE1991">
          <w:rPr>
            <w:rFonts w:ascii="Times New Roman" w:hAnsi="Times New Roman" w:cs="Times New Roman"/>
            <w:sz w:val="24"/>
            <w:szCs w:val="24"/>
          </w:rPr>
          <w:t>частью 1.3 статьи 16</w:t>
        </w:r>
      </w:hyperlink>
      <w:r w:rsidRPr="00D86B56">
        <w:rPr>
          <w:rFonts w:ascii="Times New Roman" w:hAnsi="Times New Roman" w:cs="Times New Roman"/>
          <w:sz w:val="24"/>
          <w:szCs w:val="24"/>
        </w:rPr>
        <w:t xml:space="preserve"> </w:t>
      </w:r>
      <w:r>
        <w:rPr>
          <w:rFonts w:ascii="Times New Roman" w:hAnsi="Times New Roman" w:cs="Times New Roman"/>
          <w:sz w:val="24"/>
          <w:szCs w:val="24"/>
        </w:rPr>
        <w:t>Закон № 210 – ФЗ</w:t>
      </w:r>
      <w:r w:rsidRPr="00D86B56">
        <w:rPr>
          <w:rFonts w:ascii="Times New Roman" w:hAnsi="Times New Roman" w:cs="Times New Roman"/>
          <w:sz w:val="24"/>
          <w:szCs w:val="24"/>
        </w:rPr>
        <w:t>;</w:t>
      </w:r>
    </w:p>
    <w:p w:rsidR="00AB194A" w:rsidRPr="00F00BEB" w:rsidRDefault="00AB194A" w:rsidP="00AB194A">
      <w:pPr>
        <w:pStyle w:val="a3"/>
        <w:autoSpaceDE w:val="0"/>
        <w:autoSpaceDN w:val="0"/>
        <w:adjustRightInd w:val="0"/>
        <w:spacing w:after="0" w:line="360" w:lineRule="auto"/>
        <w:ind w:left="0" w:firstLine="851"/>
        <w:jc w:val="both"/>
        <w:rPr>
          <w:rFonts w:ascii="Times New Roman" w:hAnsi="Times New Roman" w:cs="Times New Roman"/>
          <w:sz w:val="24"/>
          <w:szCs w:val="24"/>
        </w:rPr>
      </w:pPr>
      <w:r w:rsidRPr="00F00BE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B194A" w:rsidRPr="009B611E" w:rsidRDefault="00AB194A" w:rsidP="00AB194A">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9B611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611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9B611E">
          <w:rPr>
            <w:rFonts w:ascii="Times New Roman" w:hAnsi="Times New Roman" w:cs="Times New Roman"/>
            <w:sz w:val="24"/>
            <w:szCs w:val="24"/>
          </w:rPr>
          <w:t>частью 1.3 статьи 16</w:t>
        </w:r>
      </w:hyperlink>
      <w:r w:rsidRPr="009B611E">
        <w:rPr>
          <w:rFonts w:ascii="Times New Roman" w:hAnsi="Times New Roman" w:cs="Times New Roman"/>
          <w:sz w:val="24"/>
          <w:szCs w:val="24"/>
        </w:rPr>
        <w:t xml:space="preserve"> </w:t>
      </w:r>
      <w:r>
        <w:rPr>
          <w:rFonts w:ascii="Times New Roman" w:hAnsi="Times New Roman" w:cs="Times New Roman"/>
          <w:sz w:val="24"/>
          <w:szCs w:val="24"/>
        </w:rPr>
        <w:t>Закон № 210 – ФЗ;</w:t>
      </w:r>
    </w:p>
    <w:p w:rsidR="00020F45" w:rsidRPr="008000F2" w:rsidRDefault="00AB194A" w:rsidP="00AB194A">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sidRPr="009B611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AE46EB">
          <w:rPr>
            <w:rFonts w:ascii="Times New Roman" w:hAnsi="Times New Roman" w:cs="Times New Roman"/>
            <w:sz w:val="24"/>
            <w:szCs w:val="24"/>
          </w:rPr>
          <w:t>пунктом 4 части 1 статьи 7</w:t>
        </w:r>
      </w:hyperlink>
      <w:r w:rsidRPr="009B611E">
        <w:rPr>
          <w:rFonts w:ascii="Times New Roman" w:hAnsi="Times New Roman" w:cs="Times New Roman"/>
          <w:sz w:val="24"/>
          <w:szCs w:val="24"/>
        </w:rPr>
        <w:t xml:space="preserve"> </w:t>
      </w:r>
      <w:r>
        <w:rPr>
          <w:rFonts w:ascii="Times New Roman" w:hAnsi="Times New Roman" w:cs="Times New Roman"/>
          <w:sz w:val="24"/>
          <w:szCs w:val="24"/>
        </w:rPr>
        <w:t>Закона № 210 – ФЗ</w:t>
      </w:r>
      <w:r w:rsidRPr="009B611E">
        <w:rPr>
          <w:rFonts w:ascii="Times New Roman" w:hAnsi="Times New Roman" w:cs="Times New Roman"/>
          <w:sz w:val="24"/>
          <w:szCs w:val="24"/>
        </w:rPr>
        <w:t xml:space="preserve">. </w:t>
      </w:r>
      <w:proofErr w:type="gramStart"/>
      <w:r w:rsidRPr="009B611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в полном объеме в порядке, определенном </w:t>
      </w:r>
      <w:hyperlink r:id="rId49" w:history="1">
        <w:r w:rsidRPr="00AE46EB">
          <w:rPr>
            <w:rFonts w:ascii="Times New Roman" w:hAnsi="Times New Roman" w:cs="Times New Roman"/>
            <w:sz w:val="24"/>
            <w:szCs w:val="24"/>
          </w:rPr>
          <w:t>частью 1.3 статьи 16</w:t>
        </w:r>
      </w:hyperlink>
      <w:r w:rsidRPr="009B611E">
        <w:rPr>
          <w:rFonts w:ascii="Times New Roman" w:hAnsi="Times New Roman" w:cs="Times New Roman"/>
          <w:sz w:val="24"/>
          <w:szCs w:val="24"/>
        </w:rPr>
        <w:t xml:space="preserve"> </w:t>
      </w:r>
      <w:r>
        <w:rPr>
          <w:rFonts w:ascii="Times New Roman" w:hAnsi="Times New Roman" w:cs="Times New Roman"/>
          <w:sz w:val="24"/>
          <w:szCs w:val="24"/>
        </w:rPr>
        <w:t>Закона № 210 – ФЗ» (вступает в силу с 18.10.2018 года)</w:t>
      </w:r>
      <w:r w:rsidR="00020F45" w:rsidRPr="008000F2">
        <w:rPr>
          <w:rFonts w:ascii="Times New Roman" w:hAnsi="Times New Roman" w:cs="Times New Roman"/>
          <w:sz w:val="24"/>
          <w:szCs w:val="24"/>
        </w:rPr>
        <w:t>.</w:t>
      </w:r>
      <w:proofErr w:type="gramEnd"/>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00020F45" w:rsidRPr="008000F2">
        <w:rPr>
          <w:rFonts w:ascii="Times New Roman" w:hAnsi="Times New Roman" w:cs="Times New Roman"/>
          <w:sz w:val="24"/>
          <w:szCs w:val="24"/>
        </w:rPr>
        <w:t>Оснований для отказа в рассмотрении либо приостановления рассмотрения жалобы не имеется.</w:t>
      </w:r>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80. </w:t>
      </w:r>
      <w:r w:rsidR="00020F45" w:rsidRPr="008000F2">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жалоба.</w:t>
      </w:r>
    </w:p>
    <w:p w:rsidR="00020F45" w:rsidRPr="008000F2" w:rsidRDefault="00EF16E2" w:rsidP="00261515">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81</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(функций) в сети Интернет, а также может быть принята при личном приеме заявителя.</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82</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администрации Саткинского муниципального района  в сети Интернет и информационных стендах.</w:t>
      </w:r>
    </w:p>
    <w:p w:rsidR="00020F45" w:rsidRPr="008000F2" w:rsidRDefault="00EF16E2" w:rsidP="00261515">
      <w:pPr>
        <w:shd w:val="clear" w:color="auto" w:fill="FFFFFF"/>
        <w:tabs>
          <w:tab w:val="left" w:pos="-5529"/>
          <w:tab w:val="left" w:pos="567"/>
          <w:tab w:val="num" w:pos="2400"/>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83</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F0D7B" w:rsidRDefault="00EF16E2" w:rsidP="003F0D7B">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84</w:t>
      </w:r>
      <w:r w:rsidR="00020F45" w:rsidRPr="008000F2">
        <w:rPr>
          <w:rFonts w:ascii="Times New Roman" w:hAnsi="Times New Roman" w:cs="Times New Roman"/>
          <w:sz w:val="24"/>
          <w:szCs w:val="24"/>
        </w:rPr>
        <w:t xml:space="preserve">. </w:t>
      </w:r>
      <w:r w:rsidR="003F0D7B" w:rsidRPr="007F1000">
        <w:rPr>
          <w:rFonts w:ascii="Times New Roman" w:hAnsi="Times New Roman" w:cs="Times New Roman"/>
          <w:sz w:val="24"/>
          <w:szCs w:val="24"/>
        </w:rPr>
        <w:t>Жалоба должна содержать:</w:t>
      </w:r>
      <w:r w:rsidR="003F0D7B">
        <w:rPr>
          <w:rFonts w:ascii="Times New Roman" w:hAnsi="Times New Roman" w:cs="Times New Roman"/>
          <w:sz w:val="24"/>
          <w:szCs w:val="24"/>
        </w:rPr>
        <w:t xml:space="preserve"> </w:t>
      </w:r>
    </w:p>
    <w:p w:rsidR="003F0D7B" w:rsidRDefault="003F0D7B" w:rsidP="003F0D7B">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0" w:history="1">
        <w:r w:rsidRPr="00EE1248">
          <w:rPr>
            <w:rFonts w:ascii="Times New Roman" w:hAnsi="Times New Roman" w:cs="Times New Roman"/>
            <w:sz w:val="24"/>
            <w:szCs w:val="24"/>
          </w:rPr>
          <w:t>частью 1.1 статьи 16</w:t>
        </w:r>
      </w:hyperlink>
      <w:r w:rsidRPr="00EE1248">
        <w:rPr>
          <w:rFonts w:ascii="Times New Roman" w:hAnsi="Times New Roman" w:cs="Times New Roman"/>
          <w:sz w:val="24"/>
          <w:szCs w:val="24"/>
        </w:rPr>
        <w:t xml:space="preserve"> </w:t>
      </w:r>
      <w:r>
        <w:rPr>
          <w:rFonts w:ascii="Times New Roman" w:hAnsi="Times New Roman" w:cs="Times New Roman"/>
          <w:sz w:val="24"/>
          <w:szCs w:val="24"/>
        </w:rPr>
        <w:t>Закона № 210 – ФЗ, их руководителей и (или) работников, решения и действия (бездействие) которых обжалуются;</w:t>
      </w:r>
      <w:proofErr w:type="gramEnd"/>
    </w:p>
    <w:p w:rsidR="003F0D7B" w:rsidRDefault="003F0D7B" w:rsidP="003F0D7B">
      <w:pPr>
        <w:autoSpaceDE w:val="0"/>
        <w:autoSpaceDN w:val="0"/>
        <w:adjustRightInd w:val="0"/>
        <w:spacing w:after="0"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0D7B" w:rsidRDefault="003F0D7B" w:rsidP="003F0D7B">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1" w:history="1">
        <w:r w:rsidRPr="00EE1248">
          <w:rPr>
            <w:rFonts w:ascii="Times New Roman" w:hAnsi="Times New Roman" w:cs="Times New Roman"/>
            <w:sz w:val="24"/>
            <w:szCs w:val="24"/>
          </w:rPr>
          <w:t>частью 1.1 статьи 16</w:t>
        </w:r>
      </w:hyperlink>
      <w:r w:rsidRPr="00EE1248">
        <w:rPr>
          <w:rFonts w:ascii="Times New Roman" w:hAnsi="Times New Roman" w:cs="Times New Roman"/>
          <w:sz w:val="24"/>
          <w:szCs w:val="24"/>
        </w:rPr>
        <w:t xml:space="preserve"> </w:t>
      </w:r>
      <w:r>
        <w:rPr>
          <w:rFonts w:ascii="Times New Roman" w:hAnsi="Times New Roman" w:cs="Times New Roman"/>
          <w:sz w:val="24"/>
          <w:szCs w:val="24"/>
        </w:rPr>
        <w:t>Закона № 210 – ФЗ, их работников;</w:t>
      </w:r>
    </w:p>
    <w:p w:rsidR="00020F45" w:rsidRPr="008000F2" w:rsidRDefault="003F0D7B" w:rsidP="003F0D7B">
      <w:pPr>
        <w:shd w:val="clear" w:color="auto" w:fill="FFFFFF"/>
        <w:tabs>
          <w:tab w:val="left" w:pos="-5529"/>
          <w:tab w:val="left" w:pos="567"/>
          <w:tab w:val="num" w:pos="1276"/>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w:t>
      </w:r>
      <w:r>
        <w:rPr>
          <w:rFonts w:ascii="Times New Roman" w:hAnsi="Times New Roman" w:cs="Times New Roman"/>
          <w:sz w:val="24"/>
          <w:szCs w:val="24"/>
        </w:rPr>
        <w:lastRenderedPageBreak/>
        <w:t xml:space="preserve">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2" w:history="1">
        <w:r w:rsidRPr="006F534C">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Закона № 210 – ФЗ, их работников. Заявителем могут быть представлены документы (при наличии), подтверждающие доводы заявителя, либо их копии</w:t>
      </w:r>
      <w:r w:rsidR="00020F45" w:rsidRPr="008000F2">
        <w:rPr>
          <w:rFonts w:ascii="Times New Roman" w:hAnsi="Times New Roman" w:cs="Times New Roman"/>
          <w:sz w:val="24"/>
          <w:szCs w:val="24"/>
        </w:rPr>
        <w:t>.</w:t>
      </w:r>
    </w:p>
    <w:p w:rsidR="00020F45" w:rsidRPr="008000F2" w:rsidRDefault="00EF16E2" w:rsidP="00261515">
      <w:pPr>
        <w:shd w:val="clear" w:color="auto" w:fill="FFFFFF"/>
        <w:tabs>
          <w:tab w:val="left" w:pos="-5529"/>
          <w:tab w:val="left" w:pos="567"/>
          <w:tab w:val="left" w:pos="851"/>
          <w:tab w:val="num" w:pos="993"/>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85.</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Заявитель имеет право на получение документов и информации, необходимых для обоснования и рассмотрения жалобы.</w:t>
      </w:r>
    </w:p>
    <w:p w:rsidR="00020F45" w:rsidRPr="008000F2" w:rsidRDefault="00EF16E2" w:rsidP="00261515">
      <w:pPr>
        <w:shd w:val="clear" w:color="auto" w:fill="FFFFFF"/>
        <w:tabs>
          <w:tab w:val="left" w:pos="-5529"/>
          <w:tab w:val="left" w:pos="567"/>
          <w:tab w:val="left" w:pos="851"/>
          <w:tab w:val="num" w:pos="993"/>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86.</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Жалобы на решения, принятые заместителем Главы Саткинского муниципального района, подаются в администрацию Саткинского муниципального района.</w:t>
      </w:r>
    </w:p>
    <w:p w:rsidR="00020F45" w:rsidRPr="008000F2" w:rsidRDefault="00EF16E2" w:rsidP="00261515">
      <w:pPr>
        <w:shd w:val="clear" w:color="auto" w:fill="FFFFFF"/>
        <w:tabs>
          <w:tab w:val="left" w:pos="-5529"/>
          <w:tab w:val="left" w:pos="567"/>
          <w:tab w:val="left" w:pos="851"/>
          <w:tab w:val="num" w:pos="993"/>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87</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Заявитель может обжаловать решения и действия (бездействие) должностных лиц, муниципальных служащих администрации Саткинского муниципального района.</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88</w:t>
      </w:r>
      <w:r w:rsidR="00116C6B">
        <w:rPr>
          <w:rFonts w:ascii="Times New Roman" w:hAnsi="Times New Roman" w:cs="Times New Roman"/>
          <w:sz w:val="24"/>
          <w:szCs w:val="24"/>
        </w:rPr>
        <w:t xml:space="preserve">. </w:t>
      </w:r>
      <w:proofErr w:type="gramStart"/>
      <w:r w:rsidR="00020F45" w:rsidRPr="008000F2">
        <w:rPr>
          <w:rFonts w:ascii="Times New Roman" w:hAnsi="Times New Roman" w:cs="Times New Roman"/>
          <w:sz w:val="24"/>
          <w:szCs w:val="24"/>
        </w:rPr>
        <w:t>Жалоба, поступившая в Управление,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МФЦ, должностного лица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020F45" w:rsidRPr="008000F2">
        <w:rPr>
          <w:rFonts w:ascii="Times New Roman" w:hAnsi="Times New Roman" w:cs="Times New Roman"/>
          <w:sz w:val="24"/>
          <w:szCs w:val="24"/>
        </w:rPr>
        <w:t xml:space="preserve"> со дня ее регистрации.</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89</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По результатам рассмотрения жалобы лицо, уполномоченное на её рассмотрение, принимает одно из следующих решений:</w:t>
      </w:r>
    </w:p>
    <w:p w:rsidR="00020F45" w:rsidRPr="008000F2" w:rsidRDefault="00020F45"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proofErr w:type="gramStart"/>
      <w:r w:rsidRPr="008000F2">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Управлением,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органов местного самоуправления городского округа, а также в иных формах;</w:t>
      </w:r>
      <w:proofErr w:type="gramEnd"/>
    </w:p>
    <w:p w:rsidR="00020F45" w:rsidRPr="008000F2" w:rsidRDefault="00020F45"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sidRPr="008000F2">
        <w:rPr>
          <w:rFonts w:ascii="Times New Roman" w:hAnsi="Times New Roman" w:cs="Times New Roman"/>
          <w:sz w:val="24"/>
          <w:szCs w:val="24"/>
        </w:rPr>
        <w:t>2) отказывает в удовлетворении жалобы.</w:t>
      </w:r>
    </w:p>
    <w:p w:rsidR="00020F45" w:rsidRPr="008000F2" w:rsidRDefault="00EF16E2" w:rsidP="00261515">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90</w:t>
      </w:r>
      <w:r w:rsidR="00116C6B">
        <w:rPr>
          <w:rFonts w:ascii="Times New Roman" w:hAnsi="Times New Roman" w:cs="Times New Roman"/>
          <w:sz w:val="24"/>
          <w:szCs w:val="24"/>
        </w:rPr>
        <w:t xml:space="preserve">. </w:t>
      </w:r>
      <w:r w:rsidR="00020F45" w:rsidRPr="008000F2">
        <w:rPr>
          <w:rFonts w:ascii="Times New Roman" w:hAnsi="Times New Roman" w:cs="Times New Roman"/>
          <w:sz w:val="24"/>
          <w:szCs w:val="24"/>
        </w:rPr>
        <w:t xml:space="preserve">Не позднее дня, следующего за днем принятия решения, указанного в пункте </w:t>
      </w:r>
      <w:hyperlink r:id="rId53" w:history="1">
        <w:r>
          <w:rPr>
            <w:rFonts w:ascii="Times New Roman" w:hAnsi="Times New Roman" w:cs="Times New Roman"/>
            <w:sz w:val="24"/>
            <w:szCs w:val="24"/>
          </w:rPr>
          <w:t>89</w:t>
        </w:r>
      </w:hyperlink>
      <w:r w:rsidR="00020F45" w:rsidRPr="008000F2">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5D48" w:rsidRPr="00116C6B" w:rsidRDefault="00EF16E2" w:rsidP="00116C6B">
      <w:pPr>
        <w:shd w:val="clear" w:color="auto" w:fill="FFFFFF"/>
        <w:tabs>
          <w:tab w:val="left" w:pos="-5529"/>
          <w:tab w:val="left" w:pos="567"/>
        </w:tabs>
        <w:spacing w:after="0" w:line="360" w:lineRule="auto"/>
        <w:ind w:right="-273" w:firstLine="567"/>
        <w:jc w:val="both"/>
        <w:rPr>
          <w:rFonts w:ascii="Times New Roman" w:hAnsi="Times New Roman" w:cs="Times New Roman"/>
          <w:sz w:val="24"/>
          <w:szCs w:val="24"/>
        </w:rPr>
      </w:pPr>
      <w:r>
        <w:rPr>
          <w:rFonts w:ascii="Times New Roman" w:hAnsi="Times New Roman" w:cs="Times New Roman"/>
          <w:sz w:val="24"/>
          <w:szCs w:val="24"/>
        </w:rPr>
        <w:t>91</w:t>
      </w:r>
      <w:r w:rsidR="00020F45" w:rsidRPr="008000F2">
        <w:rPr>
          <w:rFonts w:ascii="Times New Roman" w:hAnsi="Times New Roman" w:cs="Times New Roman"/>
          <w:sz w:val="24"/>
          <w:szCs w:val="24"/>
        </w:rPr>
        <w:t xml:space="preserve">. В случае установления в ходе или по результатам </w:t>
      </w:r>
      <w:proofErr w:type="gramStart"/>
      <w:r w:rsidR="00020F45" w:rsidRPr="008000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020F45" w:rsidRPr="008000F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1D5D48" w:rsidRPr="00116C6B" w:rsidSect="00522905">
      <w:headerReference w:type="default" r:id="rId54"/>
      <w:type w:val="nextColumn"/>
      <w:pgSz w:w="11906" w:h="16838"/>
      <w:pgMar w:top="1103" w:right="84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D0" w:rsidRDefault="009F03D0" w:rsidP="0094355A">
      <w:pPr>
        <w:spacing w:after="0" w:line="240" w:lineRule="auto"/>
      </w:pPr>
      <w:r>
        <w:separator/>
      </w:r>
    </w:p>
  </w:endnote>
  <w:endnote w:type="continuationSeparator" w:id="0">
    <w:p w:rsidR="009F03D0" w:rsidRDefault="009F03D0" w:rsidP="009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D0" w:rsidRDefault="009F03D0" w:rsidP="0094355A">
      <w:pPr>
        <w:spacing w:after="0" w:line="240" w:lineRule="auto"/>
      </w:pPr>
      <w:r>
        <w:separator/>
      </w:r>
    </w:p>
  </w:footnote>
  <w:footnote w:type="continuationSeparator" w:id="0">
    <w:p w:rsidR="009F03D0" w:rsidRDefault="009F03D0" w:rsidP="0094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9F" w:rsidRPr="00FE0477" w:rsidRDefault="00A818E9" w:rsidP="00641C46">
    <w:pPr>
      <w:pStyle w:val="a6"/>
      <w:jc w:val="center"/>
      <w:rPr>
        <w:rFonts w:ascii="Times New Roman" w:hAnsi="Times New Roman" w:cs="Times New Roman"/>
      </w:rPr>
    </w:pPr>
    <w:r w:rsidRPr="00FE0477">
      <w:rPr>
        <w:rFonts w:ascii="Times New Roman" w:hAnsi="Times New Roman" w:cs="Times New Roman"/>
      </w:rPr>
      <w:fldChar w:fldCharType="begin"/>
    </w:r>
    <w:r w:rsidR="00741F9F" w:rsidRPr="00FE0477">
      <w:rPr>
        <w:rFonts w:ascii="Times New Roman" w:hAnsi="Times New Roman" w:cs="Times New Roman"/>
      </w:rPr>
      <w:instrText xml:space="preserve"> PAGE   \* MERGEFORMAT </w:instrText>
    </w:r>
    <w:r w:rsidRPr="00FE0477">
      <w:rPr>
        <w:rFonts w:ascii="Times New Roman" w:hAnsi="Times New Roman" w:cs="Times New Roman"/>
      </w:rPr>
      <w:fldChar w:fldCharType="separate"/>
    </w:r>
    <w:r w:rsidR="00E016BF">
      <w:rPr>
        <w:rFonts w:ascii="Times New Roman" w:hAnsi="Times New Roman" w:cs="Times New Roman"/>
        <w:noProof/>
      </w:rPr>
      <w:t>23</w:t>
    </w:r>
    <w:r w:rsidRPr="00FE047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335"/>
    <w:multiLevelType w:val="hybridMultilevel"/>
    <w:tmpl w:val="5F8252F0"/>
    <w:lvl w:ilvl="0" w:tplc="5B1A8F94">
      <w:start w:val="11"/>
      <w:numFmt w:val="decimal"/>
      <w:lvlText w:val="%1."/>
      <w:lvlJc w:val="left"/>
      <w:pPr>
        <w:ind w:left="1211" w:hanging="360"/>
      </w:pPr>
      <w:rPr>
        <w:rFonts w:hint="default"/>
      </w:rPr>
    </w:lvl>
    <w:lvl w:ilvl="1" w:tplc="04190019">
      <w:start w:val="1"/>
      <w:numFmt w:val="lowerLetter"/>
      <w:lvlText w:val="%2."/>
      <w:lvlJc w:val="left"/>
      <w:pPr>
        <w:ind w:left="1647" w:hanging="360"/>
      </w:pPr>
    </w:lvl>
    <w:lvl w:ilvl="2" w:tplc="197AB1A6">
      <w:start w:val="1"/>
      <w:numFmt w:val="decimal"/>
      <w:lvlText w:val="%3)"/>
      <w:lvlJc w:val="right"/>
      <w:pPr>
        <w:ind w:left="2367" w:hanging="180"/>
      </w:pPr>
      <w:rPr>
        <w:rFonts w:ascii="Times New Roman" w:eastAsia="Times New Roman" w:hAnsi="Times New Roman" w:cs="Times New Roman"/>
        <w:color w:val="auto"/>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01200A"/>
    <w:multiLevelType w:val="hybridMultilevel"/>
    <w:tmpl w:val="42CCE866"/>
    <w:lvl w:ilvl="0" w:tplc="A30E0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C43E2"/>
    <w:multiLevelType w:val="hybridMultilevel"/>
    <w:tmpl w:val="8796218C"/>
    <w:lvl w:ilvl="0" w:tplc="2BE09B3A">
      <w:start w:val="1"/>
      <w:numFmt w:val="bullet"/>
      <w:lvlText w:val=""/>
      <w:lvlJc w:val="left"/>
      <w:pPr>
        <w:ind w:left="1395" w:hanging="360"/>
      </w:pPr>
      <w:rPr>
        <w:rFonts w:ascii="Symbol" w:hAnsi="Symbol" w:cs="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cs="Wingdings" w:hint="default"/>
      </w:rPr>
    </w:lvl>
    <w:lvl w:ilvl="3" w:tplc="04190001">
      <w:start w:val="1"/>
      <w:numFmt w:val="bullet"/>
      <w:lvlText w:val=""/>
      <w:lvlJc w:val="left"/>
      <w:pPr>
        <w:ind w:left="3555" w:hanging="360"/>
      </w:pPr>
      <w:rPr>
        <w:rFonts w:ascii="Symbol" w:hAnsi="Symbol" w:cs="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cs="Wingdings" w:hint="default"/>
      </w:rPr>
    </w:lvl>
    <w:lvl w:ilvl="6" w:tplc="04190001">
      <w:start w:val="1"/>
      <w:numFmt w:val="bullet"/>
      <w:lvlText w:val=""/>
      <w:lvlJc w:val="left"/>
      <w:pPr>
        <w:ind w:left="5715" w:hanging="360"/>
      </w:pPr>
      <w:rPr>
        <w:rFonts w:ascii="Symbol" w:hAnsi="Symbol" w:cs="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cs="Wingdings" w:hint="default"/>
      </w:rPr>
    </w:lvl>
  </w:abstractNum>
  <w:abstractNum w:abstractNumId="3">
    <w:nsid w:val="188E2E18"/>
    <w:multiLevelType w:val="hybridMultilevel"/>
    <w:tmpl w:val="A6EAEB10"/>
    <w:lvl w:ilvl="0" w:tplc="04190001">
      <w:start w:val="1"/>
      <w:numFmt w:val="bullet"/>
      <w:lvlText w:val=""/>
      <w:lvlJc w:val="left"/>
      <w:pPr>
        <w:tabs>
          <w:tab w:val="num" w:pos="1130"/>
        </w:tabs>
        <w:ind w:left="1130" w:hanging="360"/>
      </w:pPr>
      <w:rPr>
        <w:rFonts w:ascii="Symbol" w:hAnsi="Symbol" w:cs="Symbol" w:hint="default"/>
      </w:rPr>
    </w:lvl>
    <w:lvl w:ilvl="1" w:tplc="606EC942">
      <w:start w:val="1"/>
      <w:numFmt w:val="bullet"/>
      <w:lvlText w:val=""/>
      <w:lvlJc w:val="left"/>
      <w:pPr>
        <w:tabs>
          <w:tab w:val="num" w:pos="1850"/>
        </w:tabs>
        <w:ind w:left="1850" w:hanging="360"/>
      </w:pPr>
      <w:rPr>
        <w:rFonts w:ascii="Symbol" w:hAnsi="Symbol" w:cs="Symbol" w:hint="default"/>
        <w:color w:val="auto"/>
      </w:rPr>
    </w:lvl>
    <w:lvl w:ilvl="2" w:tplc="118A3B00">
      <w:start w:val="6"/>
      <w:numFmt w:val="decimal"/>
      <w:lvlText w:val="1.3.%3."/>
      <w:lvlJc w:val="left"/>
      <w:pPr>
        <w:tabs>
          <w:tab w:val="num" w:pos="2570"/>
        </w:tabs>
        <w:ind w:left="2570" w:hanging="360"/>
      </w:pPr>
      <w:rPr>
        <w:rFonts w:hint="default"/>
      </w:rPr>
    </w:lvl>
    <w:lvl w:ilvl="3" w:tplc="82F8C29A">
      <w:start w:val="3"/>
      <w:numFmt w:val="decimal"/>
      <w:lvlText w:val="%4)"/>
      <w:lvlJc w:val="left"/>
      <w:pPr>
        <w:ind w:left="3290" w:hanging="360"/>
      </w:pPr>
      <w:rPr>
        <w:rFonts w:hint="default"/>
      </w:rPr>
    </w:lvl>
    <w:lvl w:ilvl="4" w:tplc="04190003">
      <w:start w:val="1"/>
      <w:numFmt w:val="bullet"/>
      <w:lvlText w:val="o"/>
      <w:lvlJc w:val="left"/>
      <w:pPr>
        <w:tabs>
          <w:tab w:val="num" w:pos="4010"/>
        </w:tabs>
        <w:ind w:left="4010" w:hanging="360"/>
      </w:pPr>
      <w:rPr>
        <w:rFonts w:ascii="Courier New" w:hAnsi="Courier New" w:cs="Courier New" w:hint="default"/>
      </w:rPr>
    </w:lvl>
    <w:lvl w:ilvl="5" w:tplc="04190005">
      <w:start w:val="1"/>
      <w:numFmt w:val="bullet"/>
      <w:lvlText w:val=""/>
      <w:lvlJc w:val="left"/>
      <w:pPr>
        <w:tabs>
          <w:tab w:val="num" w:pos="4730"/>
        </w:tabs>
        <w:ind w:left="4730" w:hanging="360"/>
      </w:pPr>
      <w:rPr>
        <w:rFonts w:ascii="Wingdings" w:hAnsi="Wingdings" w:cs="Wingdings" w:hint="default"/>
      </w:rPr>
    </w:lvl>
    <w:lvl w:ilvl="6" w:tplc="04190001">
      <w:start w:val="1"/>
      <w:numFmt w:val="bullet"/>
      <w:lvlText w:val=""/>
      <w:lvlJc w:val="left"/>
      <w:pPr>
        <w:tabs>
          <w:tab w:val="num" w:pos="5450"/>
        </w:tabs>
        <w:ind w:left="5450" w:hanging="360"/>
      </w:pPr>
      <w:rPr>
        <w:rFonts w:ascii="Symbol" w:hAnsi="Symbol" w:cs="Symbol" w:hint="default"/>
      </w:rPr>
    </w:lvl>
    <w:lvl w:ilvl="7" w:tplc="04190003">
      <w:start w:val="1"/>
      <w:numFmt w:val="bullet"/>
      <w:lvlText w:val="o"/>
      <w:lvlJc w:val="left"/>
      <w:pPr>
        <w:tabs>
          <w:tab w:val="num" w:pos="6170"/>
        </w:tabs>
        <w:ind w:left="6170" w:hanging="360"/>
      </w:pPr>
      <w:rPr>
        <w:rFonts w:ascii="Courier New" w:hAnsi="Courier New" w:cs="Courier New" w:hint="default"/>
      </w:rPr>
    </w:lvl>
    <w:lvl w:ilvl="8" w:tplc="04190005">
      <w:start w:val="1"/>
      <w:numFmt w:val="bullet"/>
      <w:lvlText w:val=""/>
      <w:lvlJc w:val="left"/>
      <w:pPr>
        <w:tabs>
          <w:tab w:val="num" w:pos="6890"/>
        </w:tabs>
        <w:ind w:left="6890" w:hanging="360"/>
      </w:pPr>
      <w:rPr>
        <w:rFonts w:ascii="Wingdings" w:hAnsi="Wingdings" w:cs="Wingdings" w:hint="default"/>
      </w:rPr>
    </w:lvl>
  </w:abstractNum>
  <w:abstractNum w:abstractNumId="4">
    <w:nsid w:val="19156790"/>
    <w:multiLevelType w:val="hybridMultilevel"/>
    <w:tmpl w:val="9788E826"/>
    <w:lvl w:ilvl="0" w:tplc="606EC942">
      <w:start w:val="1"/>
      <w:numFmt w:val="bullet"/>
      <w:lvlText w:val=""/>
      <w:lvlJc w:val="left"/>
      <w:pPr>
        <w:tabs>
          <w:tab w:val="num" w:pos="2880"/>
        </w:tabs>
        <w:ind w:left="28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94E7DAA"/>
    <w:multiLevelType w:val="multilevel"/>
    <w:tmpl w:val="C694A39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F0D7FCA"/>
    <w:multiLevelType w:val="hybridMultilevel"/>
    <w:tmpl w:val="8416A4E8"/>
    <w:lvl w:ilvl="0" w:tplc="1BA4D218">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5604BC"/>
    <w:multiLevelType w:val="multilevel"/>
    <w:tmpl w:val="7284A3A6"/>
    <w:lvl w:ilvl="0">
      <w:start w:val="1"/>
      <w:numFmt w:val="decimal"/>
      <w:lvlText w:val="%1."/>
      <w:lvlJc w:val="left"/>
      <w:pPr>
        <w:ind w:left="1868" w:hanging="450"/>
      </w:pPr>
      <w:rPr>
        <w:rFonts w:hint="default"/>
      </w:rPr>
    </w:lvl>
    <w:lvl w:ilvl="1">
      <w:start w:val="1"/>
      <w:numFmt w:val="decimal"/>
      <w:lvlText w:val="%1.%2."/>
      <w:lvlJc w:val="left"/>
      <w:pPr>
        <w:ind w:left="1713" w:hanging="720"/>
      </w:pPr>
      <w:rPr>
        <w:rFonts w:hint="default"/>
        <w:b w:val="0"/>
        <w:bCs w:val="0"/>
      </w:rPr>
    </w:lvl>
    <w:lvl w:ilvl="2">
      <w:start w:val="1"/>
      <w:numFmt w:val="decimal"/>
      <w:lvlText w:val="%3)"/>
      <w:lvlJc w:val="left"/>
      <w:pPr>
        <w:ind w:left="143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5D7467"/>
    <w:multiLevelType w:val="hybridMultilevel"/>
    <w:tmpl w:val="84CCF7BC"/>
    <w:lvl w:ilvl="0" w:tplc="8878D17C">
      <w:start w:val="2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83EC69FC">
      <w:start w:val="1"/>
      <w:numFmt w:val="decimal"/>
      <w:lvlText w:val="%3)"/>
      <w:lvlJc w:val="right"/>
      <w:pPr>
        <w:ind w:left="2510" w:hanging="180"/>
      </w:pPr>
      <w:rPr>
        <w:rFonts w:ascii="Times New Roman" w:eastAsia="Times New Roman" w:hAnsi="Times New Roman" w:cs="Times New Roman"/>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DDA4907"/>
    <w:multiLevelType w:val="hybridMultilevel"/>
    <w:tmpl w:val="DE308C70"/>
    <w:lvl w:ilvl="0" w:tplc="606EC942">
      <w:start w:val="1"/>
      <w:numFmt w:val="bullet"/>
      <w:lvlText w:val=""/>
      <w:lvlJc w:val="left"/>
      <w:pPr>
        <w:tabs>
          <w:tab w:val="num" w:pos="2880"/>
        </w:tabs>
        <w:ind w:left="2880"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33B85727"/>
    <w:multiLevelType w:val="multilevel"/>
    <w:tmpl w:val="6720B11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cs="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346844AC"/>
    <w:multiLevelType w:val="hybridMultilevel"/>
    <w:tmpl w:val="6BECCA3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35467A6B"/>
    <w:multiLevelType w:val="hybridMultilevel"/>
    <w:tmpl w:val="D5164044"/>
    <w:lvl w:ilvl="0" w:tplc="2CDEC158">
      <w:start w:val="5"/>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8342B9"/>
    <w:multiLevelType w:val="hybridMultilevel"/>
    <w:tmpl w:val="6C208050"/>
    <w:lvl w:ilvl="0" w:tplc="5558844A">
      <w:start w:val="1"/>
      <w:numFmt w:val="upperRoman"/>
      <w:lvlText w:val="%1."/>
      <w:lvlJc w:val="left"/>
      <w:pPr>
        <w:ind w:left="2858" w:hanging="72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4">
    <w:nsid w:val="44DA250F"/>
    <w:multiLevelType w:val="multilevel"/>
    <w:tmpl w:val="74C2B464"/>
    <w:lvl w:ilvl="0">
      <w:start w:val="1"/>
      <w:numFmt w:val="bullet"/>
      <w:lvlText w:val=""/>
      <w:lvlJc w:val="left"/>
      <w:pPr>
        <w:ind w:left="675" w:hanging="675"/>
      </w:pPr>
      <w:rPr>
        <w:rFonts w:ascii="Symbol" w:hAnsi="Symbol" w:cs="Symbol" w:hint="default"/>
      </w:rPr>
    </w:lvl>
    <w:lvl w:ilvl="1">
      <w:start w:val="3"/>
      <w:numFmt w:val="decimal"/>
      <w:lvlText w:val="%1.%2."/>
      <w:lvlJc w:val="left"/>
      <w:pPr>
        <w:ind w:left="1642"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15">
    <w:nsid w:val="4B7F7AA5"/>
    <w:multiLevelType w:val="multilevel"/>
    <w:tmpl w:val="DC8EC500"/>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4."/>
      <w:lvlJc w:val="left"/>
      <w:pPr>
        <w:tabs>
          <w:tab w:val="num" w:pos="1080"/>
        </w:tabs>
        <w:ind w:left="1080" w:hanging="1080"/>
      </w:pPr>
      <w:rPr>
        <w:rFonts w:hint="default"/>
      </w:rPr>
    </w:lvl>
    <w:lvl w:ilvl="4">
      <w:start w:val="1"/>
      <w:numFmt w:val="decimal"/>
      <w:lvlText w:val="%1.%2.%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B1F6EBC"/>
    <w:multiLevelType w:val="hybridMultilevel"/>
    <w:tmpl w:val="AF5847DC"/>
    <w:lvl w:ilvl="0" w:tplc="3CD8A6F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0B72261"/>
    <w:multiLevelType w:val="hybridMultilevel"/>
    <w:tmpl w:val="B972C52C"/>
    <w:lvl w:ilvl="0" w:tplc="76FC3410">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78C9088D"/>
    <w:multiLevelType w:val="hybridMultilevel"/>
    <w:tmpl w:val="99FE1AE4"/>
    <w:lvl w:ilvl="0" w:tplc="FAAE7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3"/>
  </w:num>
  <w:num w:numId="3">
    <w:abstractNumId w:val="4"/>
  </w:num>
  <w:num w:numId="4">
    <w:abstractNumId w:val="9"/>
  </w:num>
  <w:num w:numId="5">
    <w:abstractNumId w:val="14"/>
  </w:num>
  <w:num w:numId="6">
    <w:abstractNumId w:val="2"/>
  </w:num>
  <w:num w:numId="7">
    <w:abstractNumId w:val="15"/>
  </w:num>
  <w:num w:numId="8">
    <w:abstractNumId w:val="7"/>
  </w:num>
  <w:num w:numId="9">
    <w:abstractNumId w:val="5"/>
  </w:num>
  <w:num w:numId="10">
    <w:abstractNumId w:val="10"/>
  </w:num>
  <w:num w:numId="11">
    <w:abstractNumId w:val="6"/>
  </w:num>
  <w:num w:numId="12">
    <w:abstractNumId w:val="16"/>
  </w:num>
  <w:num w:numId="13">
    <w:abstractNumId w:val="0"/>
  </w:num>
  <w:num w:numId="14">
    <w:abstractNumId w:val="8"/>
  </w:num>
  <w:num w:numId="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1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C9"/>
    <w:rsid w:val="00020F45"/>
    <w:rsid w:val="000D5803"/>
    <w:rsid w:val="001101C5"/>
    <w:rsid w:val="00116C6B"/>
    <w:rsid w:val="00164727"/>
    <w:rsid w:val="001B68AF"/>
    <w:rsid w:val="001D5D48"/>
    <w:rsid w:val="001E5E77"/>
    <w:rsid w:val="002453CB"/>
    <w:rsid w:val="00247D8B"/>
    <w:rsid w:val="00252F8C"/>
    <w:rsid w:val="00261515"/>
    <w:rsid w:val="00272722"/>
    <w:rsid w:val="002C4B27"/>
    <w:rsid w:val="00376E2A"/>
    <w:rsid w:val="0038599F"/>
    <w:rsid w:val="003C7905"/>
    <w:rsid w:val="003D1579"/>
    <w:rsid w:val="003F0D7B"/>
    <w:rsid w:val="004770DA"/>
    <w:rsid w:val="0047781B"/>
    <w:rsid w:val="00493594"/>
    <w:rsid w:val="004A6FD8"/>
    <w:rsid w:val="004E2453"/>
    <w:rsid w:val="00522905"/>
    <w:rsid w:val="00545C3D"/>
    <w:rsid w:val="00564C5C"/>
    <w:rsid w:val="005906C6"/>
    <w:rsid w:val="005A0DE4"/>
    <w:rsid w:val="005C0087"/>
    <w:rsid w:val="005E2AC0"/>
    <w:rsid w:val="005E785E"/>
    <w:rsid w:val="005F39E6"/>
    <w:rsid w:val="005F5E72"/>
    <w:rsid w:val="00616BAB"/>
    <w:rsid w:val="00641C46"/>
    <w:rsid w:val="00680B89"/>
    <w:rsid w:val="00691BC2"/>
    <w:rsid w:val="006B4C89"/>
    <w:rsid w:val="006C3B3D"/>
    <w:rsid w:val="00710075"/>
    <w:rsid w:val="007347B7"/>
    <w:rsid w:val="00735522"/>
    <w:rsid w:val="00741F9F"/>
    <w:rsid w:val="00791464"/>
    <w:rsid w:val="007C3702"/>
    <w:rsid w:val="008000F2"/>
    <w:rsid w:val="00801470"/>
    <w:rsid w:val="00840D96"/>
    <w:rsid w:val="00873CBD"/>
    <w:rsid w:val="00882644"/>
    <w:rsid w:val="00893DE3"/>
    <w:rsid w:val="008B1FCE"/>
    <w:rsid w:val="008B4089"/>
    <w:rsid w:val="008D365E"/>
    <w:rsid w:val="008F6CD7"/>
    <w:rsid w:val="009246AE"/>
    <w:rsid w:val="0094355A"/>
    <w:rsid w:val="00956B89"/>
    <w:rsid w:val="00997D90"/>
    <w:rsid w:val="009A02A3"/>
    <w:rsid w:val="009F03D0"/>
    <w:rsid w:val="00A11EF0"/>
    <w:rsid w:val="00A15AB0"/>
    <w:rsid w:val="00A33B82"/>
    <w:rsid w:val="00A64A58"/>
    <w:rsid w:val="00A769BE"/>
    <w:rsid w:val="00A818E9"/>
    <w:rsid w:val="00AB194A"/>
    <w:rsid w:val="00AD2EB1"/>
    <w:rsid w:val="00AF0C1F"/>
    <w:rsid w:val="00B108C5"/>
    <w:rsid w:val="00B16643"/>
    <w:rsid w:val="00B21524"/>
    <w:rsid w:val="00BC1268"/>
    <w:rsid w:val="00BC61E2"/>
    <w:rsid w:val="00C42FCB"/>
    <w:rsid w:val="00C635AC"/>
    <w:rsid w:val="00D031CE"/>
    <w:rsid w:val="00D0727E"/>
    <w:rsid w:val="00D12E6E"/>
    <w:rsid w:val="00D40F8E"/>
    <w:rsid w:val="00D63ECB"/>
    <w:rsid w:val="00D81BB3"/>
    <w:rsid w:val="00DA2AC9"/>
    <w:rsid w:val="00DD0E27"/>
    <w:rsid w:val="00DD3F03"/>
    <w:rsid w:val="00DE29C9"/>
    <w:rsid w:val="00DE6481"/>
    <w:rsid w:val="00E016BF"/>
    <w:rsid w:val="00E53A96"/>
    <w:rsid w:val="00EB66C1"/>
    <w:rsid w:val="00ED6CAF"/>
    <w:rsid w:val="00EE1DB1"/>
    <w:rsid w:val="00EE68C2"/>
    <w:rsid w:val="00EF16E2"/>
    <w:rsid w:val="00EF655F"/>
    <w:rsid w:val="00F53980"/>
    <w:rsid w:val="00F851DF"/>
    <w:rsid w:val="00F96B75"/>
    <w:rsid w:val="00FD1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5"/>
    <w:rPr>
      <w:rFonts w:ascii="Calibri" w:eastAsia="Times New Roman" w:hAnsi="Calibri" w:cs="Calibri"/>
      <w:lang w:eastAsia="ru-RU"/>
    </w:rPr>
  </w:style>
  <w:style w:type="paragraph" w:styleId="1">
    <w:name w:val="heading 1"/>
    <w:basedOn w:val="a"/>
    <w:next w:val="a"/>
    <w:link w:val="10"/>
    <w:uiPriority w:val="99"/>
    <w:qFormat/>
    <w:rsid w:val="00020F45"/>
    <w:pPr>
      <w:keepNext/>
      <w:keepLines/>
      <w:spacing w:before="480" w:after="0" w:line="240" w:lineRule="auto"/>
      <w:outlineLvl w:val="0"/>
    </w:pPr>
    <w:rPr>
      <w:rFonts w:ascii="Cambria"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F45"/>
    <w:rPr>
      <w:rFonts w:ascii="Cambria" w:eastAsia="Times New Roman" w:hAnsi="Cambria" w:cs="Cambria"/>
      <w:b/>
      <w:bCs/>
      <w:color w:val="365F91"/>
      <w:sz w:val="28"/>
      <w:szCs w:val="28"/>
    </w:rPr>
  </w:style>
  <w:style w:type="paragraph" w:styleId="a3">
    <w:name w:val="List Paragraph"/>
    <w:aliases w:val="Times 14"/>
    <w:basedOn w:val="a"/>
    <w:link w:val="a4"/>
    <w:uiPriority w:val="34"/>
    <w:qFormat/>
    <w:rsid w:val="00020F45"/>
    <w:pPr>
      <w:ind w:left="720"/>
    </w:pPr>
  </w:style>
  <w:style w:type="character" w:styleId="a5">
    <w:name w:val="Hyperlink"/>
    <w:uiPriority w:val="99"/>
    <w:rsid w:val="00020F45"/>
    <w:rPr>
      <w:color w:val="0000FF"/>
      <w:u w:val="single"/>
    </w:rPr>
  </w:style>
  <w:style w:type="paragraph" w:customStyle="1" w:styleId="ConsPlusNormal">
    <w:name w:val="ConsPlusNormal"/>
    <w:link w:val="ConsPlusNormal0"/>
    <w:uiPriority w:val="99"/>
    <w:rsid w:val="00020F45"/>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uiPriority w:val="99"/>
    <w:locked/>
    <w:rsid w:val="00020F45"/>
    <w:rPr>
      <w:rFonts w:ascii="Arial" w:eastAsia="Times New Roman" w:hAnsi="Arial" w:cs="Times New Roman"/>
    </w:rPr>
  </w:style>
  <w:style w:type="character" w:customStyle="1" w:styleId="a4">
    <w:name w:val="Абзац списка Знак"/>
    <w:aliases w:val="Times 14 Знак"/>
    <w:basedOn w:val="a0"/>
    <w:link w:val="a3"/>
    <w:uiPriority w:val="99"/>
    <w:locked/>
    <w:rsid w:val="00020F45"/>
    <w:rPr>
      <w:rFonts w:ascii="Calibri" w:eastAsia="Times New Roman" w:hAnsi="Calibri" w:cs="Calibri"/>
      <w:lang w:eastAsia="ru-RU"/>
    </w:rPr>
  </w:style>
  <w:style w:type="paragraph" w:customStyle="1" w:styleId="ConsPlusNonformat">
    <w:name w:val="ConsPlusNonformat"/>
    <w:uiPriority w:val="99"/>
    <w:rsid w:val="00020F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20F45"/>
    <w:pPr>
      <w:tabs>
        <w:tab w:val="center" w:pos="4677"/>
        <w:tab w:val="right" w:pos="9355"/>
      </w:tabs>
    </w:pPr>
  </w:style>
  <w:style w:type="character" w:customStyle="1" w:styleId="a7">
    <w:name w:val="Верхний колонтитул Знак"/>
    <w:basedOn w:val="a0"/>
    <w:link w:val="a6"/>
    <w:uiPriority w:val="99"/>
    <w:rsid w:val="00020F45"/>
    <w:rPr>
      <w:rFonts w:ascii="Calibri" w:eastAsia="Times New Roman" w:hAnsi="Calibri" w:cs="Calibri"/>
      <w:lang w:eastAsia="ru-RU"/>
    </w:rPr>
  </w:style>
  <w:style w:type="paragraph" w:styleId="a8">
    <w:name w:val="Balloon Text"/>
    <w:basedOn w:val="a"/>
    <w:link w:val="a9"/>
    <w:uiPriority w:val="99"/>
    <w:semiHidden/>
    <w:unhideWhenUsed/>
    <w:rsid w:val="00E016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16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5"/>
    <w:rPr>
      <w:rFonts w:ascii="Calibri" w:eastAsia="Times New Roman" w:hAnsi="Calibri" w:cs="Calibri"/>
      <w:lang w:eastAsia="ru-RU"/>
    </w:rPr>
  </w:style>
  <w:style w:type="paragraph" w:styleId="1">
    <w:name w:val="heading 1"/>
    <w:basedOn w:val="a"/>
    <w:next w:val="a"/>
    <w:link w:val="10"/>
    <w:uiPriority w:val="99"/>
    <w:qFormat/>
    <w:rsid w:val="00020F45"/>
    <w:pPr>
      <w:keepNext/>
      <w:keepLines/>
      <w:spacing w:before="480" w:after="0" w:line="240" w:lineRule="auto"/>
      <w:outlineLvl w:val="0"/>
    </w:pPr>
    <w:rPr>
      <w:rFonts w:ascii="Cambria"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F45"/>
    <w:rPr>
      <w:rFonts w:ascii="Cambria" w:eastAsia="Times New Roman" w:hAnsi="Cambria" w:cs="Cambria"/>
      <w:b/>
      <w:bCs/>
      <w:color w:val="365F91"/>
      <w:sz w:val="28"/>
      <w:szCs w:val="28"/>
    </w:rPr>
  </w:style>
  <w:style w:type="paragraph" w:styleId="a3">
    <w:name w:val="List Paragraph"/>
    <w:aliases w:val="Times 14"/>
    <w:basedOn w:val="a"/>
    <w:link w:val="a4"/>
    <w:uiPriority w:val="34"/>
    <w:qFormat/>
    <w:rsid w:val="00020F45"/>
    <w:pPr>
      <w:ind w:left="720"/>
    </w:pPr>
  </w:style>
  <w:style w:type="character" w:styleId="a5">
    <w:name w:val="Hyperlink"/>
    <w:uiPriority w:val="99"/>
    <w:rsid w:val="00020F45"/>
    <w:rPr>
      <w:color w:val="0000FF"/>
      <w:u w:val="single"/>
    </w:rPr>
  </w:style>
  <w:style w:type="paragraph" w:customStyle="1" w:styleId="ConsPlusNormal">
    <w:name w:val="ConsPlusNormal"/>
    <w:link w:val="ConsPlusNormal0"/>
    <w:uiPriority w:val="99"/>
    <w:rsid w:val="00020F45"/>
    <w:pPr>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uiPriority w:val="99"/>
    <w:locked/>
    <w:rsid w:val="00020F45"/>
    <w:rPr>
      <w:rFonts w:ascii="Arial" w:eastAsia="Times New Roman" w:hAnsi="Arial" w:cs="Times New Roman"/>
    </w:rPr>
  </w:style>
  <w:style w:type="character" w:customStyle="1" w:styleId="a4">
    <w:name w:val="Абзац списка Знак"/>
    <w:aliases w:val="Times 14 Знак"/>
    <w:basedOn w:val="a0"/>
    <w:link w:val="a3"/>
    <w:uiPriority w:val="99"/>
    <w:locked/>
    <w:rsid w:val="00020F45"/>
    <w:rPr>
      <w:rFonts w:ascii="Calibri" w:eastAsia="Times New Roman" w:hAnsi="Calibri" w:cs="Calibri"/>
      <w:lang w:eastAsia="ru-RU"/>
    </w:rPr>
  </w:style>
  <w:style w:type="paragraph" w:customStyle="1" w:styleId="ConsPlusNonformat">
    <w:name w:val="ConsPlusNonformat"/>
    <w:uiPriority w:val="99"/>
    <w:rsid w:val="00020F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20F45"/>
    <w:pPr>
      <w:tabs>
        <w:tab w:val="center" w:pos="4677"/>
        <w:tab w:val="right" w:pos="9355"/>
      </w:tabs>
    </w:pPr>
  </w:style>
  <w:style w:type="character" w:customStyle="1" w:styleId="a7">
    <w:name w:val="Верхний колонтитул Знак"/>
    <w:basedOn w:val="a0"/>
    <w:link w:val="a6"/>
    <w:uiPriority w:val="99"/>
    <w:rsid w:val="00020F45"/>
    <w:rPr>
      <w:rFonts w:ascii="Calibri" w:eastAsia="Times New Roman" w:hAnsi="Calibri" w:cs="Calibri"/>
      <w:lang w:eastAsia="ru-RU"/>
    </w:rPr>
  </w:style>
  <w:style w:type="paragraph" w:styleId="a8">
    <w:name w:val="Balloon Text"/>
    <w:basedOn w:val="a"/>
    <w:link w:val="a9"/>
    <w:uiPriority w:val="99"/>
    <w:semiHidden/>
    <w:unhideWhenUsed/>
    <w:rsid w:val="00E016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16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33E8A20E28D7D0DE1F0CE96D429F213687C11993A33E85EEDEF5E6BAA635853FDFEB1F596189F3B48DDEE64448034161F9EB0F1F1C01EFX9q7K" TargetMode="External"/><Relationship Id="rId18" Type="http://schemas.openxmlformats.org/officeDocument/2006/relationships/hyperlink" Target="consultantplus://offline/main?base=LAW;n=113349;fld=134;dst=100765" TargetMode="External"/><Relationship Id="rId26" Type="http://schemas.openxmlformats.org/officeDocument/2006/relationships/hyperlink" Target="consultantplus://offline/ref=84440201495CC7CF4E9A7FA04C2A97E269140CB6F9710D6E11F33D94014BDCA127465D59A8AF25ADB02ED6D8E72C372441AC353123JBH3L" TargetMode="External"/><Relationship Id="rId39" Type="http://schemas.openxmlformats.org/officeDocument/2006/relationships/hyperlink" Target="garantF1://12027232.0" TargetMode="External"/><Relationship Id="rId21" Type="http://schemas.openxmlformats.org/officeDocument/2006/relationships/hyperlink" Target="consultantplus://offline/main?base=LAW;n=113349;fld=134;dst=101403" TargetMode="External"/><Relationship Id="rId34" Type="http://schemas.openxmlformats.org/officeDocument/2006/relationships/hyperlink" Target="consultantplus://offline/ref=84440201495CC7CF4E9A7FA04C2A97E269140CB6F9710D6E11F33D94014BDCA127465D5AAFA729FEE261D784A278242440AC36313CB94766J8HFL"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333164D4B898FBFC83D27371BC47F5C50C7F26B5BDBC1FC5CD3AB291941745279DD2B09D7866BB16bCXDJ" TargetMode="External"/><Relationship Id="rId50" Type="http://schemas.openxmlformats.org/officeDocument/2006/relationships/hyperlink" Target="consultantplus://offline/ref=4AAC196B56AEB638206646F9EA8CD105983FE8C1E950CFB94C5A1B4440F7425DB6F1354BAD82047Dk8t2K"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333E8A20E28D7D0DE1F0CE96D429F213786C31E92AF3E85EEDEF5E6BAA635853FDFEB1A5A6283A6E0C2DFBA011C104160F9E80F00X1q6K" TargetMode="External"/><Relationship Id="rId17" Type="http://schemas.openxmlformats.org/officeDocument/2006/relationships/hyperlink" Target="consultantplus://offline/ref=60A1323B639C21EB28FF5E7B5C200B56BF1FAFBFE3448D31A85CB1D3D879E9314BE1DC0C9B548A3DDE6641R849F" TargetMode="External"/><Relationship Id="rId25" Type="http://schemas.openxmlformats.org/officeDocument/2006/relationships/hyperlink" Target="consultantplus://offline/ref=24C259C2C922C5B20E04E6433643045237ABCD327FFFDAE20CBF2FF79D005E2103CA8CE83080275CC9C73CF2nAE" TargetMode="External"/><Relationship Id="rId33" Type="http://schemas.openxmlformats.org/officeDocument/2006/relationships/hyperlink" Target="consultantplus://offline/ref=84440201495CC7CF4E9A7FA04C2A97E269140CB6F9710D6E11F33D94014BDCA127465D5AAFA729FEE061D784A278242440AC36313CB94766J8HFL" TargetMode="External"/><Relationship Id="rId38" Type="http://schemas.openxmlformats.org/officeDocument/2006/relationships/hyperlink" Target="garantF1://71029192.0" TargetMode="External"/><Relationship Id="rId46" Type="http://schemas.openxmlformats.org/officeDocument/2006/relationships/hyperlink" Target="consultantplus://offline/ref=333164D4B898FBFC83D27371BC47F5C50C7F26B5BDBC1FC5CD3AB291941745279DD2B09D7866BB16bCXDJ" TargetMode="External"/><Relationship Id="rId2" Type="http://schemas.openxmlformats.org/officeDocument/2006/relationships/numbering" Target="numbering.xml"/><Relationship Id="rId16" Type="http://schemas.openxmlformats.org/officeDocument/2006/relationships/hyperlink" Target="consultantplus://offline/ref=24C259C2C922C5B20E04E6433643045237ABCD327FFFDAE20CBF2FF79D005E2103CA8CE83080275CC9C53FF2n8E" TargetMode="External"/><Relationship Id="rId20" Type="http://schemas.openxmlformats.org/officeDocument/2006/relationships/hyperlink" Target="consultantplus://offline/main?base=LAW;n=113349;fld=134;dst=100773" TargetMode="External"/><Relationship Id="rId29" Type="http://schemas.openxmlformats.org/officeDocument/2006/relationships/hyperlink" Target="consultantplus://offline/ref=84440201495CC7CF4E9A7FA04C2A97E269140CB6F9710D6E11F33D94014BDCA127465D59A7AF25ADB02ED6D8E72C372441AC353123JBH3L" TargetMode="External"/><Relationship Id="rId41" Type="http://schemas.openxmlformats.org/officeDocument/2006/relationships/hyperlink" Target="consultantplus://offline/ref=ABA94B994A44F883B77EEADDAE5CAF7636DB6F8E8D2807FC236199FCBDE9EDE2636D81C9EEEAA5D8A1133D7FDC22EAF08A49999074B3rFYE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33E8A20E28D7D0DE1F0CE96D429F213786C31E92AF3E85EEDEF5E6BAA635853FDFEB1F5E6083A6E0C2DFBA011C104160F9E80F00X1q6K" TargetMode="External"/><Relationship Id="rId24" Type="http://schemas.openxmlformats.org/officeDocument/2006/relationships/hyperlink" Target="consultantplus://offline/ref=24C259C2C922C5B20E04E6433643045237ABCD327FFFDAE20CBF2FF79D005E2103CA8CE83080275CC9C73CF2nAE" TargetMode="External"/><Relationship Id="rId32" Type="http://schemas.openxmlformats.org/officeDocument/2006/relationships/hyperlink" Target="consultantplus://offline/ref=84440201495CC7CF4E9A7FA04C2A97E269140CB6F9710D6E11F33D94014BDCA127465D5AAFA729FFE461D784A278242440AC36313CB94766J8HFL" TargetMode="External"/><Relationship Id="rId37" Type="http://schemas.openxmlformats.org/officeDocument/2006/relationships/hyperlink" Target="garantF1://71029192.0" TargetMode="External"/><Relationship Id="rId40" Type="http://schemas.openxmlformats.org/officeDocument/2006/relationships/hyperlink" Target="garantF1://70864644.2000" TargetMode="External"/><Relationship Id="rId45" Type="http://schemas.openxmlformats.org/officeDocument/2006/relationships/hyperlink" Target="consultantplus://offline/ref=333164D4B898FBFC83D27371BC47F5C50C7F26B5BDBC1FC5CD3AB291941745279DD2B09D7866BB16bCXBJ" TargetMode="External"/><Relationship Id="rId53" Type="http://schemas.openxmlformats.org/officeDocument/2006/relationships/hyperlink" Target="consultantplus://offline/ref=470D32804CEFA0748A10F99FB97454C403BDD4C511EBF496B7266F99DDECA9F240D888F859B547604ADA4C51H3K" TargetMode="External"/><Relationship Id="rId5" Type="http://schemas.openxmlformats.org/officeDocument/2006/relationships/settings" Target="settings.xml"/><Relationship Id="rId15" Type="http://schemas.openxmlformats.org/officeDocument/2006/relationships/hyperlink" Target="consultantplus://offline/ref=C333E8A20E28D7D0DE1F0CE96D429F213786C61F95A03E85EEDEF5E6BAA635852DDFB313586096F3B19888B701X1q5K" TargetMode="External"/><Relationship Id="rId23" Type="http://schemas.openxmlformats.org/officeDocument/2006/relationships/hyperlink" Target="consultantplus://offline/ref=24C259C2C922C5B20E04E6433643045237ABCD327FFFDAE20CBF2FF79D005E2103CA8CE83080275CC9C73CF2nCE" TargetMode="External"/><Relationship Id="rId28" Type="http://schemas.openxmlformats.org/officeDocument/2006/relationships/hyperlink" Target="consultantplus://offline/ref=84440201495CC7CF4E9A7FA04C2A97E269140CB6F9710D6E11F33D94014BDCA127465D59AAA428F2B53BC780EB2C283B40B2293322BAJ4HFL" TargetMode="External"/><Relationship Id="rId36" Type="http://schemas.openxmlformats.org/officeDocument/2006/relationships/hyperlink" Target="consultantplus://offline/ref=84440201495CC7CF4E9A7FA04C2A97E269140CB6F9710D6E11F33D94014BDCA127465D5AAFA729FFE761D784A278242440AC36313CB94766J8HFL" TargetMode="External"/><Relationship Id="rId49" Type="http://schemas.openxmlformats.org/officeDocument/2006/relationships/hyperlink" Target="consultantplus://offline/ref=333164D4B898FBFC83D27371BC47F5C50C7F26B5BDBC1FC5CD3AB291941745279DD2B09D7866BB16bCXDJ"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LAW;n=113349;fld=134;dst=100771" TargetMode="External"/><Relationship Id="rId31" Type="http://schemas.openxmlformats.org/officeDocument/2006/relationships/hyperlink" Target="consultantplus://offline/ref=84440201495CC7CF4E9A7FA04C2A97E269140CB6F9710D6E11F33D94014BDCA127465D58ADA025ADB02ED6D8E72C372441AC353123JBH3L" TargetMode="External"/><Relationship Id="rId44" Type="http://schemas.openxmlformats.org/officeDocument/2006/relationships/hyperlink" Target="consultantplus://offline/ref=333164D4B898FBFC83D27371BC47F5C50C7F26B5BDBC1FC5CD3AB291941745279DD2B09D7866BB16bCXDJ" TargetMode="External"/><Relationship Id="rId52" Type="http://schemas.openxmlformats.org/officeDocument/2006/relationships/hyperlink" Target="consultantplus://offline/ref=4AAC196B56AEB638206646F9EA8CD105983FE8C1E950CFB94C5A1B4440F7425DB6F1354BAD82047Dk8t2K"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C333E8A20E28D7D0DE1F0CE96D429F213786C31994A73E85EEDEF5E6BAA635852DDFB313586096F3B19888B701X1q5K" TargetMode="External"/><Relationship Id="rId22" Type="http://schemas.openxmlformats.org/officeDocument/2006/relationships/hyperlink" Target="garantF1://12024624.2" TargetMode="External"/><Relationship Id="rId27" Type="http://schemas.openxmlformats.org/officeDocument/2006/relationships/hyperlink" Target="consultantplus://offline/ref=84440201495CC7CF4E9A7FA04C2A97E269140CB6F9710D6E11F33D94014BDCA127465D5AAFA726F0E261D784A278242440AC36313CB94766J8HFL" TargetMode="External"/><Relationship Id="rId30" Type="http://schemas.openxmlformats.org/officeDocument/2006/relationships/hyperlink" Target="consultantplus://offline/ref=84440201495CC7CF4E9A7FA04C2A97E269140CB6F9710D6E11F33D94014BDCA127465D59A7AE25ADB02ED6D8E72C372441AC353123JBH3L" TargetMode="External"/><Relationship Id="rId35" Type="http://schemas.openxmlformats.org/officeDocument/2006/relationships/hyperlink" Target="consultantplus://offline/ref=84440201495CC7CF4E9A7FA04C2A97E269140CB6F9710D6E11F33D94014BDCA127465D5AAFA62AF9E261D784A278242440AC36313CB94766J8HFL"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333164D4B898FBFC83D27371BC47F5C50C7F26B5BDBC1FC5CD3AB291941745279DD2B09E71b6X6J"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AAC196B56AEB638206646F9EA8CD105983FE8C1E950CFB94C5A1B4440F7425DB6F1354BAD82047Dk8t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C3D3-8B72-4238-8730-CFF27BFD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8759</Words>
  <Characters>49931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В. Валькова</cp:lastModifiedBy>
  <cp:revision>11</cp:revision>
  <cp:lastPrinted>2019-01-18T03:56:00Z</cp:lastPrinted>
  <dcterms:created xsi:type="dcterms:W3CDTF">2018-12-17T11:21:00Z</dcterms:created>
  <dcterms:modified xsi:type="dcterms:W3CDTF">2019-01-18T03:57:00Z</dcterms:modified>
</cp:coreProperties>
</file>