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AA" w:rsidRDefault="004236AA" w:rsidP="004236AA">
      <w:pPr>
        <w:pStyle w:val="a3"/>
        <w:suppressAutoHyphens/>
        <w:ind w:firstLine="720"/>
        <w:jc w:val="both"/>
      </w:pPr>
      <w:r>
        <w:t xml:space="preserve">В июне 2019 года прокуратурой города по обращению проведена проверка, в ходе которой установлено, что в июле 2018 года  должностным лицом Администрации </w:t>
      </w:r>
      <w:proofErr w:type="spellStart"/>
      <w:r>
        <w:t>Бакальского</w:t>
      </w:r>
      <w:proofErr w:type="spellEnd"/>
      <w:r>
        <w:t xml:space="preserve"> городского поселения</w:t>
      </w:r>
      <w:r>
        <w:t xml:space="preserve"> </w:t>
      </w:r>
      <w:r>
        <w:t>в отношении индивидуального предпринимателя проведено мероприятие  по контролю, в ходе которого выявлен факт осуществления торговли плодоовощной продукцией в неустановленном месте.</w:t>
      </w:r>
    </w:p>
    <w:p w:rsidR="004236AA" w:rsidRDefault="004236AA" w:rsidP="004236AA">
      <w:pPr>
        <w:pStyle w:val="a3"/>
        <w:suppressAutoHyphens/>
        <w:ind w:firstLine="720"/>
        <w:jc w:val="both"/>
      </w:pPr>
      <w:r>
        <w:t xml:space="preserve">По данному факту </w:t>
      </w:r>
      <w:r>
        <w:t>в июле</w:t>
      </w:r>
      <w:r>
        <w:t xml:space="preserve"> 2018 года составл</w:t>
      </w:r>
      <w:r>
        <w:t>ялся</w:t>
      </w:r>
      <w:r>
        <w:t xml:space="preserve"> протокол об административном правонарушении по ч. 6 ст. 3 Закона Челябинской области от 27.05.2010 № 584-ЗО «Об административных правонарушениях в Челябинской области» в отношении </w:t>
      </w:r>
      <w:r>
        <w:t>индивидуального предпринимателя</w:t>
      </w:r>
    </w:p>
    <w:p w:rsidR="004236AA" w:rsidRDefault="004236AA" w:rsidP="004236AA">
      <w:pPr>
        <w:pStyle w:val="a3"/>
        <w:suppressAutoHyphens/>
        <w:ind w:firstLine="720"/>
        <w:jc w:val="both"/>
      </w:pPr>
      <w:r>
        <w:t xml:space="preserve">При этом плановая и внеплановая проверка как мероприятие в отношении индивидуального предпринимателя органом муниципального контроля не проводилась. </w:t>
      </w:r>
    </w:p>
    <w:p w:rsidR="004236AA" w:rsidRDefault="004236AA" w:rsidP="004236AA">
      <w:pPr>
        <w:pStyle w:val="a3"/>
        <w:suppressAutoHyphens/>
        <w:ind w:firstLine="720"/>
        <w:jc w:val="both"/>
      </w:pPr>
      <w:r>
        <w:t xml:space="preserve">В нарушение ст. 10, 12 Федерального закона 294-ФЗ оснований для проведения внеплановой проверки не имелось, распоряжение о проведении проверки не выносилось, субъекту проверки не вручалось, акт проверки не составлен, субъекту проверки не вручен. Указанные материалы для согласования в </w:t>
      </w:r>
      <w:proofErr w:type="spellStart"/>
      <w:r>
        <w:t>Саткинскую</w:t>
      </w:r>
      <w:proofErr w:type="spellEnd"/>
      <w:r>
        <w:t xml:space="preserve"> городскую прокуратуру не направлялись.</w:t>
      </w:r>
    </w:p>
    <w:p w:rsidR="004236AA" w:rsidRDefault="004236AA" w:rsidP="004236AA">
      <w:pPr>
        <w:pStyle w:val="a3"/>
        <w:tabs>
          <w:tab w:val="clear" w:pos="4153"/>
          <w:tab w:val="clear" w:pos="8306"/>
        </w:tabs>
        <w:suppressAutoHyphens/>
        <w:ind w:firstLine="720"/>
        <w:jc w:val="both"/>
      </w:pPr>
      <w:r>
        <w:t xml:space="preserve">По фактам выявленного нарушения </w:t>
      </w:r>
      <w:r>
        <w:t>в июле 2019 года</w:t>
      </w:r>
      <w:r>
        <w:t xml:space="preserve"> прокурором города в адрес главы </w:t>
      </w:r>
      <w:proofErr w:type="spellStart"/>
      <w:r>
        <w:t>Бакальского</w:t>
      </w:r>
      <w:proofErr w:type="spellEnd"/>
      <w:r>
        <w:t xml:space="preserve"> городского поселения внесено  представление, которое рассмотрено. Не согласившись с требованиями Саткинской городской прокуратуры, Администрация </w:t>
      </w:r>
      <w:proofErr w:type="spellStart"/>
      <w:r>
        <w:t>Бакальского</w:t>
      </w:r>
      <w:proofErr w:type="spellEnd"/>
      <w:r>
        <w:t xml:space="preserve"> городского поселения обратилась в </w:t>
      </w:r>
      <w:proofErr w:type="spellStart"/>
      <w:r>
        <w:t>Саткинский</w:t>
      </w:r>
      <w:proofErr w:type="spellEnd"/>
      <w:r>
        <w:t xml:space="preserve"> городской суд с административным исковым заявлением о признании представления прокуратуры незаконным. В ходе рассмотрения административного искового заявления административный истец административное исковое заявление отозвал. В настоящий момент представление рассмотрено, удовлетворено.</w:t>
      </w:r>
    </w:p>
    <w:p w:rsidR="004236AA" w:rsidRDefault="004236AA" w:rsidP="004236AA">
      <w:pPr>
        <w:pStyle w:val="a3"/>
        <w:tabs>
          <w:tab w:val="clear" w:pos="4153"/>
          <w:tab w:val="clear" w:pos="8306"/>
        </w:tabs>
        <w:suppressAutoHyphens/>
        <w:ind w:firstLine="720"/>
        <w:jc w:val="both"/>
      </w:pPr>
    </w:p>
    <w:p w:rsidR="004236AA" w:rsidRDefault="004236AA" w:rsidP="004236AA">
      <w:pPr>
        <w:pStyle w:val="a3"/>
        <w:tabs>
          <w:tab w:val="clear" w:pos="4153"/>
          <w:tab w:val="clear" w:pos="8306"/>
        </w:tabs>
        <w:suppressAutoHyphens/>
        <w:ind w:firstLine="720"/>
        <w:jc w:val="both"/>
      </w:pPr>
      <w:r>
        <w:t>Помощник Саткинского городского прокурора Мельников Д.Л.</w:t>
      </w:r>
      <w:bookmarkStart w:id="0" w:name="_GoBack"/>
      <w:bookmarkEnd w:id="0"/>
    </w:p>
    <w:p w:rsidR="009E138A" w:rsidRDefault="009E138A"/>
    <w:sectPr w:rsidR="009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E"/>
    <w:rsid w:val="00352EAE"/>
    <w:rsid w:val="004236AA"/>
    <w:rsid w:val="009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36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36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2</cp:revision>
  <dcterms:created xsi:type="dcterms:W3CDTF">2019-11-12T07:03:00Z</dcterms:created>
  <dcterms:modified xsi:type="dcterms:W3CDTF">2019-11-12T07:06:00Z</dcterms:modified>
</cp:coreProperties>
</file>