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73" w:rsidRDefault="00517B73" w:rsidP="00517B73">
      <w:pPr>
        <w:jc w:val="both"/>
        <w:rPr>
          <w:sz w:val="28"/>
          <w:szCs w:val="28"/>
        </w:rPr>
      </w:pPr>
    </w:p>
    <w:p w:rsidR="00517B73" w:rsidRDefault="00517B73" w:rsidP="00517B73">
      <w:pPr>
        <w:ind w:firstLine="708"/>
        <w:jc w:val="both"/>
        <w:rPr>
          <w:sz w:val="28"/>
          <w:szCs w:val="28"/>
        </w:rPr>
      </w:pPr>
      <w:r>
        <w:rPr>
          <w:sz w:val="28"/>
          <w:szCs w:val="28"/>
        </w:rPr>
        <w:t>Проведенной Саткинской городской прокуратурой проверкой по обращению гражданина выявлены нарушения жилищного законодательства в части отсутствия управления многоквартирным домом.</w:t>
      </w:r>
    </w:p>
    <w:p w:rsidR="00517B73" w:rsidRDefault="00517B73" w:rsidP="00517B73">
      <w:pPr>
        <w:jc w:val="both"/>
        <w:rPr>
          <w:sz w:val="28"/>
          <w:szCs w:val="28"/>
        </w:rPr>
      </w:pPr>
      <w:r>
        <w:rPr>
          <w:sz w:val="28"/>
          <w:szCs w:val="28"/>
        </w:rPr>
        <w:tab/>
        <w:t>Частью 2 статьи 161 ЖК РФ предусмотрено, что собственники помещений в многоквартирном доме обязаны выбрать один из способов управления многоквартирным домом: непосредственное управление собственниками помещений в многоквартирном доме, управление товариществом собственников жилья либо жилищным и жилищно-строительным кооперативом или иным специализированным потребительским кооперативом, управление управляющей организацией.</w:t>
      </w:r>
    </w:p>
    <w:p w:rsidR="00517B73" w:rsidRDefault="00517B73" w:rsidP="00517B73">
      <w:pPr>
        <w:ind w:firstLine="708"/>
        <w:jc w:val="both"/>
        <w:rPr>
          <w:sz w:val="28"/>
          <w:szCs w:val="28"/>
        </w:rPr>
      </w:pPr>
      <w:r>
        <w:rPr>
          <w:sz w:val="28"/>
          <w:szCs w:val="28"/>
        </w:rPr>
        <w:t>Если собственниками помещений в многоквартирном доме не выбран способ управления или выбранный способ управления не реализован, не определена управляющая организация, то управляющая организация для управления таким домом определяется решением органа местного самоуправления (ч. 17 ст. 161 ЖК РФ).</w:t>
      </w:r>
    </w:p>
    <w:p w:rsidR="00517B73" w:rsidRDefault="00517B73" w:rsidP="00517B73">
      <w:pPr>
        <w:jc w:val="both"/>
        <w:rPr>
          <w:sz w:val="28"/>
          <w:szCs w:val="28"/>
        </w:rPr>
      </w:pPr>
      <w:r>
        <w:rPr>
          <w:sz w:val="28"/>
          <w:szCs w:val="28"/>
        </w:rPr>
        <w:tab/>
        <w:t xml:space="preserve">В ходе проверки, проведенной прокуратурой города, установлено, что многоквартирный дом, расположенный по адресу: г. Бакал, ул. Калинина,             </w:t>
      </w:r>
      <w:r>
        <w:rPr>
          <w:sz w:val="28"/>
          <w:szCs w:val="28"/>
        </w:rPr>
        <w:t xml:space="preserve">д. 5, находится без управления с 01.01.2019, что является нарушением </w:t>
      </w:r>
      <w:r>
        <w:rPr>
          <w:sz w:val="28"/>
          <w:szCs w:val="28"/>
        </w:rPr>
        <w:t>ч. 17 ст. 161 ЖК РФ, Постановления Правительства РФ от 21.12.2018 N 1616</w:t>
      </w:r>
      <w:r>
        <w:rPr>
          <w:sz w:val="28"/>
          <w:szCs w:val="28"/>
        </w:rPr>
        <w:t>.</w:t>
      </w:r>
    </w:p>
    <w:p w:rsidR="00517B73" w:rsidRDefault="00517B73" w:rsidP="00517B73">
      <w:pPr>
        <w:jc w:val="both"/>
        <w:rPr>
          <w:sz w:val="28"/>
          <w:szCs w:val="28"/>
        </w:rPr>
      </w:pPr>
      <w:r>
        <w:rPr>
          <w:sz w:val="28"/>
          <w:szCs w:val="28"/>
        </w:rPr>
        <w:tab/>
        <w:t xml:space="preserve">По результатам проверки 08.10.2019 прокуратурой города в адрес главы </w:t>
      </w:r>
      <w:proofErr w:type="spellStart"/>
      <w:r>
        <w:rPr>
          <w:sz w:val="28"/>
          <w:szCs w:val="28"/>
        </w:rPr>
        <w:t>Бакальского</w:t>
      </w:r>
      <w:proofErr w:type="spellEnd"/>
      <w:r>
        <w:rPr>
          <w:sz w:val="28"/>
          <w:szCs w:val="28"/>
        </w:rPr>
        <w:t xml:space="preserve"> городского поселения внесено представление, которое находится на рассмотрении.</w:t>
      </w:r>
    </w:p>
    <w:p w:rsidR="00517B73" w:rsidRDefault="00517B73" w:rsidP="00517B73">
      <w:pPr>
        <w:jc w:val="both"/>
        <w:rPr>
          <w:sz w:val="28"/>
          <w:szCs w:val="28"/>
        </w:rPr>
      </w:pPr>
      <w:bookmarkStart w:id="0" w:name="_GoBack"/>
      <w:bookmarkEnd w:id="0"/>
    </w:p>
    <w:p w:rsidR="00517B73" w:rsidRDefault="00517B73" w:rsidP="00517B73">
      <w:pPr>
        <w:jc w:val="both"/>
        <w:rPr>
          <w:sz w:val="28"/>
          <w:szCs w:val="28"/>
        </w:rPr>
      </w:pPr>
    </w:p>
    <w:p w:rsidR="00432EF0" w:rsidRDefault="00432EF0"/>
    <w:sectPr w:rsidR="00432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A5294"/>
    <w:multiLevelType w:val="multilevel"/>
    <w:tmpl w:val="CF64CFA0"/>
    <w:lvl w:ilvl="0">
      <w:start w:val="1"/>
      <w:numFmt w:val="decimal"/>
      <w:lvlText w:val="%1."/>
      <w:lvlJc w:val="left"/>
      <w:pPr>
        <w:tabs>
          <w:tab w:val="num" w:pos="720"/>
        </w:tabs>
        <w:ind w:left="720" w:hanging="360"/>
      </w:p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9B"/>
    <w:rsid w:val="00432EF0"/>
    <w:rsid w:val="00517B73"/>
    <w:rsid w:val="00D54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517B73"/>
    <w:pPr>
      <w:spacing w:after="120" w:line="480" w:lineRule="auto"/>
      <w:ind w:left="283"/>
    </w:pPr>
  </w:style>
  <w:style w:type="character" w:customStyle="1" w:styleId="20">
    <w:name w:val="Основной текст с отступом 2 Знак"/>
    <w:basedOn w:val="a0"/>
    <w:link w:val="2"/>
    <w:semiHidden/>
    <w:rsid w:val="00517B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517B73"/>
    <w:pPr>
      <w:spacing w:after="120" w:line="480" w:lineRule="auto"/>
      <w:ind w:left="283"/>
    </w:pPr>
  </w:style>
  <w:style w:type="character" w:customStyle="1" w:styleId="20">
    <w:name w:val="Основной текст с отступом 2 Знак"/>
    <w:basedOn w:val="a0"/>
    <w:link w:val="2"/>
    <w:semiHidden/>
    <w:rsid w:val="00517B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мельников</dc:creator>
  <cp:keywords/>
  <dc:description/>
  <cp:lastModifiedBy>дмитрий мельников</cp:lastModifiedBy>
  <cp:revision>3</cp:revision>
  <dcterms:created xsi:type="dcterms:W3CDTF">2019-10-09T16:47:00Z</dcterms:created>
  <dcterms:modified xsi:type="dcterms:W3CDTF">2019-10-09T16:51:00Z</dcterms:modified>
</cp:coreProperties>
</file>