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C6" w:rsidRDefault="00DF11C4" w:rsidP="00DF1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1C4">
        <w:rPr>
          <w:rFonts w:ascii="Times New Roman" w:hAnsi="Times New Roman" w:cs="Times New Roman"/>
          <w:sz w:val="28"/>
          <w:szCs w:val="28"/>
        </w:rPr>
        <w:t xml:space="preserve">Городской прокуратурой по обращению жителей п. Межевой </w:t>
      </w:r>
      <w:proofErr w:type="spellStart"/>
      <w:r w:rsidRPr="00DF11C4">
        <w:rPr>
          <w:rFonts w:ascii="Times New Roman" w:hAnsi="Times New Roman" w:cs="Times New Roman"/>
          <w:sz w:val="28"/>
          <w:szCs w:val="28"/>
        </w:rPr>
        <w:t>Саткинского</w:t>
      </w:r>
      <w:proofErr w:type="spellEnd"/>
      <w:r w:rsidRPr="00DF11C4">
        <w:rPr>
          <w:rFonts w:ascii="Times New Roman" w:hAnsi="Times New Roman" w:cs="Times New Roman"/>
          <w:sz w:val="28"/>
          <w:szCs w:val="28"/>
        </w:rPr>
        <w:t xml:space="preserve"> района проведена проверка, выявлены</w:t>
      </w:r>
      <w:r>
        <w:rPr>
          <w:rFonts w:ascii="Times New Roman" w:hAnsi="Times New Roman" w:cs="Times New Roman"/>
          <w:sz w:val="28"/>
          <w:szCs w:val="28"/>
        </w:rPr>
        <w:t xml:space="preserve"> нарушения закона.</w:t>
      </w:r>
    </w:p>
    <w:p w:rsidR="00DF11C4" w:rsidRDefault="00DF11C4" w:rsidP="00DF1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установлено, что</w:t>
      </w:r>
      <w:r>
        <w:rPr>
          <w:rFonts w:ascii="Times New Roman" w:hAnsi="Times New Roman" w:cs="Times New Roman"/>
          <w:sz w:val="28"/>
          <w:szCs w:val="28"/>
        </w:rPr>
        <w:t xml:space="preserve"> линия электропередачи к </w:t>
      </w:r>
      <w:r>
        <w:rPr>
          <w:rFonts w:ascii="Times New Roman" w:hAnsi="Times New Roman" w:cs="Times New Roman"/>
          <w:sz w:val="28"/>
          <w:szCs w:val="28"/>
        </w:rPr>
        <w:t xml:space="preserve">жилому </w:t>
      </w:r>
      <w:r>
        <w:rPr>
          <w:rFonts w:ascii="Times New Roman" w:hAnsi="Times New Roman" w:cs="Times New Roman"/>
          <w:sz w:val="28"/>
          <w:szCs w:val="28"/>
        </w:rPr>
        <w:t xml:space="preserve">дому по ул. Субботина п. Межевой проложена через земельный участок и надворные постройки </w:t>
      </w:r>
      <w:r>
        <w:rPr>
          <w:rFonts w:ascii="Times New Roman" w:hAnsi="Times New Roman" w:cs="Times New Roman"/>
          <w:sz w:val="28"/>
          <w:szCs w:val="28"/>
        </w:rPr>
        <w:t xml:space="preserve">жилого </w:t>
      </w:r>
      <w:r>
        <w:rPr>
          <w:rFonts w:ascii="Times New Roman" w:hAnsi="Times New Roman" w:cs="Times New Roman"/>
          <w:sz w:val="28"/>
          <w:szCs w:val="28"/>
        </w:rPr>
        <w:t xml:space="preserve">дома </w:t>
      </w:r>
      <w:r>
        <w:rPr>
          <w:rFonts w:ascii="Times New Roman" w:hAnsi="Times New Roman" w:cs="Times New Roman"/>
          <w:sz w:val="28"/>
          <w:szCs w:val="28"/>
        </w:rPr>
        <w:t>по ул. Ново-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Межевой, на земельном участке </w:t>
      </w:r>
      <w:r>
        <w:rPr>
          <w:rFonts w:ascii="Times New Roman" w:hAnsi="Times New Roman" w:cs="Times New Roman"/>
          <w:sz w:val="28"/>
          <w:szCs w:val="28"/>
        </w:rPr>
        <w:t xml:space="preserve">жилого </w:t>
      </w:r>
      <w:r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по ул. Субботина </w:t>
      </w:r>
      <w:r>
        <w:rPr>
          <w:rFonts w:ascii="Times New Roman" w:hAnsi="Times New Roman" w:cs="Times New Roman"/>
          <w:sz w:val="28"/>
          <w:szCs w:val="28"/>
        </w:rPr>
        <w:t xml:space="preserve">п. Межевой установлена электрическая опора. </w:t>
      </w:r>
    </w:p>
    <w:p w:rsidR="00DF11C4" w:rsidRDefault="00DF11C4" w:rsidP="00DF1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Существующая схема электроснабжения нарушает </w:t>
      </w:r>
      <w:r w:rsidRPr="006D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электроустановок, утвержденных Приказом Министерства энергетики Российской Федерации от 08.07.2002 № 204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1C4" w:rsidRDefault="00DF11C4" w:rsidP="00DF11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Выявленные 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свидетельствуют о необходимости демонтажа линии электропередачи и электрической опоры, организации электроснабжения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Субботина п. Межевой в соответствии с требованиями Правил</w:t>
      </w:r>
      <w:r w:rsidRPr="006D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электроустановок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11C4" w:rsidRDefault="00DF11C4" w:rsidP="00DF11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городской прокуратурой внесено представление главе Межевого городского поселения, по результатам рассмотрения которого мер к устранению нарушений не принято в связи с отсутствием необходимого финансирования. В целях защиты прав жителей в суд предъявлено исковое заявление о возложении на орган местного самоуправления обязанности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демонтировать линию электропередачи, проложенную через земельный участок и надворные постройки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Ново-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Межевой организовать электроснабжение дома по ул. Субботина п. Межевой в соответствии с требованиями закона.</w:t>
      </w:r>
    </w:p>
    <w:p w:rsidR="00DF11C4" w:rsidRDefault="00DF11C4" w:rsidP="00DF11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Исковое заявление находится на рассмотрении.</w:t>
      </w:r>
    </w:p>
    <w:p w:rsidR="00DF11C4" w:rsidRDefault="00DF11C4" w:rsidP="00DF11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1C4" w:rsidRDefault="00DF11C4" w:rsidP="00DF11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городского прокурора О.А. Уткина </w:t>
      </w:r>
      <w:bookmarkStart w:id="0" w:name="_GoBack"/>
      <w:bookmarkEnd w:id="0"/>
    </w:p>
    <w:p w:rsidR="00DF11C4" w:rsidRDefault="00DF11C4" w:rsidP="00DF11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1C4" w:rsidRPr="00DF11C4" w:rsidRDefault="00DF11C4" w:rsidP="00DF11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F11C4" w:rsidRPr="00DF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7D"/>
    <w:rsid w:val="006871AB"/>
    <w:rsid w:val="006E3237"/>
    <w:rsid w:val="00C15A7D"/>
    <w:rsid w:val="00D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EDF3"/>
  <w15:chartTrackingRefBased/>
  <w15:docId w15:val="{75326C18-68B5-46AD-ACBF-F309236B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Олеся Александровна</dc:creator>
  <cp:keywords/>
  <dc:description/>
  <cp:lastModifiedBy>Уткина Олеся Александровна</cp:lastModifiedBy>
  <cp:revision>2</cp:revision>
  <dcterms:created xsi:type="dcterms:W3CDTF">2022-11-08T11:55:00Z</dcterms:created>
  <dcterms:modified xsi:type="dcterms:W3CDTF">2022-11-08T12:05:00Z</dcterms:modified>
</cp:coreProperties>
</file>