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4A0" w:rsidRDefault="007924A0" w:rsidP="007924A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январе 2023 года Саткинским</w:t>
      </w:r>
      <w:r w:rsidR="008523C6">
        <w:rPr>
          <w:rFonts w:ascii="Times New Roman" w:hAnsi="Times New Roman" w:cs="Times New Roman"/>
          <w:sz w:val="28"/>
        </w:rPr>
        <w:t xml:space="preserve"> городским прокурором утвержден</w:t>
      </w:r>
      <w:r>
        <w:rPr>
          <w:rFonts w:ascii="Times New Roman" w:hAnsi="Times New Roman" w:cs="Times New Roman"/>
          <w:sz w:val="28"/>
        </w:rPr>
        <w:t xml:space="preserve"> обвинительный акт в отношении жителя </w:t>
      </w:r>
      <w:r w:rsidR="008523C6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. Бердяуш, причинившего побои своей бывшей жене. </w:t>
      </w:r>
    </w:p>
    <w:p w:rsidR="007924A0" w:rsidRDefault="007924A0" w:rsidP="007924A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Так, в ходе расследования уголовного дела правоохранительным органом установлено, что в сентябре 2022 года в вечернее время между бывшими супругами произошёл конфликт, в ходе которого житель </w:t>
      </w:r>
      <w:r w:rsidR="008523C6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. Бердяуш умышленно нанес побои по голове своей бывшей супруг</w:t>
      </w:r>
      <w:r w:rsidR="008523C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, тем самым причинив ей физическую боль. </w:t>
      </w:r>
    </w:p>
    <w:p w:rsidR="007924A0" w:rsidRDefault="007924A0" w:rsidP="007924A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Преступные действия обвиняемого квалифицированы по ч. 1 ст. 116.1 Уголовного кодекса Российской Федерации, как нанесение побоев и совершение иных насильственных действий причинивших физическую боль, но не повлекших последствий, указанных в ст. 115 Уголовного кодекса Российской Федерации, и не содержащих признаков состава преступления, предусмотренного ст. 116 Уголовного кодекса Российской Федерации, лицом, подвергнутым административному наказанию, за аналогичное деяние.</w:t>
      </w:r>
    </w:p>
    <w:p w:rsidR="007924A0" w:rsidRPr="00795B42" w:rsidRDefault="007924A0" w:rsidP="007924A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Жителю </w:t>
      </w:r>
      <w:r w:rsidR="008523C6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. Бердяуш за содеянное в соответствии с Уголовным кодексом Российской Федерации грозит наказание в виде: </w:t>
      </w:r>
      <w:r w:rsidR="00C31359" w:rsidRPr="00C31359">
        <w:rPr>
          <w:rFonts w:ascii="Times New Roman" w:hAnsi="Times New Roman" w:cs="Times New Roman"/>
          <w:sz w:val="28"/>
        </w:rPr>
        <w:t>штраф</w:t>
      </w:r>
      <w:r w:rsidR="00C31359">
        <w:rPr>
          <w:rFonts w:ascii="Times New Roman" w:hAnsi="Times New Roman" w:cs="Times New Roman"/>
          <w:sz w:val="28"/>
        </w:rPr>
        <w:t>а</w:t>
      </w:r>
      <w:r w:rsidR="00C31359" w:rsidRPr="00C31359">
        <w:rPr>
          <w:rFonts w:ascii="Times New Roman" w:hAnsi="Times New Roman" w:cs="Times New Roman"/>
          <w:sz w:val="28"/>
        </w:rPr>
        <w:t xml:space="preserve"> в размере до сорока тысяч рублей или в размере заработной платы или </w:t>
      </w:r>
      <w:proofErr w:type="gramStart"/>
      <w:r w:rsidR="00C31359" w:rsidRPr="00C31359">
        <w:rPr>
          <w:rFonts w:ascii="Times New Roman" w:hAnsi="Times New Roman" w:cs="Times New Roman"/>
          <w:sz w:val="28"/>
        </w:rPr>
        <w:t>иного дохода</w:t>
      </w:r>
      <w:proofErr w:type="gramEnd"/>
      <w:r w:rsidR="00C31359" w:rsidRPr="00C31359">
        <w:rPr>
          <w:rFonts w:ascii="Times New Roman" w:hAnsi="Times New Roman" w:cs="Times New Roman"/>
          <w:sz w:val="28"/>
        </w:rPr>
        <w:t xml:space="preserve"> осужденного за период до трех месяцев, либо обязательны</w:t>
      </w:r>
      <w:r w:rsidR="00C31359">
        <w:rPr>
          <w:rFonts w:ascii="Times New Roman" w:hAnsi="Times New Roman" w:cs="Times New Roman"/>
          <w:sz w:val="28"/>
        </w:rPr>
        <w:t>х</w:t>
      </w:r>
      <w:r w:rsidR="00C31359" w:rsidRPr="00C31359">
        <w:rPr>
          <w:rFonts w:ascii="Times New Roman" w:hAnsi="Times New Roman" w:cs="Times New Roman"/>
          <w:sz w:val="28"/>
        </w:rPr>
        <w:t xml:space="preserve"> работ на срок до двухсот сорока часов, либо исправительны</w:t>
      </w:r>
      <w:r w:rsidR="00C31359">
        <w:rPr>
          <w:rFonts w:ascii="Times New Roman" w:hAnsi="Times New Roman" w:cs="Times New Roman"/>
          <w:sz w:val="28"/>
        </w:rPr>
        <w:t>х</w:t>
      </w:r>
      <w:r w:rsidR="00C31359" w:rsidRPr="00C31359">
        <w:rPr>
          <w:rFonts w:ascii="Times New Roman" w:hAnsi="Times New Roman" w:cs="Times New Roman"/>
          <w:sz w:val="28"/>
        </w:rPr>
        <w:t xml:space="preserve"> работ на срок до шести месяцев, либо арест</w:t>
      </w:r>
      <w:bookmarkStart w:id="0" w:name="_GoBack"/>
      <w:bookmarkEnd w:id="0"/>
      <w:r w:rsidR="00C31359" w:rsidRPr="00C31359">
        <w:rPr>
          <w:rFonts w:ascii="Times New Roman" w:hAnsi="Times New Roman" w:cs="Times New Roman"/>
          <w:sz w:val="28"/>
        </w:rPr>
        <w:t xml:space="preserve"> на срок до трех месяцев.</w:t>
      </w:r>
    </w:p>
    <w:p w:rsidR="009170B0" w:rsidRDefault="009170B0"/>
    <w:sectPr w:rsidR="00917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8D"/>
    <w:rsid w:val="007924A0"/>
    <w:rsid w:val="008523C6"/>
    <w:rsid w:val="008D1714"/>
    <w:rsid w:val="009170B0"/>
    <w:rsid w:val="00C31359"/>
    <w:rsid w:val="00F1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C65E4"/>
  <w15:chartTrackingRefBased/>
  <w15:docId w15:val="{EF892CFC-3F66-46EA-9B10-B15BF2E3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Лоскутова Ирина Владимировна</dc:creator>
  <cp:keywords/>
  <dc:description/>
  <cp:lastModifiedBy>Васильев Сергей Иванович</cp:lastModifiedBy>
  <cp:revision>4</cp:revision>
  <dcterms:created xsi:type="dcterms:W3CDTF">2023-02-17T06:33:00Z</dcterms:created>
  <dcterms:modified xsi:type="dcterms:W3CDTF">2023-02-21T05:25:00Z</dcterms:modified>
</cp:coreProperties>
</file>