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DA" w:rsidRDefault="00C93EDA" w:rsidP="0054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93EDA" w:rsidRDefault="00C93EDA" w:rsidP="0054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93EDA" w:rsidRDefault="00C93EDA" w:rsidP="0054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B2A4C" w:rsidRDefault="001A746A" w:rsidP="0054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Прокуратурой города совместно с Отделом по вопросам миграции ОМВД России по </w:t>
      </w:r>
      <w:proofErr w:type="spellStart"/>
      <w:r>
        <w:rPr>
          <w:rFonts w:ascii="Times New Roman" w:hAnsi="Times New Roman" w:cs="Times New Roman"/>
          <w:sz w:val="28"/>
        </w:rPr>
        <w:t>Саткинскому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проведена проверка исполнения миграционного законодательства работодателей, привлекающих к трудовой деятельности иностранных граждан и лиц без гражданства. </w:t>
      </w:r>
    </w:p>
    <w:p w:rsidR="001A746A" w:rsidRDefault="001A746A" w:rsidP="0054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проверки установлено, что на территории Саткинского муниципального района осуществляет розничную торговлю индивидуальный предприниматель, который заключил трудовые договоры с гражданами Республики Армения.</w:t>
      </w:r>
    </w:p>
    <w:p w:rsidR="001A746A" w:rsidRDefault="001A746A" w:rsidP="001A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Частью 8 статьи 13</w:t>
      </w:r>
      <w:r w:rsidRPr="001A746A">
        <w:rPr>
          <w:rFonts w:ascii="Times New Roman" w:hAnsi="Times New Roman" w:cs="Times New Roman"/>
          <w:sz w:val="28"/>
        </w:rPr>
        <w:t xml:space="preserve"> Федерального закона от 25.07.2002 N 115-ФЗ «О правовом положении иностранных граждан в Российской Федерации» </w:t>
      </w:r>
      <w:r w:rsidR="00C93EDA">
        <w:rPr>
          <w:rFonts w:ascii="Times New Roman" w:hAnsi="Times New Roman" w:cs="Times New Roman"/>
          <w:sz w:val="28"/>
        </w:rPr>
        <w:t xml:space="preserve">на </w:t>
      </w:r>
      <w:r w:rsidR="00C93EDA" w:rsidRPr="001A746A">
        <w:rPr>
          <w:rFonts w:ascii="Times New Roman" w:hAnsi="Times New Roman" w:cs="Times New Roman"/>
          <w:sz w:val="28"/>
        </w:rPr>
        <w:t>работодател</w:t>
      </w:r>
      <w:r w:rsidR="00C93EDA">
        <w:rPr>
          <w:rFonts w:ascii="Times New Roman" w:hAnsi="Times New Roman" w:cs="Times New Roman"/>
          <w:sz w:val="28"/>
        </w:rPr>
        <w:t>я</w:t>
      </w:r>
      <w:r w:rsidR="00C93EDA" w:rsidRPr="001A74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возлагается обязанность об</w:t>
      </w:r>
      <w:r w:rsidRPr="001A746A">
        <w:rPr>
          <w:rFonts w:ascii="Times New Roman" w:hAnsi="Times New Roman" w:cs="Times New Roman"/>
          <w:sz w:val="28"/>
        </w:rPr>
        <w:t xml:space="preserve"> уведом</w:t>
      </w:r>
      <w:r>
        <w:rPr>
          <w:rFonts w:ascii="Times New Roman" w:hAnsi="Times New Roman" w:cs="Times New Roman"/>
          <w:sz w:val="28"/>
        </w:rPr>
        <w:t>лении</w:t>
      </w:r>
      <w:r w:rsidRPr="001A746A">
        <w:rPr>
          <w:rFonts w:ascii="Times New Roman" w:hAnsi="Times New Roman" w:cs="Times New Roman"/>
          <w:sz w:val="28"/>
        </w:rPr>
        <w:t xml:space="preserve"> территориальн</w:t>
      </w:r>
      <w:r>
        <w:rPr>
          <w:rFonts w:ascii="Times New Roman" w:hAnsi="Times New Roman" w:cs="Times New Roman"/>
          <w:sz w:val="28"/>
        </w:rPr>
        <w:t>ого</w:t>
      </w:r>
      <w:r w:rsidRPr="001A746A">
        <w:rPr>
          <w:rFonts w:ascii="Times New Roman" w:hAnsi="Times New Roman" w:cs="Times New Roman"/>
          <w:sz w:val="28"/>
        </w:rPr>
        <w:t xml:space="preserve"> орган</w:t>
      </w:r>
      <w:r>
        <w:rPr>
          <w:rFonts w:ascii="Times New Roman" w:hAnsi="Times New Roman" w:cs="Times New Roman"/>
          <w:sz w:val="28"/>
        </w:rPr>
        <w:t>а</w:t>
      </w:r>
      <w:r w:rsidRPr="001A746A">
        <w:rPr>
          <w:rFonts w:ascii="Times New Roman" w:hAnsi="Times New Roman" w:cs="Times New Roman"/>
          <w:sz w:val="28"/>
        </w:rPr>
        <w:t xml:space="preserve"> федерального органа исполнительной власти в сфере внутренних дел в субъекте Российской Федерации о заключении с иностранными гражданами трудовых договоров в срок, не превышающий трех рабочих дней с даты заключения соответствующих договоров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C93EDA" w:rsidRDefault="00C93EDA" w:rsidP="001A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Проверкой установлено, что работодателем трудовые договоры заключены с ноября 2018 года, однако по состоянию на октябрь 2019 года соответствующие уведомления о заключении трудовых договоров в Управление по вопросам миграции УМВД России по Челябинской области работодатель не направлялись.</w:t>
      </w:r>
    </w:p>
    <w:p w:rsidR="00C93EDA" w:rsidRDefault="00C93EDA" w:rsidP="001A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фактам выявленных нарушений в отношении работодателя возбуждено дело об административном правонарушении, предусмотренном ч. 3 ст. 18.15 Кодекса Российской Федерации об административных правонарушениях.</w:t>
      </w:r>
    </w:p>
    <w:p w:rsidR="00542F17" w:rsidRPr="00542F17" w:rsidRDefault="00542F17" w:rsidP="00542F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42F17" w:rsidRPr="0054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66"/>
    <w:rsid w:val="000B2A4C"/>
    <w:rsid w:val="001A746A"/>
    <w:rsid w:val="00397F0F"/>
    <w:rsid w:val="00542F17"/>
    <w:rsid w:val="005910EE"/>
    <w:rsid w:val="00C93EDA"/>
    <w:rsid w:val="00D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6</cp:revision>
  <dcterms:created xsi:type="dcterms:W3CDTF">2019-10-16T09:55:00Z</dcterms:created>
  <dcterms:modified xsi:type="dcterms:W3CDTF">2019-10-16T10:31:00Z</dcterms:modified>
</cp:coreProperties>
</file>