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3D" w:rsidRPr="00080870" w:rsidRDefault="00080870" w:rsidP="000808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0870">
        <w:rPr>
          <w:rFonts w:ascii="Times New Roman" w:hAnsi="Times New Roman" w:cs="Times New Roman"/>
          <w:sz w:val="28"/>
          <w:szCs w:val="28"/>
        </w:rPr>
        <w:t>Проверка хостела в г. Сатка</w:t>
      </w:r>
    </w:p>
    <w:p w:rsidR="00080870" w:rsidRDefault="00080870"/>
    <w:p w:rsidR="006C233D" w:rsidRDefault="006C233D" w:rsidP="00080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3D">
        <w:rPr>
          <w:rFonts w:ascii="Times New Roman" w:hAnsi="Times New Roman" w:cs="Times New Roman"/>
          <w:sz w:val="28"/>
          <w:szCs w:val="28"/>
        </w:rPr>
        <w:t xml:space="preserve">В декабре 2019 года прокуратурой города по обращению жителя г. </w:t>
      </w:r>
      <w:proofErr w:type="spellStart"/>
      <w:r w:rsidRPr="006C233D">
        <w:rPr>
          <w:rFonts w:ascii="Times New Roman" w:hAnsi="Times New Roman" w:cs="Times New Roman"/>
          <w:sz w:val="28"/>
          <w:szCs w:val="28"/>
        </w:rPr>
        <w:t>Сатки</w:t>
      </w:r>
      <w:proofErr w:type="spellEnd"/>
      <w:r w:rsidRPr="006C233D">
        <w:rPr>
          <w:rFonts w:ascii="Times New Roman" w:hAnsi="Times New Roman" w:cs="Times New Roman"/>
          <w:sz w:val="28"/>
          <w:szCs w:val="28"/>
        </w:rPr>
        <w:t xml:space="preserve"> проведена проверка деятельности хостела, расположенного в подвальном помещении многоквартирного дома, расположенного в </w:t>
      </w:r>
      <w:proofErr w:type="spellStart"/>
      <w:r w:rsidRPr="006C233D">
        <w:rPr>
          <w:rFonts w:ascii="Times New Roman" w:hAnsi="Times New Roman" w:cs="Times New Roman"/>
          <w:sz w:val="28"/>
          <w:szCs w:val="28"/>
        </w:rPr>
        <w:t>Саткинском</w:t>
      </w:r>
      <w:proofErr w:type="spellEnd"/>
      <w:r w:rsidRPr="006C233D">
        <w:rPr>
          <w:rFonts w:ascii="Times New Roman" w:hAnsi="Times New Roman" w:cs="Times New Roman"/>
          <w:sz w:val="28"/>
          <w:szCs w:val="28"/>
        </w:rPr>
        <w:t xml:space="preserve"> муниципальном районе. </w:t>
      </w:r>
    </w:p>
    <w:p w:rsidR="007579B3" w:rsidRPr="006C233D" w:rsidRDefault="006C233D" w:rsidP="006C2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33D">
        <w:rPr>
          <w:rFonts w:ascii="Times New Roman" w:hAnsi="Times New Roman" w:cs="Times New Roman"/>
          <w:sz w:val="28"/>
          <w:szCs w:val="28"/>
        </w:rPr>
        <w:t xml:space="preserve">В ходе проверки деятельности хостела выявлены многочисленные нарушения противопожарного законодательства (неисправность пожарной </w:t>
      </w:r>
      <w:proofErr w:type="gramStart"/>
      <w:r w:rsidRPr="006C233D">
        <w:rPr>
          <w:rFonts w:ascii="Times New Roman" w:hAnsi="Times New Roman" w:cs="Times New Roman"/>
          <w:sz w:val="28"/>
          <w:szCs w:val="28"/>
        </w:rPr>
        <w:t xml:space="preserve">сигнализации, </w:t>
      </w:r>
      <w:r>
        <w:rPr>
          <w:rFonts w:ascii="Times New Roman" w:hAnsi="Times New Roman" w:cs="Times New Roman"/>
          <w:sz w:val="28"/>
          <w:szCs w:val="28"/>
        </w:rPr>
        <w:t xml:space="preserve"> имелась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33D">
        <w:rPr>
          <w:rFonts w:ascii="Times New Roman" w:hAnsi="Times New Roman" w:cs="Times New Roman"/>
          <w:sz w:val="28"/>
          <w:szCs w:val="28"/>
        </w:rPr>
        <w:t xml:space="preserve">горючая отделка на путях эвакуации, </w:t>
      </w:r>
      <w:proofErr w:type="spellStart"/>
      <w:r w:rsidRPr="006C233D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6C233D">
        <w:rPr>
          <w:rFonts w:ascii="Times New Roman" w:hAnsi="Times New Roman" w:cs="Times New Roman"/>
          <w:sz w:val="28"/>
          <w:szCs w:val="28"/>
        </w:rPr>
        <w:t xml:space="preserve"> лиц, ответственных </w:t>
      </w:r>
      <w:r>
        <w:rPr>
          <w:rFonts w:ascii="Times New Roman" w:hAnsi="Times New Roman" w:cs="Times New Roman"/>
          <w:sz w:val="28"/>
          <w:szCs w:val="28"/>
        </w:rPr>
        <w:t>за противопожарную безопасность-</w:t>
      </w:r>
      <w:r w:rsidRPr="006C233D">
        <w:rPr>
          <w:rFonts w:ascii="Times New Roman" w:hAnsi="Times New Roman" w:cs="Times New Roman"/>
          <w:sz w:val="28"/>
          <w:szCs w:val="28"/>
        </w:rPr>
        <w:t xml:space="preserve"> всего 24 нарушения) нарушение жилищного законодательства (незаконная пристройка к входу в хостел), санитарно-эпидемиологического законодательства. По фактам выявленных нарушений в отношении владельца хостела возбуждены административные дела, предусмотренные ст. 6.4, ч. 1 ст. 20.4 Кодекса Российской Федерации об административных правонарушениях. Кроме того, в </w:t>
      </w:r>
      <w:proofErr w:type="spellStart"/>
      <w:r w:rsidRPr="006C233D"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 w:rsidRPr="006C233D">
        <w:rPr>
          <w:rFonts w:ascii="Times New Roman" w:hAnsi="Times New Roman" w:cs="Times New Roman"/>
          <w:sz w:val="28"/>
          <w:szCs w:val="28"/>
        </w:rPr>
        <w:t xml:space="preserve"> городской суд направлено исковое заявление о понуждении владельца и собственника хостела к устранению вышеуказанных требований. В настоящий момент большая часть нарушений владельцем хостела устранена, 25.02.2020 </w:t>
      </w:r>
      <w:proofErr w:type="spellStart"/>
      <w:r w:rsidRPr="006C233D"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 w:rsidRPr="006C233D">
        <w:rPr>
          <w:rFonts w:ascii="Times New Roman" w:hAnsi="Times New Roman" w:cs="Times New Roman"/>
          <w:sz w:val="28"/>
          <w:szCs w:val="28"/>
        </w:rPr>
        <w:t xml:space="preserve"> городской суд требования </w:t>
      </w:r>
      <w:proofErr w:type="spellStart"/>
      <w:r w:rsidRPr="006C233D"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 w:rsidRPr="006C233D">
        <w:rPr>
          <w:rFonts w:ascii="Times New Roman" w:hAnsi="Times New Roman" w:cs="Times New Roman"/>
          <w:sz w:val="28"/>
          <w:szCs w:val="28"/>
        </w:rPr>
        <w:t xml:space="preserve"> городской прокуратуры признал </w:t>
      </w:r>
      <w:r w:rsidR="00080870" w:rsidRPr="006C233D">
        <w:rPr>
          <w:rFonts w:ascii="Times New Roman" w:hAnsi="Times New Roman" w:cs="Times New Roman"/>
          <w:sz w:val="28"/>
          <w:szCs w:val="28"/>
        </w:rPr>
        <w:t>обоснованными</w:t>
      </w:r>
      <w:r w:rsidRPr="006C233D">
        <w:rPr>
          <w:rFonts w:ascii="Times New Roman" w:hAnsi="Times New Roman" w:cs="Times New Roman"/>
          <w:sz w:val="28"/>
          <w:szCs w:val="28"/>
        </w:rPr>
        <w:t>, исковое заявление удовлетворено, решение не вступило в законную силу.</w:t>
      </w:r>
    </w:p>
    <w:sectPr w:rsidR="007579B3" w:rsidRPr="006C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C7"/>
    <w:rsid w:val="00080870"/>
    <w:rsid w:val="006C233D"/>
    <w:rsid w:val="007579B3"/>
    <w:rsid w:val="00D1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91E9"/>
  <w15:chartTrackingRefBased/>
  <w15:docId w15:val="{41B39368-EFDE-4A66-9E94-21DDE4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Леонидович</dc:creator>
  <cp:keywords/>
  <dc:description/>
  <cp:lastModifiedBy>Мельников Дмитрий Леонидович</cp:lastModifiedBy>
  <cp:revision>2</cp:revision>
  <dcterms:created xsi:type="dcterms:W3CDTF">2020-02-26T07:12:00Z</dcterms:created>
  <dcterms:modified xsi:type="dcterms:W3CDTF">2020-02-26T07:30:00Z</dcterms:modified>
</cp:coreProperties>
</file>