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73" w:rsidRDefault="004A3373" w:rsidP="00A43692">
      <w:pPr>
        <w:ind w:firstLine="708"/>
        <w:jc w:val="both"/>
      </w:pPr>
      <w:r>
        <w:t xml:space="preserve">Городской прокуратурой по обращению главного редактора </w:t>
      </w:r>
      <w:r>
        <w:t xml:space="preserve">одной из местных </w:t>
      </w:r>
      <w:proofErr w:type="gramStart"/>
      <w:r>
        <w:t>газет  проведена</w:t>
      </w:r>
      <w:proofErr w:type="gramEnd"/>
      <w:r>
        <w:t xml:space="preserve"> проверка, в результате которой выявлены нарушения закона. </w:t>
      </w:r>
    </w:p>
    <w:p w:rsidR="004A3373" w:rsidRDefault="004A3373" w:rsidP="00A43692">
      <w:pPr>
        <w:jc w:val="both"/>
      </w:pPr>
      <w:r>
        <w:t xml:space="preserve">  </w:t>
      </w:r>
      <w:r>
        <w:tab/>
      </w:r>
      <w:r>
        <w:t>В соответствии с</w:t>
      </w:r>
      <w:r>
        <w:t xml:space="preserve"> положениями </w:t>
      </w:r>
      <w:r>
        <w:t>Закона РФ от 27.12.1991 N 2124-1 «О средствах массовой информации» редакция имеет право запрашивать информацию о деятельности государственных органов, органов местного самоуправления, организаций, общественных объединений, их должностных лиц. Запрос информации возможен как в устной, так и в письменной форме. Запрашиваемую информацию обязаны предоставлять руководители указанных органов, организаций и объединений, их заместители, работники пресс-служб либо другие уполномоченные лица в пределах их компетенции.</w:t>
      </w:r>
      <w:r>
        <w:t xml:space="preserve"> З</w:t>
      </w:r>
      <w:r>
        <w:t>апрашиваемая информация должна быть предоставлена в семидневный срок. В случае, когда такие сведения не могут быть предоставлены в указанный срок, редакции средства массовой информации направляется уведомление с указанием даты, к которой будет предоставлена запрашиваемая информация. Федеральн</w:t>
      </w:r>
      <w:r>
        <w:t>ым</w:t>
      </w:r>
      <w:r>
        <w:t xml:space="preserve"> закон</w:t>
      </w:r>
      <w:r>
        <w:t>ом</w:t>
      </w:r>
      <w:r>
        <w:t xml:space="preserve"> «Об обеспечении доступа к информации о деятельности государственных органов и органов местного самоуправления» отсрочка в предоставлении информации о деятельности государственных органов, органов местного самоуправления не может превышать пятнадцать дней сверх установленного этим Законом срока для ответа на запрос.</w:t>
      </w:r>
    </w:p>
    <w:p w:rsidR="004A3373" w:rsidRDefault="004A3373" w:rsidP="00A43692">
      <w:pPr>
        <w:ind w:firstLine="708"/>
        <w:jc w:val="both"/>
      </w:pPr>
      <w:r>
        <w:t xml:space="preserve">Установлено, </w:t>
      </w:r>
      <w:proofErr w:type="gramStart"/>
      <w:r>
        <w:t>что  в</w:t>
      </w:r>
      <w:proofErr w:type="gramEnd"/>
      <w:r>
        <w:t xml:space="preserve"> адрес начальника отдела </w:t>
      </w:r>
      <w:r>
        <w:t xml:space="preserve">муниципального казенного учреждения </w:t>
      </w:r>
      <w:r>
        <w:t>поступил запрос главного редактора газеты</w:t>
      </w:r>
      <w:r>
        <w:t>, о</w:t>
      </w:r>
      <w:r>
        <w:t xml:space="preserve">твет на </w:t>
      </w:r>
      <w:r>
        <w:t xml:space="preserve">который </w:t>
      </w:r>
      <w:r>
        <w:t>за подписью начальника отдела направлен по адресу электронной почты заявителя с нарушением установленного законом срока.</w:t>
      </w:r>
    </w:p>
    <w:p w:rsidR="004A3373" w:rsidRDefault="004A3373" w:rsidP="00A43692">
      <w:pPr>
        <w:ind w:firstLine="708"/>
        <w:jc w:val="both"/>
      </w:pPr>
      <w:r>
        <w:t xml:space="preserve">Однако, в силу действующего гражданского законодательства лицом, обладающим полномочиями без доверенности представлять интересы учреждения является его руководитель, которому </w:t>
      </w:r>
      <w:r>
        <w:t xml:space="preserve">запрос главного редактора газеты </w:t>
      </w:r>
      <w:r>
        <w:t xml:space="preserve">не </w:t>
      </w:r>
      <w:r>
        <w:t>передан на рассмотрение</w:t>
      </w:r>
      <w:r>
        <w:t xml:space="preserve"> </w:t>
      </w:r>
      <w:r>
        <w:t>для определения исполнителя и его дальнейших действий, кроме того, указанный ответ подписан начальником отдела не</w:t>
      </w:r>
      <w:r>
        <w:t xml:space="preserve">уполномоченным </w:t>
      </w:r>
      <w:r>
        <w:t>руководи</w:t>
      </w:r>
      <w:bookmarkStart w:id="0" w:name="_GoBack"/>
      <w:bookmarkEnd w:id="0"/>
      <w:r>
        <w:t>телем учреждения на предоставление официальной информации о деятельности учреждения третьим ли</w:t>
      </w:r>
      <w:r>
        <w:t xml:space="preserve">цам. </w:t>
      </w:r>
    </w:p>
    <w:p w:rsidR="00A43692" w:rsidRDefault="004A3373" w:rsidP="00A43692">
      <w:pPr>
        <w:ind w:firstLine="708"/>
        <w:jc w:val="both"/>
      </w:pPr>
      <w:r>
        <w:t xml:space="preserve">По результатам проверки </w:t>
      </w:r>
      <w:r>
        <w:t>по фактам выявленных нарушений закона</w:t>
      </w:r>
      <w:r w:rsidR="00A43692">
        <w:t xml:space="preserve"> прокуратурой руководителю муниципального казенного учреждения внесено представление, по результатам рассмотрения которого приняты меры к устранению нарушений, виновное должностное лицо привлечено к дисциплинарной ответственности</w:t>
      </w:r>
      <w:r>
        <w:t>.</w:t>
      </w:r>
    </w:p>
    <w:p w:rsidR="00A43692" w:rsidRDefault="00A43692" w:rsidP="00A43692"/>
    <w:p w:rsidR="00A43692" w:rsidRDefault="00A43692" w:rsidP="00A43692">
      <w:pPr>
        <w:spacing w:line="240" w:lineRule="exact"/>
      </w:pPr>
      <w:r>
        <w:t>Заместитель прокурора</w:t>
      </w:r>
    </w:p>
    <w:p w:rsidR="00A72F63" w:rsidRDefault="00A43692" w:rsidP="00A43692">
      <w:pPr>
        <w:spacing w:line="240" w:lineRule="exact"/>
      </w:pPr>
      <w:r>
        <w:t>Лоскутова И.В.</w:t>
      </w:r>
      <w:r w:rsidR="004A3373">
        <w:t xml:space="preserve"> </w:t>
      </w:r>
    </w:p>
    <w:sectPr w:rsidR="00A7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8"/>
    <w:rsid w:val="000B3528"/>
    <w:rsid w:val="004A3373"/>
    <w:rsid w:val="00A43692"/>
    <w:rsid w:val="00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DB58"/>
  <w15:chartTrackingRefBased/>
  <w15:docId w15:val="{9375674C-BE03-4866-A92C-B07BB24A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Лоскутова Ирина Владимировна</cp:lastModifiedBy>
  <cp:revision>2</cp:revision>
  <dcterms:created xsi:type="dcterms:W3CDTF">2020-06-05T07:05:00Z</dcterms:created>
  <dcterms:modified xsi:type="dcterms:W3CDTF">2020-06-05T07:19:00Z</dcterms:modified>
</cp:coreProperties>
</file>