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3D" w:rsidRPr="00BF270A" w:rsidRDefault="00BF270A" w:rsidP="00BF27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A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BF270A">
        <w:rPr>
          <w:rFonts w:ascii="Times New Roman" w:hAnsi="Times New Roman" w:cs="Times New Roman"/>
          <w:sz w:val="28"/>
          <w:szCs w:val="28"/>
        </w:rPr>
        <w:t xml:space="preserve"> городская п</w:t>
      </w:r>
      <w:r w:rsidR="00D53F6C" w:rsidRPr="00BF270A">
        <w:rPr>
          <w:rFonts w:ascii="Times New Roman" w:hAnsi="Times New Roman" w:cs="Times New Roman"/>
          <w:sz w:val="28"/>
          <w:szCs w:val="28"/>
        </w:rPr>
        <w:t>рокуратура</w:t>
      </w:r>
      <w:r w:rsidRPr="00BF270A">
        <w:rPr>
          <w:rFonts w:ascii="Times New Roman" w:hAnsi="Times New Roman" w:cs="Times New Roman"/>
          <w:sz w:val="28"/>
          <w:szCs w:val="28"/>
        </w:rPr>
        <w:t xml:space="preserve"> 29.03.2022</w:t>
      </w:r>
      <w:r w:rsidR="00D53F6C" w:rsidRPr="00BF270A">
        <w:rPr>
          <w:rFonts w:ascii="Times New Roman" w:hAnsi="Times New Roman" w:cs="Times New Roman"/>
          <w:sz w:val="28"/>
          <w:szCs w:val="28"/>
        </w:rPr>
        <w:t xml:space="preserve"> направила в суд уголовное дело в отношении 29-летней жительницы Бакала, которая обвиняется в совершении преступления, предусмотренного ст. 116.1 Уголовного кодекса Российской Федерации –</w:t>
      </w:r>
      <w:r w:rsidRPr="00BF270A">
        <w:rPr>
          <w:rFonts w:ascii="Times New Roman" w:hAnsi="Times New Roman" w:cs="Times New Roman"/>
          <w:sz w:val="28"/>
          <w:szCs w:val="28"/>
        </w:rPr>
        <w:t xml:space="preserve"> совершение насильственных действий, причинивших физическую боль</w:t>
      </w:r>
      <w:r w:rsidR="00D53F6C" w:rsidRPr="00BF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0A" w:rsidRPr="00BF270A" w:rsidRDefault="00D53F6C" w:rsidP="00BF270A">
      <w:pPr>
        <w:jc w:val="both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>Материалами дела установлено, что вечером 18 декабря 2021 года во время дискотеки, проходящей в ДК Горняков г. Бакал у девушки произошла ссора с малознакомым молодым человеком 2001 года рождения. После того, как они вышли для выяснения отношений на улицу</w:t>
      </w:r>
      <w:r w:rsidR="00BF270A" w:rsidRPr="00BF270A">
        <w:rPr>
          <w:rFonts w:ascii="Times New Roman" w:hAnsi="Times New Roman" w:cs="Times New Roman"/>
          <w:sz w:val="28"/>
          <w:szCs w:val="28"/>
        </w:rPr>
        <w:t xml:space="preserve">, обвиняемая достала перцовый </w:t>
      </w:r>
      <w:proofErr w:type="spellStart"/>
      <w:r w:rsidR="00BF270A" w:rsidRPr="00BF270A">
        <w:rPr>
          <w:rFonts w:ascii="Times New Roman" w:hAnsi="Times New Roman" w:cs="Times New Roman"/>
          <w:sz w:val="28"/>
          <w:szCs w:val="28"/>
        </w:rPr>
        <w:t>балончик</w:t>
      </w:r>
      <w:proofErr w:type="spellEnd"/>
      <w:r w:rsidR="00BF270A" w:rsidRPr="00BF270A">
        <w:rPr>
          <w:rFonts w:ascii="Times New Roman" w:hAnsi="Times New Roman" w:cs="Times New Roman"/>
          <w:sz w:val="28"/>
          <w:szCs w:val="28"/>
        </w:rPr>
        <w:t xml:space="preserve"> и распылила его содержимое в глаза потерпевшему, которому потребовалась медицинская помощь. </w:t>
      </w:r>
      <w:r w:rsidRPr="00BF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0A" w:rsidRPr="00BF270A" w:rsidRDefault="00BF270A" w:rsidP="00BF270A">
      <w:pPr>
        <w:jc w:val="both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>Поскольку ранее девушка привлекалась за аналогичное деяние к административной ответственности, то теперь её действия являются уголовно-наказуемыми.</w:t>
      </w:r>
    </w:p>
    <w:p w:rsidR="00BF270A" w:rsidRDefault="00BF270A" w:rsidP="00BF270A">
      <w:pPr>
        <w:jc w:val="both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>Кроме того, обвиняемая уже осуждалась за хищение чужого имущества к реальному лишению свободы на 2 года, но исполнение наказания отсрочено до достижения её ребёнком 14 летнего возраста. Теперь суду предстоит решить вопрос и о возможности сохранения данной отсрочки.</w:t>
      </w:r>
      <w:bookmarkStart w:id="0" w:name="_GoBack"/>
      <w:bookmarkEnd w:id="0"/>
    </w:p>
    <w:p w:rsidR="00BF270A" w:rsidRPr="00BF270A" w:rsidRDefault="00BF270A" w:rsidP="00BF2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0A" w:rsidRPr="00BF270A" w:rsidRDefault="00BF270A" w:rsidP="00BF27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BF270A" w:rsidRPr="00BF270A" w:rsidRDefault="00BF270A" w:rsidP="00BF27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 xml:space="preserve">Саткинского городского прокурора  </w:t>
      </w:r>
    </w:p>
    <w:p w:rsidR="00BF270A" w:rsidRPr="00BF270A" w:rsidRDefault="00BF270A" w:rsidP="00BF27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 xml:space="preserve">Акула Е.Ю. </w:t>
      </w:r>
    </w:p>
    <w:p w:rsidR="00D53F6C" w:rsidRDefault="00BF270A" w:rsidP="00BF270A">
      <w:pPr>
        <w:jc w:val="both"/>
      </w:pPr>
      <w:r>
        <w:t xml:space="preserve"> </w:t>
      </w:r>
      <w:r w:rsidR="00D53F6C">
        <w:t xml:space="preserve">   </w:t>
      </w:r>
    </w:p>
    <w:sectPr w:rsidR="00D5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C"/>
    <w:rsid w:val="001F573D"/>
    <w:rsid w:val="00BF270A"/>
    <w:rsid w:val="00D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F46"/>
  <w15:chartTrackingRefBased/>
  <w15:docId w15:val="{7FDDDC9B-8C06-4A76-9DA2-D06D10B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1</cp:revision>
  <dcterms:created xsi:type="dcterms:W3CDTF">2022-03-31T13:07:00Z</dcterms:created>
  <dcterms:modified xsi:type="dcterms:W3CDTF">2022-03-31T13:27:00Z</dcterms:modified>
</cp:coreProperties>
</file>