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E0" w:rsidRPr="00D71EE0" w:rsidRDefault="00D71EE0" w:rsidP="00D71E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71EE0">
        <w:rPr>
          <w:rFonts w:ascii="Times New Roman" w:hAnsi="Times New Roman" w:cs="Times New Roman"/>
          <w:b/>
          <w:sz w:val="28"/>
        </w:rPr>
        <w:t xml:space="preserve">Прокуратура направила дело в суд в </w:t>
      </w:r>
      <w:r w:rsidRPr="00D71EE0">
        <w:rPr>
          <w:rFonts w:ascii="Times New Roman" w:hAnsi="Times New Roman" w:cs="Times New Roman"/>
          <w:b/>
          <w:sz w:val="28"/>
        </w:rPr>
        <w:t xml:space="preserve">отношении жителя г. </w:t>
      </w:r>
      <w:proofErr w:type="spellStart"/>
      <w:r w:rsidRPr="00D71EE0">
        <w:rPr>
          <w:rFonts w:ascii="Times New Roman" w:hAnsi="Times New Roman" w:cs="Times New Roman"/>
          <w:b/>
          <w:sz w:val="28"/>
        </w:rPr>
        <w:t>Сатки</w:t>
      </w:r>
      <w:proofErr w:type="spellEnd"/>
      <w:r w:rsidRPr="00D71EE0">
        <w:rPr>
          <w:rFonts w:ascii="Times New Roman" w:hAnsi="Times New Roman" w:cs="Times New Roman"/>
          <w:b/>
          <w:sz w:val="28"/>
        </w:rPr>
        <w:t>, за умышленное причинение лёгкого вреда здоровью, с применением предмета, используемого в качестве оружия</w:t>
      </w:r>
    </w:p>
    <w:bookmarkEnd w:id="0"/>
    <w:p w:rsidR="00D71EE0" w:rsidRPr="00D71EE0" w:rsidRDefault="00D71EE0" w:rsidP="00D71EE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71EE0">
        <w:rPr>
          <w:rFonts w:ascii="Times New Roman" w:hAnsi="Times New Roman" w:cs="Times New Roman"/>
          <w:sz w:val="28"/>
        </w:rPr>
        <w:t xml:space="preserve">В июне 2023 года </w:t>
      </w:r>
      <w:proofErr w:type="spellStart"/>
      <w:r w:rsidRPr="00D71EE0">
        <w:rPr>
          <w:rFonts w:ascii="Times New Roman" w:hAnsi="Times New Roman" w:cs="Times New Roman"/>
          <w:sz w:val="28"/>
        </w:rPr>
        <w:t>Саткинской</w:t>
      </w:r>
      <w:proofErr w:type="spellEnd"/>
      <w:r w:rsidRPr="00D71EE0">
        <w:rPr>
          <w:rFonts w:ascii="Times New Roman" w:hAnsi="Times New Roman" w:cs="Times New Roman"/>
          <w:sz w:val="28"/>
        </w:rPr>
        <w:t xml:space="preserve"> городской прокуратурой утвержден обвинительный акт в отношении жителя г. </w:t>
      </w:r>
      <w:proofErr w:type="spellStart"/>
      <w:r w:rsidRPr="00D71EE0">
        <w:rPr>
          <w:rFonts w:ascii="Times New Roman" w:hAnsi="Times New Roman" w:cs="Times New Roman"/>
          <w:sz w:val="28"/>
        </w:rPr>
        <w:t>Сатки</w:t>
      </w:r>
      <w:proofErr w:type="spellEnd"/>
      <w:r w:rsidRPr="00D71EE0">
        <w:rPr>
          <w:rFonts w:ascii="Times New Roman" w:hAnsi="Times New Roman" w:cs="Times New Roman"/>
          <w:sz w:val="28"/>
        </w:rPr>
        <w:t>, за умышленное причинение лёгкого вреда здоровью, с применением предмета, используемого в качестве оружия, своему знакомому.</w:t>
      </w:r>
    </w:p>
    <w:p w:rsidR="00D71EE0" w:rsidRDefault="00D71EE0" w:rsidP="00D71EE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расследования уголовного дела органом дознания установлено, что в марте 2023 года в одной из квартир г. </w:t>
      </w:r>
      <w:proofErr w:type="spellStart"/>
      <w:r>
        <w:rPr>
          <w:rFonts w:ascii="Times New Roman" w:hAnsi="Times New Roman" w:cs="Times New Roman"/>
          <w:sz w:val="28"/>
        </w:rPr>
        <w:t>Сатки</w:t>
      </w:r>
      <w:proofErr w:type="spellEnd"/>
      <w:r>
        <w:rPr>
          <w:rFonts w:ascii="Times New Roman" w:hAnsi="Times New Roman" w:cs="Times New Roman"/>
          <w:sz w:val="28"/>
        </w:rPr>
        <w:t>, мужчина, в ходе распития спиртных напитков на почте внезапно возникших неприязненных отношений, нанес по потерпевшему один удар лезвием кухонного ножа в область грудной клетки слева, а затем в ходе борьбы, нанес один удар лезвием ножа в область живота, причинив последнему повреждения, которое квалифицируется как легкий вред здоровью.</w:t>
      </w:r>
    </w:p>
    <w:p w:rsidR="00D71EE0" w:rsidRDefault="00D71EE0" w:rsidP="00D71EE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подозреваемого квалифицируются по п. «в» ч. 2              ст. 115 Уголовного кодекса Российской Федерации – умышленное причинение лёгкого вреда здоровью, вызвавшее кратковременное расстройство здоровья, с применением предмета, используемого в качестве оружия. </w:t>
      </w:r>
    </w:p>
    <w:p w:rsidR="00D71EE0" w:rsidRDefault="00D71EE0" w:rsidP="00D71EE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Санкцией указанной статьи предусмотрено максимальное наказание в виде лишения свободы на срок до двух лет.</w:t>
      </w:r>
    </w:p>
    <w:p w:rsidR="00D71EE0" w:rsidRDefault="00D71EE0" w:rsidP="00D71EE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уголовное дело находится на рассмотрении в </w:t>
      </w:r>
      <w:proofErr w:type="spellStart"/>
      <w:r>
        <w:rPr>
          <w:rFonts w:ascii="Times New Roman" w:hAnsi="Times New Roman" w:cs="Times New Roman"/>
          <w:sz w:val="28"/>
        </w:rPr>
        <w:t>Саткинском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городском суде.</w:t>
      </w:r>
    </w:p>
    <w:p w:rsidR="005915D7" w:rsidRDefault="005915D7"/>
    <w:sectPr w:rsidR="0059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0AE"/>
    <w:multiLevelType w:val="hybridMultilevel"/>
    <w:tmpl w:val="C17071B4"/>
    <w:lvl w:ilvl="0" w:tplc="32B00B4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E0"/>
    <w:rsid w:val="005915D7"/>
    <w:rsid w:val="00D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2EFF"/>
  <w15:chartTrackingRefBased/>
  <w15:docId w15:val="{1481FC61-35CF-4C7F-A30F-910EFAF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E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1</cp:revision>
  <dcterms:created xsi:type="dcterms:W3CDTF">2023-06-29T03:28:00Z</dcterms:created>
  <dcterms:modified xsi:type="dcterms:W3CDTF">2023-06-29T03:30:00Z</dcterms:modified>
</cp:coreProperties>
</file>