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37" w:rsidRDefault="00A61D37" w:rsidP="00A61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D37" w:rsidRDefault="00A61D37" w:rsidP="00A61D3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законодательства по применению срока исковой давности при оплате коммунальных услуг.</w:t>
      </w:r>
    </w:p>
    <w:p w:rsidR="00A61D37" w:rsidRDefault="00A61D37" w:rsidP="00A61D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В соответствии с правилами ст. 67, 69, 153, 155 ЖК РФ, наниматель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D37">
        <w:rPr>
          <w:rFonts w:ascii="Times New Roman" w:hAnsi="Times New Roman" w:cs="Times New Roman"/>
          <w:sz w:val="28"/>
          <w:szCs w:val="28"/>
        </w:rPr>
        <w:t xml:space="preserve">для оплаты услуг устанавливается в один календарный месяц, срок внесения платежей – до 10 числа месяца, следующего за истекшим. Наниматели обязаны своевременно и полностью вносить плату за жилое помещение.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1D37" w:rsidRPr="00A61D37" w:rsidRDefault="00A61D37" w:rsidP="00A61D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Согласно ст. 210 ГК РФ, собственник несет бремя содержания принадлежащего ему имущества, которое для жилых помещений, находящихся в собственности граждан состоит из оплаты за содержание жилья и коммунальных услуг.  </w:t>
      </w:r>
    </w:p>
    <w:p w:rsidR="00A61D37" w:rsidRPr="00A61D37" w:rsidRDefault="00A61D37" w:rsidP="00A61D37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61D37">
        <w:rPr>
          <w:rFonts w:ascii="Times New Roman" w:hAnsi="Times New Roman" w:cs="Times New Roman"/>
          <w:sz w:val="28"/>
        </w:rPr>
        <w:t xml:space="preserve">В соответствии со ст. 292 ГК РФ, ст. 31 ЖК РФ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 </w:t>
      </w:r>
    </w:p>
    <w:p w:rsidR="00A61D37" w:rsidRPr="00A61D37" w:rsidRDefault="00A61D37" w:rsidP="00A61D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>В соответствии со ст. 309, 310, 314 ГК РФ, обязательства должны исполняться надлежащим образом,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допускается.</w:t>
      </w:r>
    </w:p>
    <w:p w:rsidR="00A61D37" w:rsidRPr="00A61D37" w:rsidRDefault="00A61D37" w:rsidP="00A61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ab/>
        <w:t>Положения ст. 196 Гражданского кодекса Российской Федерации устанавливают общий срок исковой давности в три года. При этом положения п. 1 ст. 200 Гражданского кодекса Российской Федерации предусматривают, что течение срока исковой давности начинается со дня, когда лицо узнало или должно было узнать о нарушении своего права.</w:t>
      </w:r>
    </w:p>
    <w:p w:rsidR="00A61D37" w:rsidRDefault="00A61D37" w:rsidP="00A61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ab/>
        <w:t xml:space="preserve">Разъясняю, что в случае разрешения спора о взыскании коммунальной задолженности в судебном порядке исковая давность применяется судом только по заявлению стороны в споре, сделанному до вынесения судом решения и является основанием к вынесению судом решения об отказе в иске. В силу п. 1 ст. 9 Гражданского кодекса Российской Федерации граждане по своему усмотрению осуществляют принадлежащие им гражданские права, включая право заявить в суде об истечении срока исковой давности. </w:t>
      </w:r>
    </w:p>
    <w:p w:rsidR="00A61D37" w:rsidRPr="00A61D37" w:rsidRDefault="00A61D37" w:rsidP="00A61D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Соловьева Е.Г.</w:t>
      </w:r>
    </w:p>
    <w:p w:rsidR="00A414D9" w:rsidRPr="00A61D37" w:rsidRDefault="00A414D9">
      <w:pPr>
        <w:rPr>
          <w:sz w:val="28"/>
          <w:szCs w:val="28"/>
        </w:rPr>
      </w:pPr>
    </w:p>
    <w:sectPr w:rsidR="00A414D9" w:rsidRPr="00A6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D9" w:rsidRDefault="00A414D9" w:rsidP="00A61D37">
      <w:pPr>
        <w:spacing w:after="0" w:line="240" w:lineRule="auto"/>
      </w:pPr>
      <w:r>
        <w:separator/>
      </w:r>
    </w:p>
  </w:endnote>
  <w:endnote w:type="continuationSeparator" w:id="1">
    <w:p w:rsidR="00A414D9" w:rsidRDefault="00A414D9" w:rsidP="00A6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D9" w:rsidRDefault="00A414D9" w:rsidP="00A61D37">
      <w:pPr>
        <w:spacing w:after="0" w:line="240" w:lineRule="auto"/>
      </w:pPr>
      <w:r>
        <w:separator/>
      </w:r>
    </w:p>
  </w:footnote>
  <w:footnote w:type="continuationSeparator" w:id="1">
    <w:p w:rsidR="00A414D9" w:rsidRDefault="00A414D9" w:rsidP="00A6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D37"/>
    <w:rsid w:val="00A414D9"/>
    <w:rsid w:val="00A6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D37"/>
  </w:style>
  <w:style w:type="paragraph" w:styleId="a5">
    <w:name w:val="footer"/>
    <w:basedOn w:val="a"/>
    <w:link w:val="a6"/>
    <w:uiPriority w:val="99"/>
    <w:semiHidden/>
    <w:unhideWhenUsed/>
    <w:rsid w:val="00A6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D37"/>
  </w:style>
  <w:style w:type="paragraph" w:styleId="2">
    <w:name w:val="Body Text Indent 2"/>
    <w:basedOn w:val="a"/>
    <w:link w:val="20"/>
    <w:semiHidden/>
    <w:rsid w:val="00A61D37"/>
    <w:pPr>
      <w:autoSpaceDE w:val="0"/>
      <w:autoSpaceDN w:val="0"/>
      <w:adjustRightInd w:val="0"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61D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2015-09-06T18:01:00Z</dcterms:created>
  <dcterms:modified xsi:type="dcterms:W3CDTF">2015-09-06T18:07:00Z</dcterms:modified>
</cp:coreProperties>
</file>