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5" w:rsidRPr="00C051A5" w:rsidRDefault="00C051A5" w:rsidP="00C051A5">
      <w:pPr>
        <w:shd w:val="clear" w:color="auto" w:fill="FFFFFF"/>
        <w:spacing w:before="100" w:beforeAutospacing="1" w:after="225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kern w:val="36"/>
          <w:sz w:val="20"/>
          <w:szCs w:val="20"/>
          <w:lang w:eastAsia="ru-RU"/>
        </w:rPr>
        <w:t>Штрафы для юридических лиц за производство или оборот алкоголя без лицензии теперь рассчитываются по-новому</w:t>
      </w:r>
    </w:p>
    <w:p w:rsidR="00C051A5" w:rsidRPr="00C051A5" w:rsidRDefault="00C051A5" w:rsidP="00C051A5">
      <w:pPr>
        <w:shd w:val="clear" w:color="auto" w:fill="FFFFFF"/>
        <w:spacing w:before="100" w:beforeAutospacing="1" w:after="100" w:afterAutospacing="1" w:line="285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1A5" w:rsidRPr="00C051A5" w:rsidRDefault="00C051A5" w:rsidP="00C051A5">
      <w:pPr>
        <w:shd w:val="clear" w:color="auto" w:fill="FFFFFF"/>
        <w:spacing w:before="100" w:beforeAutospacing="1"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С 30 июля штрафы для </w:t>
      </w:r>
      <w:proofErr w:type="spellStart"/>
      <w:r w:rsidRPr="00C051A5">
        <w:rPr>
          <w:rFonts w:ascii="Arial" w:eastAsia="Times New Roman" w:hAnsi="Arial" w:cs="Arial"/>
          <w:sz w:val="20"/>
          <w:szCs w:val="20"/>
          <w:lang w:eastAsia="ru-RU"/>
        </w:rPr>
        <w:t>юрлиц</w:t>
      </w:r>
      <w:proofErr w:type="spellEnd"/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 стали нефиксированными. Они не могут быть меньше 3 </w:t>
      </w:r>
      <w:proofErr w:type="gramStart"/>
      <w:r w:rsidRPr="00C051A5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 руб. и зависят от выручки.</w:t>
      </w:r>
    </w:p>
    <w:p w:rsidR="00C051A5" w:rsidRPr="00C051A5" w:rsidRDefault="00C051A5" w:rsidP="00C051A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Штраф </w:t>
      </w:r>
      <w:r w:rsidRPr="00C051A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не может составить более</w:t>
      </w:r>
      <w:r w:rsidRPr="00C051A5">
        <w:rPr>
          <w:rFonts w:ascii="Arial" w:eastAsia="Times New Roman" w:hAnsi="Arial" w:cs="Arial"/>
          <w:sz w:val="20"/>
          <w:szCs w:val="20"/>
          <w:lang w:eastAsia="ru-RU"/>
        </w:rPr>
        <w:t> 20% от совокупного размера выручки, полученной от реализации всех товаров, работ, услуг за один из следующих периодов:</w:t>
      </w:r>
    </w:p>
    <w:p w:rsidR="00C051A5" w:rsidRPr="00C051A5" w:rsidRDefault="00C051A5" w:rsidP="00C051A5">
      <w:pPr>
        <w:shd w:val="clear" w:color="auto" w:fill="FFFFFF"/>
        <w:spacing w:before="100" w:beforeAutospacing="1" w:after="75" w:line="300" w:lineRule="atLeast"/>
        <w:ind w:left="30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·         календарный год, предшествующий тому, в котором выявлено правонарушение;</w:t>
      </w:r>
    </w:p>
    <w:p w:rsidR="00C051A5" w:rsidRPr="00C051A5" w:rsidRDefault="00C051A5" w:rsidP="00C051A5">
      <w:pPr>
        <w:shd w:val="clear" w:color="auto" w:fill="FFFFFF"/>
        <w:spacing w:before="100" w:beforeAutospacing="1" w:after="75" w:line="300" w:lineRule="atLeast"/>
        <w:ind w:left="30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·         предшествующую дате правонарушения часть того календарного года, в котором оно было обнаружено. Имеется в виду ситуация, когда в предшествующем календарном году у </w:t>
      </w:r>
      <w:proofErr w:type="spellStart"/>
      <w:r w:rsidRPr="00C051A5">
        <w:rPr>
          <w:rFonts w:ascii="Arial" w:eastAsia="Times New Roman" w:hAnsi="Arial" w:cs="Arial"/>
          <w:sz w:val="20"/>
          <w:szCs w:val="20"/>
          <w:lang w:eastAsia="ru-RU"/>
        </w:rPr>
        <w:t>юрлица</w:t>
      </w:r>
      <w:proofErr w:type="spellEnd"/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 не было реализации товаров, работ, услуг на алкогольном рынке.</w:t>
      </w:r>
    </w:p>
    <w:p w:rsidR="00C051A5" w:rsidRPr="00C051A5" w:rsidRDefault="00C051A5" w:rsidP="00C051A5">
      <w:pPr>
        <w:shd w:val="clear" w:color="auto" w:fill="FFFFFF"/>
        <w:spacing w:before="100" w:beforeAutospacing="1"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Вместе со штрафом сохранилась возможность конфискации. Изымать будут продукцию, оборудование, сырье, полуфабрикаты, транспорт или другие предметы, которые используются для производства и оборота алкоголя.</w:t>
      </w:r>
      <w:bookmarkStart w:id="0" w:name="_GoBack"/>
      <w:bookmarkEnd w:id="0"/>
    </w:p>
    <w:p w:rsidR="00C051A5" w:rsidRPr="00C051A5" w:rsidRDefault="00C051A5" w:rsidP="00C051A5">
      <w:pPr>
        <w:shd w:val="clear" w:color="auto" w:fill="FFFFFF"/>
        <w:spacing w:before="100" w:beforeAutospacing="1"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Появилось и альтернативное наказание — административное приостановление деятельности на срок от 60 до 90 суток с конфискацией или без нее.</w:t>
      </w:r>
    </w:p>
    <w:p w:rsidR="00C051A5" w:rsidRPr="00C051A5" w:rsidRDefault="00C051A5" w:rsidP="00C051A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gtFrame="_blank" w:history="1">
        <w:r w:rsidRPr="00C051A5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ru-RU"/>
          </w:rPr>
          <w:t>Ранее</w:t>
        </w:r>
      </w:hyperlink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 за производство или оборот алкоголя без лицензии для </w:t>
      </w:r>
      <w:proofErr w:type="spellStart"/>
      <w:r w:rsidRPr="00C051A5">
        <w:rPr>
          <w:rFonts w:ascii="Arial" w:eastAsia="Times New Roman" w:hAnsi="Arial" w:cs="Arial"/>
          <w:sz w:val="20"/>
          <w:szCs w:val="20"/>
          <w:lang w:eastAsia="ru-RU"/>
        </w:rPr>
        <w:t>юрлиц</w:t>
      </w:r>
      <w:proofErr w:type="spellEnd"/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 мог быть назначен только штраф от 200 тыс. до 300 тыс. руб. с конфискацией или без таковой.</w:t>
      </w:r>
    </w:p>
    <w:p w:rsidR="00C051A5" w:rsidRPr="00C051A5" w:rsidRDefault="00C051A5" w:rsidP="00C051A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1A5" w:rsidRPr="00C051A5" w:rsidRDefault="00C051A5" w:rsidP="00C051A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Документ</w:t>
      </w:r>
      <w:proofErr w:type="gramStart"/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C051A5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6" w:tgtFrame="_blank" w:history="1">
        <w:r w:rsidRPr="00C051A5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Федеральный закон от 29.07.2017 N 265-ФЗ</w:t>
        </w:r>
      </w:hyperlink>
      <w:r w:rsidRPr="00C051A5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(вступил в силу 30 июля 2017 года)</w:t>
      </w:r>
    </w:p>
    <w:p w:rsidR="00C051A5" w:rsidRPr="00C051A5" w:rsidRDefault="00C051A5" w:rsidP="00C0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1A5" w:rsidRPr="00C051A5" w:rsidRDefault="00C051A5" w:rsidP="00C0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1A5" w:rsidRPr="00C051A5" w:rsidRDefault="00C051A5" w:rsidP="00C0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        Помощник </w:t>
      </w:r>
      <w:proofErr w:type="spellStart"/>
      <w:r w:rsidRPr="00C051A5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городского прокурора  </w:t>
      </w:r>
      <w:proofErr w:type="spellStart"/>
      <w:r w:rsidRPr="00C051A5">
        <w:rPr>
          <w:rFonts w:ascii="Arial" w:eastAsia="Times New Roman" w:hAnsi="Arial" w:cs="Arial"/>
          <w:sz w:val="20"/>
          <w:szCs w:val="20"/>
          <w:lang w:eastAsia="ru-RU"/>
        </w:rPr>
        <w:t>Пицик</w:t>
      </w:r>
      <w:proofErr w:type="spellEnd"/>
      <w:r w:rsidRPr="00C051A5">
        <w:rPr>
          <w:rFonts w:ascii="Arial" w:eastAsia="Times New Roman" w:hAnsi="Arial" w:cs="Arial"/>
          <w:sz w:val="20"/>
          <w:szCs w:val="20"/>
          <w:lang w:eastAsia="ru-RU"/>
        </w:rPr>
        <w:t xml:space="preserve"> А.С.</w:t>
      </w:r>
    </w:p>
    <w:p w:rsidR="00F84B1C" w:rsidRPr="00C051A5" w:rsidRDefault="00F84B1C">
      <w:pPr>
        <w:rPr>
          <w:rFonts w:ascii="Arial" w:hAnsi="Arial" w:cs="Arial"/>
          <w:sz w:val="20"/>
          <w:szCs w:val="20"/>
        </w:rPr>
      </w:pPr>
    </w:p>
    <w:sectPr w:rsidR="00F84B1C" w:rsidRPr="00C0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2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61962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051A5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221231;dst=100019" TargetMode="External"/><Relationship Id="rId5" Type="http://schemas.openxmlformats.org/officeDocument/2006/relationships/hyperlink" Target="consultantplus://offline/ref=main?base=LAW;n=220367;dst=4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2017-09-21T02:22:00Z</dcterms:created>
  <dcterms:modified xsi:type="dcterms:W3CDTF">2017-09-21T02:22:00Z</dcterms:modified>
</cp:coreProperties>
</file>