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DB" w:rsidRDefault="002B61DB" w:rsidP="00A4205A">
      <w:pPr>
        <w:jc w:val="both"/>
      </w:pPr>
      <w:r>
        <w:tab/>
        <w:t xml:space="preserve">Городской прокуратурой проведена проверка соблюдения законодательства при оказании мер социальной поддержки работникам медицинских </w:t>
      </w:r>
      <w:r w:rsidR="005E7201">
        <w:t>учреждений</w:t>
      </w:r>
      <w:r>
        <w:t xml:space="preserve">, участвующих в оказании помощи </w:t>
      </w:r>
      <w:proofErr w:type="gramStart"/>
      <w:r>
        <w:t>больным  либо</w:t>
      </w:r>
      <w:proofErr w:type="gramEnd"/>
      <w:r>
        <w:t xml:space="preserve">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инфекцией.</w:t>
      </w:r>
    </w:p>
    <w:p w:rsidR="002B61DB" w:rsidRDefault="002B61DB" w:rsidP="00A4205A">
      <w:pPr>
        <w:jc w:val="both"/>
      </w:pPr>
      <w:r>
        <w:t xml:space="preserve">                </w:t>
      </w:r>
      <w:r w:rsidRPr="002B61DB">
        <w:t xml:space="preserve">Нарушений, связанных с порядком начисления, субъектным составом персонала, получающих выплаты и сроками выплат не установлено. </w:t>
      </w:r>
      <w:r>
        <w:t xml:space="preserve">Выплаты стимулирующего характера за выполнение особо важных работ медицинским и иным работникам, за особые условия труда и дополнительную нагрузку на поднадзорной территории осуществляются работникам </w:t>
      </w:r>
      <w:r>
        <w:t>медицинских учреждений в соответствии с требованиями федерального и регионального законодательства</w:t>
      </w:r>
      <w:r>
        <w:t xml:space="preserve">. </w:t>
      </w:r>
    </w:p>
    <w:p w:rsidR="002B61DB" w:rsidRDefault="002B61DB" w:rsidP="00A4205A">
      <w:pPr>
        <w:jc w:val="both"/>
      </w:pPr>
      <w:r>
        <w:tab/>
      </w:r>
      <w:proofErr w:type="gramStart"/>
      <w:r>
        <w:t>Однако  п</w:t>
      </w:r>
      <w:r>
        <w:t>ри</w:t>
      </w:r>
      <w:proofErr w:type="gramEnd"/>
      <w:r>
        <w:t xml:space="preserve"> изучении локальных </w:t>
      </w:r>
      <w:r>
        <w:t xml:space="preserve">нормативных </w:t>
      </w:r>
      <w:r>
        <w:t xml:space="preserve">актов </w:t>
      </w:r>
      <w:r w:rsidR="005E7201">
        <w:t xml:space="preserve">одного из </w:t>
      </w:r>
      <w:r>
        <w:t xml:space="preserve">медицинских </w:t>
      </w:r>
      <w:r w:rsidR="005E7201">
        <w:t>учреждений</w:t>
      </w:r>
      <w:r>
        <w:t xml:space="preserve"> установлено, что сроки действия 2 приказов  не соответствуют периодам действия стимулирующих выплат, установленных нормативными правовыми актами</w:t>
      </w:r>
      <w:r>
        <w:t>.</w:t>
      </w:r>
      <w:r w:rsidR="005E7201">
        <w:t xml:space="preserve"> В другом медицинском учреждении д</w:t>
      </w:r>
      <w:r w:rsidR="005E7201" w:rsidRPr="005E7201">
        <w:t>ействи</w:t>
      </w:r>
      <w:r w:rsidR="005E7201">
        <w:t>е</w:t>
      </w:r>
      <w:r w:rsidR="005E7201" w:rsidRPr="005E7201">
        <w:t xml:space="preserve"> приказа</w:t>
      </w:r>
      <w:r w:rsidR="005E7201">
        <w:t xml:space="preserve"> распространяется </w:t>
      </w:r>
      <w:r w:rsidR="005E7201" w:rsidRPr="005E7201">
        <w:t xml:space="preserve">на правоотношения по стимулирующим выплатам после установленного нормативным правовым актом </w:t>
      </w:r>
      <w:r w:rsidR="005E7201">
        <w:t xml:space="preserve">предельного </w:t>
      </w:r>
      <w:r w:rsidR="005E7201" w:rsidRPr="005E7201">
        <w:t>срока.</w:t>
      </w:r>
    </w:p>
    <w:p w:rsidR="002B61DB" w:rsidRDefault="002B61DB" w:rsidP="00A4205A">
      <w:pPr>
        <w:ind w:firstLine="708"/>
        <w:jc w:val="both"/>
      </w:pPr>
      <w:r>
        <w:t xml:space="preserve">По результатам </w:t>
      </w:r>
      <w:proofErr w:type="gramStart"/>
      <w:r>
        <w:t xml:space="preserve">проверки </w:t>
      </w:r>
      <w:r w:rsidR="005E7201">
        <w:t xml:space="preserve"> руководителям</w:t>
      </w:r>
      <w:proofErr w:type="gramEnd"/>
      <w:r w:rsidR="005E7201">
        <w:t xml:space="preserve"> медицинских учреждений </w:t>
      </w:r>
      <w:r>
        <w:t>принесено 2 протеста</w:t>
      </w:r>
      <w:r>
        <w:t xml:space="preserve"> на локальные нормативные акты</w:t>
      </w:r>
      <w:r w:rsidR="005E7201">
        <w:t>,</w:t>
      </w:r>
      <w:r>
        <w:t xml:space="preserve"> </w:t>
      </w:r>
      <w:r>
        <w:t xml:space="preserve">объявлено предостережение </w:t>
      </w:r>
      <w:r w:rsidR="005E7201">
        <w:t>о недопустимости нарушения закона</w:t>
      </w:r>
      <w:r>
        <w:t>.</w:t>
      </w:r>
    </w:p>
    <w:p w:rsidR="002B61DB" w:rsidRDefault="002B61DB" w:rsidP="00A4205A">
      <w:pPr>
        <w:jc w:val="both"/>
      </w:pPr>
      <w:r>
        <w:tab/>
      </w:r>
      <w:r w:rsidR="005E7201">
        <w:t>Соблюдение закона в части полноты и своевременности стимулирующих выплат находится в городской прокуратуре на контроле.</w:t>
      </w:r>
      <w:r>
        <w:t xml:space="preserve"> </w:t>
      </w:r>
    </w:p>
    <w:p w:rsidR="00060C97" w:rsidRDefault="00060C97" w:rsidP="00A4205A">
      <w:pPr>
        <w:jc w:val="both"/>
      </w:pPr>
    </w:p>
    <w:p w:rsidR="00A4205A" w:rsidRDefault="00A4205A" w:rsidP="00A4205A">
      <w:pPr>
        <w:spacing w:line="240" w:lineRule="exact"/>
        <w:jc w:val="both"/>
      </w:pPr>
      <w:r>
        <w:t>Заместитель прокурора</w:t>
      </w:r>
    </w:p>
    <w:p w:rsidR="00A4205A" w:rsidRDefault="00A4205A" w:rsidP="00A4205A">
      <w:pPr>
        <w:spacing w:line="240" w:lineRule="exact"/>
        <w:jc w:val="both"/>
      </w:pPr>
      <w:r>
        <w:t>Лоскутова И.</w:t>
      </w:r>
      <w:bookmarkStart w:id="0" w:name="_GoBack"/>
      <w:bookmarkEnd w:id="0"/>
    </w:p>
    <w:sectPr w:rsidR="00A4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C7"/>
    <w:rsid w:val="00060C97"/>
    <w:rsid w:val="002B61DB"/>
    <w:rsid w:val="005E7201"/>
    <w:rsid w:val="00A4205A"/>
    <w:rsid w:val="00B8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D5EC"/>
  <w15:chartTrackingRefBased/>
  <w15:docId w15:val="{036A7F77-CB34-4274-8155-02CA6FE9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Лоскутова Ирина Владимировна</cp:lastModifiedBy>
  <cp:revision>2</cp:revision>
  <dcterms:created xsi:type="dcterms:W3CDTF">2020-06-05T07:21:00Z</dcterms:created>
  <dcterms:modified xsi:type="dcterms:W3CDTF">2020-06-05T07:43:00Z</dcterms:modified>
</cp:coreProperties>
</file>