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43D" w:rsidRPr="0007443D" w:rsidRDefault="0007443D" w:rsidP="0007443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7443D">
        <w:rPr>
          <w:b/>
          <w:sz w:val="28"/>
          <w:szCs w:val="28"/>
        </w:rPr>
        <w:t>Уголовная ответственность за фиктивную регистрацию по месту жительства или пребывания гражданина РФ, лица без гражданства или иностранного гражданина.</w:t>
      </w:r>
    </w:p>
    <w:p w:rsidR="0007443D" w:rsidRDefault="0007443D" w:rsidP="0007443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7443D" w:rsidRDefault="0007443D" w:rsidP="0007443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7443D" w:rsidRPr="0007443D" w:rsidRDefault="0007443D" w:rsidP="0007443D">
      <w:pPr>
        <w:pStyle w:val="a3"/>
        <w:spacing w:before="0" w:beforeAutospacing="0" w:after="0" w:afterAutospacing="0"/>
        <w:ind w:firstLine="696"/>
        <w:jc w:val="both"/>
        <w:rPr>
          <w:sz w:val="28"/>
          <w:szCs w:val="28"/>
        </w:rPr>
      </w:pPr>
      <w:r w:rsidRPr="0007443D">
        <w:rPr>
          <w:sz w:val="28"/>
          <w:szCs w:val="28"/>
        </w:rPr>
        <w:t>21 декабря 2013 года принят Федеральный закон № 376-ФЗ «О внесении изменений в отдельные законодательные акты Российской Федерации», который вступил в силу 3 января 2014 года. Данным законом введены новые понятия уголовно-наказуемых деяний: «фиктивная регистрация» и «фиктивная постановка на учет».</w:t>
      </w:r>
    </w:p>
    <w:p w:rsidR="0007443D" w:rsidRPr="0007443D" w:rsidRDefault="0007443D" w:rsidP="0007443D">
      <w:pPr>
        <w:pStyle w:val="nospacing"/>
        <w:spacing w:before="0" w:beforeAutospacing="0" w:after="0" w:afterAutospacing="0"/>
        <w:ind w:firstLine="696"/>
        <w:jc w:val="both"/>
        <w:rPr>
          <w:sz w:val="28"/>
          <w:szCs w:val="28"/>
        </w:rPr>
      </w:pPr>
      <w:r w:rsidRPr="0007443D">
        <w:rPr>
          <w:sz w:val="28"/>
          <w:szCs w:val="28"/>
        </w:rPr>
        <w:t xml:space="preserve">Так, под </w:t>
      </w:r>
      <w:r w:rsidRPr="0007443D">
        <w:rPr>
          <w:rStyle w:val="a5"/>
          <w:sz w:val="28"/>
          <w:szCs w:val="28"/>
        </w:rPr>
        <w:t>фиктивной регистрацией гражданина Российской Федерации по месту пребывания или по месту жительства</w:t>
      </w:r>
      <w:r w:rsidRPr="0007443D">
        <w:rPr>
          <w:sz w:val="28"/>
          <w:szCs w:val="28"/>
        </w:rPr>
        <w:t xml:space="preserve"> понимается регистрация гражданина Российской Федерации по месту пребывания или по месту жительства на основании представления заведомо недостоверных сведений или документов для такой регистрации, либо его регистрация в жилом помещении без намерения пребывать (проживать) в этом помещении, либо регистрация гражданина Российской Федерации по месту пребывания или по месту жительства без намерения нанимателя (собственника) жилого помещения предоставить это жилое помещение для пребывания (проживания) указанного лица.</w:t>
      </w:r>
    </w:p>
    <w:p w:rsidR="0007443D" w:rsidRPr="0007443D" w:rsidRDefault="0007443D" w:rsidP="0007443D">
      <w:pPr>
        <w:pStyle w:val="nospacing"/>
        <w:spacing w:before="0" w:beforeAutospacing="0" w:after="0" w:afterAutospacing="0"/>
        <w:ind w:firstLine="696"/>
        <w:jc w:val="both"/>
        <w:rPr>
          <w:sz w:val="28"/>
          <w:szCs w:val="28"/>
        </w:rPr>
      </w:pPr>
      <w:r w:rsidRPr="0007443D">
        <w:rPr>
          <w:rStyle w:val="a5"/>
          <w:sz w:val="28"/>
          <w:szCs w:val="28"/>
        </w:rPr>
        <w:t>Фиктивная регистрация по месту жительства иностранного гражданина или лица без гражданства</w:t>
      </w:r>
      <w:r w:rsidRPr="0007443D">
        <w:rPr>
          <w:sz w:val="28"/>
          <w:szCs w:val="28"/>
        </w:rPr>
        <w:t xml:space="preserve"> – это регистрация указанных лиц по месту жительства на основании представления заведомо недостоверных сведений или документов для такой регистрации, либо их регистрация по месту жительства без их намерения проживать в соответствующем жилом помещении, либо их регистрация по месту жительства без намерения нанимателя (собственника) соответствующего жилого помещения предоставить им это жилое помещение для проживания;</w:t>
      </w:r>
    </w:p>
    <w:p w:rsidR="0007443D" w:rsidRPr="0007443D" w:rsidRDefault="0007443D" w:rsidP="0007443D">
      <w:pPr>
        <w:pStyle w:val="nospacing"/>
        <w:spacing w:before="0" w:beforeAutospacing="0" w:after="0" w:afterAutospacing="0"/>
        <w:ind w:firstLine="696"/>
        <w:jc w:val="both"/>
        <w:rPr>
          <w:sz w:val="28"/>
          <w:szCs w:val="28"/>
        </w:rPr>
      </w:pPr>
      <w:r w:rsidRPr="0007443D">
        <w:rPr>
          <w:rStyle w:val="a5"/>
          <w:sz w:val="28"/>
          <w:szCs w:val="28"/>
        </w:rPr>
        <w:t>Под фиктивной постановкой на учет иностранного гражданина или лица без гражданства по месту пребывания в жилом помещении</w:t>
      </w:r>
      <w:r w:rsidRPr="0007443D">
        <w:rPr>
          <w:sz w:val="28"/>
          <w:szCs w:val="28"/>
        </w:rPr>
        <w:t xml:space="preserve"> понимается постановка указанных лиц на учет по месту пребывания в жилом помещении на основании представления заведомо недостоверных сведений или документов либо постановка их на учет по месту пребывания в жилом помещении без их намерения пребывать в этом помещении или без намерения принимающей стороны предоставить им это помещение для пребывания.</w:t>
      </w:r>
    </w:p>
    <w:p w:rsidR="0007443D" w:rsidRPr="0007443D" w:rsidRDefault="008E4689" w:rsidP="008E4689">
      <w:pPr>
        <w:pStyle w:val="a3"/>
        <w:spacing w:before="0" w:beforeAutospacing="0" w:after="0" w:afterAutospacing="0"/>
        <w:ind w:firstLine="696"/>
        <w:jc w:val="both"/>
        <w:rPr>
          <w:sz w:val="28"/>
          <w:szCs w:val="28"/>
        </w:rPr>
      </w:pPr>
      <w:r w:rsidRPr="008E4689">
        <w:rPr>
          <w:sz w:val="28"/>
          <w:szCs w:val="28"/>
        </w:rPr>
        <w:t>При регистрации граждан на своей жилплощади владельцы не платят налогов. Поэтому случаи фиктивной прописки участились. Хозяева квартир используют данный способ в качестве дополнительного, а некоторые — и основного, заработка. В связи с чем</w:t>
      </w:r>
      <w:r>
        <w:t xml:space="preserve"> Ф</w:t>
      </w:r>
      <w:r w:rsidR="0007443D" w:rsidRPr="0007443D">
        <w:rPr>
          <w:sz w:val="28"/>
          <w:szCs w:val="28"/>
        </w:rPr>
        <w:t>едеральным законом № 376-ФЗ в Уголовный кодекс Российской Федерации внесены следующие изменения:</w:t>
      </w:r>
    </w:p>
    <w:p w:rsidR="0007443D" w:rsidRDefault="0007443D" w:rsidP="0007443D">
      <w:pPr>
        <w:pStyle w:val="a3"/>
        <w:spacing w:before="0" w:beforeAutospacing="0" w:after="0" w:afterAutospacing="0"/>
        <w:ind w:firstLine="696"/>
        <w:jc w:val="both"/>
        <w:rPr>
          <w:sz w:val="28"/>
          <w:szCs w:val="28"/>
        </w:rPr>
      </w:pPr>
      <w:r w:rsidRPr="0007443D">
        <w:rPr>
          <w:sz w:val="28"/>
          <w:szCs w:val="28"/>
        </w:rPr>
        <w:t xml:space="preserve">Уголовный кодекс РФ дополнен статьей 322.2 (фиктивная регистрация гражданина Российской Федерации по месту пребывания или по месту жительства в жилом помещении в Российской Федерации, а равно фиктивная регистрацию иностранного гражданина или лица без гражданства по месту жительства в жилом помещении в Российской Федерации), а также статьей </w:t>
      </w:r>
      <w:r w:rsidRPr="0007443D">
        <w:rPr>
          <w:sz w:val="28"/>
          <w:szCs w:val="28"/>
        </w:rPr>
        <w:lastRenderedPageBreak/>
        <w:t>322.3 (фиктивная постановка на учет иностранного гражданина или лица без гражданства по месту пребывания в жилом помещении в Российской Федерации).</w:t>
      </w:r>
    </w:p>
    <w:p w:rsidR="0007443D" w:rsidRPr="0007443D" w:rsidRDefault="0007443D" w:rsidP="0007443D">
      <w:pPr>
        <w:pStyle w:val="a3"/>
        <w:spacing w:before="0" w:beforeAutospacing="0" w:after="0" w:afterAutospacing="0"/>
        <w:ind w:firstLine="696"/>
        <w:jc w:val="both"/>
        <w:rPr>
          <w:sz w:val="28"/>
          <w:szCs w:val="28"/>
        </w:rPr>
      </w:pPr>
      <w:r w:rsidRPr="0007443D">
        <w:rPr>
          <w:sz w:val="28"/>
          <w:szCs w:val="28"/>
        </w:rPr>
        <w:t>За совершение данных деяний предусмотрено наказание в виде штрафа в размере от ста тысяч до пятисот тысяч рублей или в размере заработной платы или иного дохода осужденного за период до трех лет, либо принудительных работ на срок до трех лет с лишением пра</w:t>
      </w:r>
      <w:bookmarkStart w:id="0" w:name="_GoBack"/>
      <w:bookmarkEnd w:id="0"/>
      <w:r w:rsidRPr="0007443D">
        <w:rPr>
          <w:sz w:val="28"/>
          <w:szCs w:val="28"/>
        </w:rPr>
        <w:t>ва занимать определенные должности или заниматься определенной деятельностью на срок до трех лет или без такового, либо лишение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07443D" w:rsidRDefault="0007443D" w:rsidP="0007443D">
      <w:pPr>
        <w:pStyle w:val="nospacing"/>
        <w:spacing w:before="0" w:beforeAutospacing="0" w:after="0" w:afterAutospacing="0"/>
        <w:jc w:val="both"/>
        <w:rPr>
          <w:sz w:val="28"/>
          <w:szCs w:val="28"/>
        </w:rPr>
      </w:pPr>
    </w:p>
    <w:p w:rsidR="0007443D" w:rsidRPr="0007443D" w:rsidRDefault="0007443D" w:rsidP="0007443D">
      <w:pPr>
        <w:pStyle w:val="nospacing"/>
        <w:spacing w:before="0" w:beforeAutospacing="0" w:after="0" w:afterAutospacing="0"/>
        <w:ind w:firstLine="696"/>
        <w:jc w:val="both"/>
        <w:rPr>
          <w:sz w:val="28"/>
          <w:szCs w:val="28"/>
        </w:rPr>
      </w:pPr>
      <w:r w:rsidRPr="0007443D">
        <w:rPr>
          <w:sz w:val="28"/>
          <w:szCs w:val="28"/>
        </w:rPr>
        <w:t>С момента вступления в силу указанного федерального закона</w:t>
      </w:r>
      <w:r>
        <w:rPr>
          <w:sz w:val="28"/>
          <w:szCs w:val="28"/>
        </w:rPr>
        <w:t xml:space="preserve"> ежегодно у мировых судей </w:t>
      </w:r>
      <w:proofErr w:type="spellStart"/>
      <w:r>
        <w:rPr>
          <w:sz w:val="28"/>
          <w:szCs w:val="28"/>
        </w:rPr>
        <w:t>Саткинского</w:t>
      </w:r>
      <w:proofErr w:type="spellEnd"/>
      <w:r>
        <w:rPr>
          <w:sz w:val="28"/>
          <w:szCs w:val="28"/>
        </w:rPr>
        <w:t xml:space="preserve"> района рассматривается более</w:t>
      </w:r>
      <w:r w:rsidR="007A18BF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 </w:t>
      </w:r>
      <w:r w:rsidR="007A18BF">
        <w:rPr>
          <w:sz w:val="28"/>
          <w:szCs w:val="28"/>
        </w:rPr>
        <w:t xml:space="preserve"> таких</w:t>
      </w:r>
      <w:r>
        <w:rPr>
          <w:sz w:val="28"/>
          <w:szCs w:val="28"/>
        </w:rPr>
        <w:t xml:space="preserve"> уголовных дел. При этом, имеются факты назначения осужденным з</w:t>
      </w:r>
      <w:r w:rsidR="00A63F2B">
        <w:rPr>
          <w:sz w:val="28"/>
          <w:szCs w:val="28"/>
        </w:rPr>
        <w:t xml:space="preserve">а данные </w:t>
      </w:r>
      <w:proofErr w:type="gramStart"/>
      <w:r w:rsidR="00A63F2B">
        <w:rPr>
          <w:sz w:val="28"/>
          <w:szCs w:val="28"/>
        </w:rPr>
        <w:t>преступления  наказания</w:t>
      </w:r>
      <w:proofErr w:type="gramEnd"/>
      <w:r>
        <w:rPr>
          <w:sz w:val="28"/>
          <w:szCs w:val="28"/>
        </w:rPr>
        <w:t xml:space="preserve"> в виде лишения свободы.</w:t>
      </w:r>
    </w:p>
    <w:p w:rsidR="00D802A3" w:rsidRPr="007D5286" w:rsidRDefault="007A18BF" w:rsidP="00074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7D5286">
        <w:rPr>
          <w:rFonts w:ascii="Times New Roman" w:hAnsi="Times New Roman" w:cs="Times New Roman"/>
          <w:sz w:val="28"/>
          <w:szCs w:val="28"/>
        </w:rPr>
        <w:t xml:space="preserve">Так, </w:t>
      </w:r>
      <w:r w:rsidR="007D5286" w:rsidRPr="007D5286">
        <w:rPr>
          <w:rFonts w:ascii="Times New Roman" w:hAnsi="Times New Roman" w:cs="Times New Roman"/>
          <w:sz w:val="28"/>
          <w:szCs w:val="28"/>
        </w:rPr>
        <w:t xml:space="preserve"> приговором</w:t>
      </w:r>
      <w:proofErr w:type="gramEnd"/>
      <w:r w:rsidR="007D5286">
        <w:rPr>
          <w:sz w:val="28"/>
          <w:szCs w:val="28"/>
        </w:rPr>
        <w:t xml:space="preserve"> </w:t>
      </w:r>
      <w:r w:rsidR="007D5286" w:rsidRPr="007D5286">
        <w:rPr>
          <w:rFonts w:ascii="Times New Roman" w:hAnsi="Times New Roman" w:cs="Times New Roman"/>
          <w:sz w:val="28"/>
          <w:szCs w:val="28"/>
        </w:rPr>
        <w:t xml:space="preserve">мирового судьи судебного участка № 1 города </w:t>
      </w:r>
      <w:proofErr w:type="spellStart"/>
      <w:r w:rsidR="007D5286" w:rsidRPr="007D5286">
        <w:rPr>
          <w:rFonts w:ascii="Times New Roman" w:hAnsi="Times New Roman" w:cs="Times New Roman"/>
          <w:sz w:val="28"/>
          <w:szCs w:val="28"/>
        </w:rPr>
        <w:t>Сатка</w:t>
      </w:r>
      <w:proofErr w:type="spellEnd"/>
      <w:r w:rsidR="007D5286" w:rsidRPr="007D528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D5286" w:rsidRPr="007D5286">
        <w:rPr>
          <w:rFonts w:ascii="Times New Roman" w:hAnsi="Times New Roman" w:cs="Times New Roman"/>
          <w:sz w:val="28"/>
          <w:szCs w:val="28"/>
        </w:rPr>
        <w:t>Саткинского</w:t>
      </w:r>
      <w:proofErr w:type="spellEnd"/>
      <w:r w:rsidR="007D5286" w:rsidRPr="007D5286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7D528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802A3" w:rsidRPr="007D5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3D"/>
    <w:rsid w:val="0007443D"/>
    <w:rsid w:val="007A18BF"/>
    <w:rsid w:val="007D5286"/>
    <w:rsid w:val="008E4689"/>
    <w:rsid w:val="00A63F2B"/>
    <w:rsid w:val="00D8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ED48E"/>
  <w15:chartTrackingRefBased/>
  <w15:docId w15:val="{92050D6F-44D8-433F-9C5B-4F3D4BDEF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4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443D"/>
    <w:rPr>
      <w:b/>
      <w:bCs/>
    </w:rPr>
  </w:style>
  <w:style w:type="paragraph" w:customStyle="1" w:styleId="nospacing">
    <w:name w:val="nospacing"/>
    <w:basedOn w:val="a"/>
    <w:rsid w:val="00074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744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563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Фурманова Юлия Сергеевна</dc:creator>
  <cp:keywords/>
  <dc:description/>
  <cp:lastModifiedBy>Фурманова Юлия Сергеевна</cp:lastModifiedBy>
  <cp:revision>5</cp:revision>
  <dcterms:created xsi:type="dcterms:W3CDTF">2019-12-12T07:12:00Z</dcterms:created>
  <dcterms:modified xsi:type="dcterms:W3CDTF">2019-12-12T08:44:00Z</dcterms:modified>
</cp:coreProperties>
</file>