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36" w:rsidRDefault="00F25A64" w:rsidP="00F25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РЕЗУЛЬТАТЫ ОПРОСА ПРЕДПРИНИМАТЕЛЕЙ</w:t>
      </w:r>
    </w:p>
    <w:p w:rsidR="00F25A64" w:rsidRDefault="00156122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Опрошено всего: </w:t>
      </w:r>
      <w:r w:rsidR="00234286">
        <w:rPr>
          <w:rFonts w:ascii="Times New Roman" w:hAnsi="Times New Roman" w:cs="Times New Roman"/>
          <w:b/>
          <w:sz w:val="24"/>
          <w:szCs w:val="24"/>
        </w:rPr>
        <w:t>2382</w:t>
      </w:r>
      <w:r w:rsidR="00F25A64"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Опрошено на территори</w:t>
      </w:r>
      <w:r w:rsidR="00156122">
        <w:rPr>
          <w:rFonts w:ascii="Times New Roman" w:hAnsi="Times New Roman" w:cs="Times New Roman"/>
          <w:b/>
          <w:sz w:val="24"/>
          <w:szCs w:val="24"/>
        </w:rPr>
        <w:t xml:space="preserve">и муниципального образования: </w:t>
      </w:r>
      <w:r w:rsidR="00B72D19">
        <w:rPr>
          <w:rFonts w:ascii="Times New Roman" w:hAnsi="Times New Roman" w:cs="Times New Roman"/>
          <w:b/>
          <w:sz w:val="24"/>
          <w:szCs w:val="24"/>
        </w:rPr>
        <w:t>51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чел.</w:t>
      </w:r>
    </w:p>
    <w:p w:rsidR="00F25A64" w:rsidRDefault="00F25A64" w:rsidP="00F25A6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19"/>
        <w:gridCol w:w="1277"/>
        <w:gridCol w:w="1275"/>
      </w:tblGrid>
      <w:tr w:rsidR="00B72D19" w:rsidRPr="00B72D19" w:rsidTr="00B72D19">
        <w:trPr>
          <w:trHeight w:val="1849"/>
          <w:tblHeader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Челябинская область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Саткинский муниципальный район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ТЕЧЕНИЕ КАКОГО ПЕРИОДА ВРЕМЕНИ ВАШ БИЗНЕС ОСУЩЕСТВЛЯЕТ СВОЮ ДЕЯТЕЛЬНОСТЬ? </w:t>
            </w: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Менее 1 года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 года до 5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Более 5 лет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68,6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КАКУЮ ДОЛЖНОСТЬ ВЫ ЗАНИМАЕТЕ В ОРГАНИЗАЦИИ, КОТОРУЮ ВЫ ПРЕДСТАВЛЯЕТЕ?</w:t>
            </w: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Собственник бизнеса (совладелец)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Руководитель среднего звена (руководитель управления/подразделении/отдела)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ЧИСЛЕННОСТЬ СОТРУДНИКОВ ВАШЕЙ ОРГАНИЗАЦИИ В НАСТОЯЩЕЕ ВРЕМЯ?</w:t>
            </w: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15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72,1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16 до 100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101 до 250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Свыше 250 человек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КАКОВА ПРИМЕРНАЯ ВЕЛИЧИНА ГОДОВОГО ОБОРОТА БИЗНЕСА, КОТОРЫЙ ВЫ ПРЕДСТАВЛЯЕТЕ?</w:t>
            </w: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 120 млн. рублей (микропредприятие)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120 до 800 млн. рублей (малое предприятие)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800 до 2000 млн. рублей(среднее предприятие)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17,6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 КАКОЙ СФЕРЕ ЭКОНОМИЧЕСКОЙ ДЕЯТЕЛЬНОСТИ ОТНОСИТСЯ ДЕЯТЕЛЬНОСТЬ БИЗНЕСА, КОТОРЫЙ ВЫ ПРЕДСТАВЛЯЕТЕ? </w:t>
            </w: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непродовольственными товарами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Растениеводство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бытовых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Транспортные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Гостиницы и рестораны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Текстильное и швейное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готовых металлических изделий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Предоставление коммунальных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Информационные технологии (услуги)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фармацевтической продукцией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туристических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Рыболовство, рыбоводство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Связь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машин и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Предоставление социальных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Издательская и полиграфическая деятельность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Добыча полезных ископаемых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нефтепродуктами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Целлюлозно-бумажное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Оптовая торговля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Обработка природных материалов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Бухгалтерские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Культурно-досуговые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комплектующих для приборов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Проектирование, реализация, сборка, ПНР и валидация чистых помещений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Производственные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черных и цветных металлов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ОСНОВНОЙ ПРОДУКЦИЕЙ (ТОВАРОМ, РАБОТОЙ, УСЛУГОЙ) БИЗНЕСА, КОТОРЫЙ ВЫ ПРЕДСТАВЛЯЕТЕ, ЯВЛЯЕТСЯ:</w:t>
            </w: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% от числа ответивших, на вопрос ответили 100,0% респондентов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Торговля или дистрибуция товаров и услуг, произведенных другими компаниями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Конечная продукция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Сырье или материалы для дальнейшей переработки (дальнейшего использования)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Компоненты для производства конечной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КАКОЙ ГЕОГРАФИЧЕСКИЙ РЫНОК (РЫНКИ) ЯВЛЯЕТСЯ ОСНОВНЫМ ДЛЯ БИЗНЕСА, КОТОРЫЙ ВЫ ПРЕДСТАВЛЯЕТЕ? </w:t>
            </w: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Локальный рынок (отдельное муниципальное образование)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Челябинской области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нескольких регионов (республик, краев, областей)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Рынок Российской Федерации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СНГ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Рынки стран дальнего зарубежья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ВЫБЕРИТЕ УТВЕРЖДЕНИЕ, НАИБОЛЕЕ ТОЧНО ХАРАКТЕРИЗУЮЩЕЕ УСЛОВИЯ ВЕДЕНИЯ БИЗНЕСА, КОТОРЫЙ ВЫ ПРЕДСТАВЛЯЕТЕ: </w:t>
            </w: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Нет конкуренции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Слабая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Умеренная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Высокая конкуренция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Очень высокая конкуренция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УСЛУГУ): </w:t>
            </w: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 и более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Большое число конкурентов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КАК ИЗМЕНИЛОСЬ ЧИСЛО КОНКУРЕНТОВ БИЗНЕСА, КОТОРЫЙ ВЫ ПРЕДСТАВЛЯЕТЕ, НА ОСНОВНОМ РЫНКЕ ТОВАРОВ И УСЛУГ ЗА ПОСЛЕДНИЕ 3 ГОДА? </w:t>
            </w: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на 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Увеличилось более чем на 4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изменилось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19,6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на 1-3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Сократилось более чем на 4 конкурента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13,7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КАКИЕ СПОСОБЫ ПОВЫШЕНИЯ КОНКУРЕНТОСПОСОБНОСТИ ВАШЕЙ КОМПАНИИ ВЫ ИСПОЛЬЗОВАЛИ ЗА ПОСЛЕДНИЕ 3 ГОДА? </w:t>
            </w: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кампании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машин и оборудования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Обучение персонала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25,9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Вывод на рынок новых продуктов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41,2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Использование новых способов продвижения продукта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29,4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Развитие и расширение системы представительств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технологий, патентов, лицензий, ноу-хау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Увеличение торговых площадей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Снижение цен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Расширение ассортимента услуг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предпринимал для повышения конкурентоспособности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ГДЕ ВЫ ОСУЩЕСТВЛЯЕТЕ ДЕЯТЕЛЬНОСТЬ? </w:t>
            </w: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Высокие налоги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согласований, разрешений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39,2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Таможенные правила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Доступ к финансированию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Трудовое законодательство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Проверки, проводимые органами финансового контроля (ИФНС, территориальные органы финансового надзора, контрольно-счетная палата, Пенсионный фонд, Фонд обязательного медицинского страхования, Фонд социального страхования)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 получения доступа к земельным участкам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31,4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Доступ к государственным и муниципальным закупкам и закупкам субъектов естественных монополий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15,7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Сложность/затянутость процедуры получения лицензии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предприятия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Оформление проектной документации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Перевод жилых помещений в нежилые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сертификата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Силовое давление со стороны правоохранительных органов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Получение патента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Регистрация прав собственности (кроме права собственности на земельный участок)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Проверки, проводимые контрольными и надзорными органами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Онлайн-кассы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 ограничений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Затрудняюсь ответить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88,2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непреодолимые административные барьеры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35,6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Административных барьеров нет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2,2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были полностью устранены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Уровень и количество административных барьеров не изменились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Административные барьеры отсутствуют, как и ранее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ОБРАЩАЛИСЬ ЛИ ВЫ ЗА ЗАЩИТОЙ СВОИХ ПРАВ В СЛУЧАЕ ВОЗНИКНОВЕНИЯ АДМИНИСТРАТИВНЫХ БАРЬЕРОВ? </w:t>
            </w: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% от числа ответивших, на вопрос ответили 100,0% респондентов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ЕСЛИ ВЫ ОБРАЩАЛИСЬ ЗА ЗАЩИТОЙ, ТО В КАКОЙ ОРГАН? </w:t>
            </w: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распределение по группе респондентов, обращавшихся за защитой своих прав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Арбитражный суд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83,3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Прокуратура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Уполномоченный по защите прав предпринимателей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Юрист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НКЦ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УФАС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ИФНС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МВД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Законодательное собрание Челябинской области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БЫ ВЫ ОХАРАКТЕРИЗОВАЛИ ДЕЯТЕЛЬНОСТЬ ОРГАНОВ ВЛАСТИ НА ОСНОВНОМ ДЛЯ БИЗНЕСА, КОТОРЫЙ ВЫ ПРЕДСТАВЛЯЕТЕ?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Органы местного самоуправления Вашего города (района):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94,1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41,7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Органы исполнительной власти Челябинской области: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84,3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Помогают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Ничего не предпринимают, что и требуется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 предпринимают каких-либо действий, но их участие необходимо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14,6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Только мешают бизнесу своими действиями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18,6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чем-то органы власти помогают, в чем-то мешают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ХАРАКТЕРИСТИК УСЛУГ СУБЪЕКТОВ ЕСТЕСТВЕННЫХ МОНОПОЛИЙ В ЧЕЛЯБИНСКОЙ ОБЛАСТИ ПО СЛЕДУЮЩИМ КРИТЕРИЯМ: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(сроки получения доступа)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62,7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34,4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(сложность, количество процедур)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68,6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8,6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Электроснабжение (стоимость подключения)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52,9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35,6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40,7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29,6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 (сроки поучения доступа)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72,6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29,2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Газоснабжение (сложность, количество процедур)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7,7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28,2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Газоснабжение (стоимость подключения)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34,0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24,2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36,4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(сроки получения доступа)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73,3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(сложность, количество процедур)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68,9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74,5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43,8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23,6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Теплоснабжение (стоимость подключения)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69,1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66,7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8,8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36,3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28,2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32,4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Водоснабжение (сроки получения доступа)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15,4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 (сложность, количество процедур)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70,6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22,3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5,6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46,1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30,6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21,3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Водоснабжение (стоимость подключения)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71,7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64,7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37,2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26,2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18,0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ВАШЕМУ МНЕНИЮ, НА КАКОМ ОТРАСЛЕВОМ РЫНКЕ В ВАШЕМ ГОРОДЕ (РАЙОНЕ) НЕОБХОДИМО РАЗВИВАТЬ КОНКУРЕНЦИЮ?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18,3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5,9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Оказание медицинских услуг населению (здравоохранение)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ЖКХ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Сельскохозяйственная продукция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жилья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Туристические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Образовательные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Бытовое обслуживание населения (парихмахерские, ремонт обуви и т.д.)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Промышленное производство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культурно-досугового характера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продуктов питания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Электроснабжение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Пассажирские перевозки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Торговые сети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нефтепродуктов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2,8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Растениеводство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с/х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Розничная торговля одеждой и обувью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интернет провайдеров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мобильной связи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гостиниц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продуктов питания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Общественное питание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Газоснабжение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Лесопереработка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Строительство и ремонт дорог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Рыболовство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Строительные материалы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Рекламные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Переработка мусорных отходов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и обслуживание автотранспорта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Продажа фармацевтической продукции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Услуги типографий и копицентров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Водоснабжение, водоотведение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Финансовые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Производство машин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Социальные услуги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Покупка и выдача лицензий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Пчеловодство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Проектирование инфраструктуры, благоустройство, озеленение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Металлообработка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ОЦЕНИТЕ КАЧЕСТВО ОФИЦИАЛЬНОЙ ИНФОРМАЦИИ О СОСТОЯНИИ КОНКУРЕНТНОЙ СРЕДЫ НА РЫНКАХ ТОВАРОВ И УСЛУГ ЧЕЛЯБИНСКОЙ ОБЛАСТИ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ДОСТУПЕ: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Уровень доступности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76,5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96,1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24,5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53,1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20,4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67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Уровень понятности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75,3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92,2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39,5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45,7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3,9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14,9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Удобство получения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На вопрос ответили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74,7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82,4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i/>
                <w:iCs/>
                <w:color w:val="000000"/>
                <w:sz w:val="21"/>
                <w:szCs w:val="21"/>
                <w:lang w:eastAsia="ru-RU"/>
              </w:rPr>
              <w:t>Распределение по группе респондентов ответивших на вопрос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40,8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44,5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47,6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Скорее 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10,4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14,3</w:t>
            </w:r>
          </w:p>
        </w:tc>
      </w:tr>
      <w:tr w:rsidR="00B72D19" w:rsidRPr="00B72D19" w:rsidTr="00B72D19">
        <w:trPr>
          <w:cantSplit/>
          <w:trHeight w:val="301"/>
        </w:trPr>
        <w:tc>
          <w:tcPr>
            <w:tcW w:w="36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Неудовлетворительное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4,4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D19" w:rsidRPr="00B72D19" w:rsidRDefault="00B72D19" w:rsidP="00B72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72D1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19,0</w:t>
            </w:r>
          </w:p>
        </w:tc>
      </w:tr>
    </w:tbl>
    <w:p w:rsidR="00F25A64" w:rsidRPr="00F25A64" w:rsidRDefault="00F25A64" w:rsidP="00B669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F25A64" w:rsidRPr="00F2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D0"/>
    <w:rsid w:val="00156122"/>
    <w:rsid w:val="00157859"/>
    <w:rsid w:val="001661A3"/>
    <w:rsid w:val="00196BD0"/>
    <w:rsid w:val="001C21E2"/>
    <w:rsid w:val="00214130"/>
    <w:rsid w:val="00234286"/>
    <w:rsid w:val="00291ECB"/>
    <w:rsid w:val="00353F50"/>
    <w:rsid w:val="00371D10"/>
    <w:rsid w:val="003863E4"/>
    <w:rsid w:val="003E5B37"/>
    <w:rsid w:val="00414175"/>
    <w:rsid w:val="00433C51"/>
    <w:rsid w:val="004A7E27"/>
    <w:rsid w:val="00553EAA"/>
    <w:rsid w:val="005A5A26"/>
    <w:rsid w:val="00713996"/>
    <w:rsid w:val="00880DF7"/>
    <w:rsid w:val="008D3243"/>
    <w:rsid w:val="00913EBE"/>
    <w:rsid w:val="00953CD2"/>
    <w:rsid w:val="009C2CE4"/>
    <w:rsid w:val="00A36F98"/>
    <w:rsid w:val="00A65436"/>
    <w:rsid w:val="00B029F6"/>
    <w:rsid w:val="00B122ED"/>
    <w:rsid w:val="00B66945"/>
    <w:rsid w:val="00B72D19"/>
    <w:rsid w:val="00B83A03"/>
    <w:rsid w:val="00BA7259"/>
    <w:rsid w:val="00BE7A0B"/>
    <w:rsid w:val="00D31B72"/>
    <w:rsid w:val="00DB3C6B"/>
    <w:rsid w:val="00E9226D"/>
    <w:rsid w:val="00F02845"/>
    <w:rsid w:val="00F2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880D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9">
    <w:name w:val="xl89"/>
    <w:basedOn w:val="a"/>
    <w:rsid w:val="00880DF7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5A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5A64"/>
    <w:rPr>
      <w:color w:val="800080"/>
      <w:u w:val="single"/>
    </w:rPr>
  </w:style>
  <w:style w:type="paragraph" w:customStyle="1" w:styleId="font5">
    <w:name w:val="font5"/>
    <w:basedOn w:val="a"/>
    <w:rsid w:val="00F25A6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63">
    <w:name w:val="xl63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4">
    <w:name w:val="xl64"/>
    <w:basedOn w:val="a"/>
    <w:rsid w:val="00F2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F25A6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7">
    <w:name w:val="xl6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68">
    <w:name w:val="xl68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69">
    <w:name w:val="xl6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0">
    <w:name w:val="xl70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1"/>
      <w:szCs w:val="21"/>
      <w:lang w:eastAsia="ru-RU"/>
    </w:rPr>
  </w:style>
  <w:style w:type="paragraph" w:customStyle="1" w:styleId="xl71">
    <w:name w:val="xl7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2">
    <w:name w:val="xl72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73">
    <w:name w:val="xl7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4">
    <w:name w:val="xl74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5">
    <w:name w:val="xl7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F25A6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8">
    <w:name w:val="xl78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21"/>
      <w:szCs w:val="21"/>
      <w:lang w:eastAsia="ru-RU"/>
    </w:rPr>
  </w:style>
  <w:style w:type="paragraph" w:customStyle="1" w:styleId="xl79">
    <w:name w:val="xl79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0">
    <w:name w:val="xl80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1">
    <w:name w:val="xl81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xl83">
    <w:name w:val="xl83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4">
    <w:name w:val="xl84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5">
    <w:name w:val="xl85"/>
    <w:basedOn w:val="a"/>
    <w:rsid w:val="00F25A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F25A6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i/>
      <w:iCs/>
      <w:sz w:val="21"/>
      <w:szCs w:val="21"/>
      <w:lang w:eastAsia="ru-RU"/>
    </w:rPr>
  </w:style>
  <w:style w:type="paragraph" w:customStyle="1" w:styleId="font6">
    <w:name w:val="font6"/>
    <w:basedOn w:val="a"/>
    <w:rsid w:val="0015612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  <w:lang w:eastAsia="ru-RU"/>
    </w:rPr>
  </w:style>
  <w:style w:type="paragraph" w:customStyle="1" w:styleId="xl87">
    <w:name w:val="xl87"/>
    <w:basedOn w:val="a"/>
    <w:rsid w:val="00156122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8">
    <w:name w:val="xl88"/>
    <w:basedOn w:val="a"/>
    <w:rsid w:val="00880DF7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xl89">
    <w:name w:val="xl89"/>
    <w:basedOn w:val="a"/>
    <w:rsid w:val="00880DF7"/>
    <w:pPr>
      <w:pBdr>
        <w:top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ED07-7234-433C-9C8C-326392E4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2018-12-07T04:26:00Z</dcterms:created>
  <dcterms:modified xsi:type="dcterms:W3CDTF">2018-12-07T04:26:00Z</dcterms:modified>
</cp:coreProperties>
</file>