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B9" w:rsidRDefault="000E22B9" w:rsidP="000E22B9">
      <w:pPr>
        <w:jc w:val="center"/>
        <w:rPr>
          <w:rFonts w:eastAsia="Lucida Sans Unicode" w:cs="Tahoma"/>
          <w:b/>
          <w:kern w:val="1"/>
          <w:sz w:val="36"/>
          <w:szCs w:val="36"/>
        </w:rPr>
      </w:pPr>
      <w:r>
        <w:rPr>
          <w:rFonts w:eastAsia="Courier New" w:cs="Courier New"/>
          <w:noProof/>
          <w:kern w:val="1"/>
          <w:sz w:val="20"/>
        </w:rPr>
        <w:drawing>
          <wp:inline distT="0" distB="0" distL="0" distR="0">
            <wp:extent cx="597535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B9" w:rsidRDefault="000E22B9" w:rsidP="00A81DDF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</w:p>
    <w:p w:rsidR="000E22B9" w:rsidRDefault="000E22B9" w:rsidP="00A81DDF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>
        <w:rPr>
          <w:rFonts w:eastAsia="Lucida Sans Unicode" w:cs="Tahoma"/>
          <w:b/>
          <w:kern w:val="1"/>
          <w:sz w:val="36"/>
          <w:szCs w:val="36"/>
        </w:rPr>
        <w:t>СОБРАНИЕ ДЕПУТАТОВ</w:t>
      </w:r>
    </w:p>
    <w:p w:rsidR="000E22B9" w:rsidRDefault="000E22B9" w:rsidP="00A81DDF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>
        <w:rPr>
          <w:rFonts w:eastAsia="Lucida Sans Unicode" w:cs="Tahoma"/>
          <w:b/>
          <w:kern w:val="1"/>
          <w:sz w:val="36"/>
          <w:szCs w:val="36"/>
        </w:rPr>
        <w:t xml:space="preserve">САТКИНСКОГО МУНИЦИПАЛЬНОГО РАЙОНА </w:t>
      </w:r>
    </w:p>
    <w:p w:rsidR="000E22B9" w:rsidRDefault="000E22B9" w:rsidP="00A81DDF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>
        <w:rPr>
          <w:rFonts w:eastAsia="Lucida Sans Unicode" w:cs="Tahoma"/>
          <w:b/>
          <w:kern w:val="1"/>
          <w:sz w:val="36"/>
          <w:szCs w:val="36"/>
        </w:rPr>
        <w:t>ЧЕЛЯБИНСКОЙ ОБЛАСТИ</w:t>
      </w:r>
    </w:p>
    <w:p w:rsidR="000E22B9" w:rsidRDefault="000E22B9" w:rsidP="00A81DDF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</w:p>
    <w:p w:rsidR="000E22B9" w:rsidRDefault="000E22B9" w:rsidP="00A81DDF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>
        <w:rPr>
          <w:rFonts w:eastAsia="Lucida Sans Unicode" w:cs="Tahoma"/>
          <w:b/>
          <w:kern w:val="1"/>
          <w:sz w:val="36"/>
          <w:szCs w:val="36"/>
        </w:rPr>
        <w:t>РЕШЕНИЕ</w:t>
      </w:r>
    </w:p>
    <w:p w:rsidR="000E22B9" w:rsidRDefault="000E22B9" w:rsidP="000E22B9">
      <w:pPr>
        <w:pBdr>
          <w:top w:val="single" w:sz="8" w:space="1" w:color="000000"/>
        </w:pBdr>
        <w:rPr>
          <w:rFonts w:eastAsia="Lucida Sans Unicode" w:cs="Tahoma"/>
          <w:kern w:val="1"/>
          <w:sz w:val="21"/>
          <w:szCs w:val="21"/>
        </w:rPr>
      </w:pPr>
    </w:p>
    <w:p w:rsidR="000E22B9" w:rsidRPr="00FC6C3F" w:rsidRDefault="000E22B9" w:rsidP="000E22B9">
      <w:pPr>
        <w:pBdr>
          <w:top w:val="single" w:sz="8" w:space="1" w:color="000000"/>
        </w:pBdr>
        <w:rPr>
          <w:rFonts w:eastAsia="Lucida Sans Unicode" w:cs="Tahoma"/>
          <w:kern w:val="1"/>
        </w:rPr>
      </w:pPr>
      <w:r w:rsidRPr="00FC6C3F">
        <w:rPr>
          <w:rFonts w:eastAsia="Lucida Sans Unicode" w:cs="Tahoma"/>
          <w:kern w:val="1"/>
        </w:rPr>
        <w:t xml:space="preserve">от </w:t>
      </w:r>
      <w:r w:rsidR="006B046F">
        <w:rPr>
          <w:rFonts w:eastAsia="Lucida Sans Unicode" w:cs="Tahoma"/>
          <w:kern w:val="1"/>
        </w:rPr>
        <w:t>13 октября 2021 года №140/24</w:t>
      </w:r>
    </w:p>
    <w:p w:rsidR="000E22B9" w:rsidRPr="00FC6C3F" w:rsidRDefault="000E22B9" w:rsidP="000E22B9">
      <w:pPr>
        <w:pBdr>
          <w:top w:val="single" w:sz="8" w:space="1" w:color="000000"/>
        </w:pBdr>
        <w:rPr>
          <w:rFonts w:eastAsia="Lucida Sans Unicode" w:cs="Tahoma"/>
          <w:kern w:val="1"/>
        </w:rPr>
      </w:pPr>
      <w:r w:rsidRPr="00FC6C3F">
        <w:rPr>
          <w:rFonts w:eastAsia="Lucida Sans Unicode" w:cs="Tahoma"/>
          <w:kern w:val="1"/>
        </w:rPr>
        <w:t xml:space="preserve">г. </w:t>
      </w:r>
      <w:proofErr w:type="spellStart"/>
      <w:r w:rsidRPr="00FC6C3F">
        <w:rPr>
          <w:rFonts w:eastAsia="Lucida Sans Unicode" w:cs="Tahoma"/>
          <w:kern w:val="1"/>
        </w:rPr>
        <w:t>Сатка</w:t>
      </w:r>
      <w:proofErr w:type="spellEnd"/>
    </w:p>
    <w:p w:rsidR="000E22B9" w:rsidRDefault="000E22B9" w:rsidP="000E22B9">
      <w:pPr>
        <w:tabs>
          <w:tab w:val="left" w:pos="2775"/>
        </w:tabs>
        <w:rPr>
          <w:b/>
        </w:rPr>
      </w:pPr>
    </w:p>
    <w:p w:rsidR="000E22B9" w:rsidRPr="00FC6C3F" w:rsidRDefault="000E22B9" w:rsidP="000E22B9">
      <w:pPr>
        <w:tabs>
          <w:tab w:val="left" w:pos="0"/>
        </w:tabs>
        <w:ind w:right="5810"/>
        <w:jc w:val="both"/>
        <w:rPr>
          <w:sz w:val="22"/>
          <w:szCs w:val="22"/>
        </w:rPr>
      </w:pPr>
      <w:r w:rsidRPr="00FC6C3F">
        <w:rPr>
          <w:sz w:val="22"/>
          <w:szCs w:val="22"/>
        </w:rPr>
        <w:t xml:space="preserve">Об освобождении от занимаемой должности </w:t>
      </w:r>
      <w:r>
        <w:rPr>
          <w:sz w:val="22"/>
          <w:szCs w:val="22"/>
        </w:rPr>
        <w:t>аудитор</w:t>
      </w:r>
      <w:r w:rsidR="00A81DDF">
        <w:rPr>
          <w:sz w:val="22"/>
          <w:szCs w:val="22"/>
        </w:rPr>
        <w:t>ов</w:t>
      </w:r>
      <w:r w:rsidRPr="00FC6C3F">
        <w:rPr>
          <w:sz w:val="22"/>
          <w:szCs w:val="22"/>
        </w:rPr>
        <w:t xml:space="preserve"> Контрольно-счетной палаты </w:t>
      </w:r>
      <w:proofErr w:type="spellStart"/>
      <w:r w:rsidRPr="00FC6C3F">
        <w:rPr>
          <w:sz w:val="22"/>
          <w:szCs w:val="22"/>
        </w:rPr>
        <w:t>Саткинского</w:t>
      </w:r>
      <w:proofErr w:type="spellEnd"/>
      <w:r w:rsidRPr="00FC6C3F">
        <w:rPr>
          <w:sz w:val="22"/>
          <w:szCs w:val="22"/>
        </w:rPr>
        <w:t xml:space="preserve"> муниципального района</w:t>
      </w:r>
    </w:p>
    <w:p w:rsidR="000E22B9" w:rsidRDefault="000E22B9" w:rsidP="000E22B9">
      <w:pPr>
        <w:tabs>
          <w:tab w:val="left" w:pos="0"/>
        </w:tabs>
        <w:ind w:right="5810"/>
        <w:jc w:val="both"/>
        <w:rPr>
          <w:b/>
          <w:sz w:val="22"/>
          <w:szCs w:val="22"/>
        </w:rPr>
      </w:pPr>
    </w:p>
    <w:p w:rsidR="000E22B9" w:rsidRPr="00FC6C3F" w:rsidRDefault="000E22B9" w:rsidP="000E22B9">
      <w:pPr>
        <w:tabs>
          <w:tab w:val="left" w:pos="0"/>
        </w:tabs>
        <w:ind w:right="5810"/>
        <w:jc w:val="both"/>
        <w:rPr>
          <w:b/>
          <w:sz w:val="22"/>
          <w:szCs w:val="22"/>
        </w:rPr>
      </w:pPr>
    </w:p>
    <w:p w:rsidR="000E22B9" w:rsidRPr="007937CD" w:rsidRDefault="000E22B9" w:rsidP="000E22B9">
      <w:pPr>
        <w:spacing w:line="360" w:lineRule="auto"/>
        <w:ind w:right="-1" w:firstLine="567"/>
        <w:jc w:val="both"/>
        <w:rPr>
          <w:bCs/>
        </w:rPr>
      </w:pPr>
      <w:proofErr w:type="gramStart"/>
      <w:r>
        <w:rPr>
          <w:color w:val="000000"/>
          <w:shd w:val="clear" w:color="auto" w:fill="FFFFFF"/>
        </w:rPr>
        <w:t>В соответствии с Ф</w:t>
      </w:r>
      <w:r w:rsidRPr="00BA3EE7">
        <w:rPr>
          <w:color w:val="000000"/>
          <w:shd w:val="clear" w:color="auto" w:fill="FFFFFF"/>
        </w:rPr>
        <w:t>едеральн</w:t>
      </w:r>
      <w:r>
        <w:rPr>
          <w:color w:val="000000"/>
          <w:shd w:val="clear" w:color="auto" w:fill="FFFFFF"/>
        </w:rPr>
        <w:t>ым</w:t>
      </w:r>
      <w:r w:rsidRPr="00BA3EE7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BA3EE7">
        <w:rPr>
          <w:color w:val="000000"/>
          <w:shd w:val="clear" w:color="auto" w:fill="FFFFFF"/>
        </w:rPr>
        <w:t xml:space="preserve">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>
        <w:rPr>
          <w:color w:val="000000"/>
          <w:shd w:val="clear" w:color="auto" w:fill="FFFFFF"/>
        </w:rPr>
        <w:t xml:space="preserve"> </w:t>
      </w:r>
      <w:r w:rsidRPr="000E22B9">
        <w:t>Федеральн</w:t>
      </w:r>
      <w:r>
        <w:t>ым</w:t>
      </w:r>
      <w:r w:rsidRPr="000E22B9">
        <w:t xml:space="preserve"> закон</w:t>
      </w:r>
      <w:r>
        <w:t>ом</w:t>
      </w:r>
      <w:r w:rsidRPr="000E22B9">
        <w:t xml:space="preserve"> от 01.07.2021г.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t xml:space="preserve">,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</w:t>
      </w:r>
      <w:proofErr w:type="gramEnd"/>
      <w:r>
        <w:t xml:space="preserve"> района от </w:t>
      </w:r>
      <w:r w:rsidR="001421EA">
        <w:t>13.10.2021г. №137/24</w:t>
      </w:r>
      <w:r>
        <w:t xml:space="preserve"> </w:t>
      </w:r>
      <w:r w:rsidRPr="007937CD">
        <w:t>«</w:t>
      </w:r>
      <w:r w:rsidRPr="007937CD">
        <w:rPr>
          <w:bCs/>
        </w:rPr>
        <w:t xml:space="preserve">О принятии реестра должностей муниципальной службы в </w:t>
      </w:r>
      <w:proofErr w:type="spellStart"/>
      <w:r w:rsidRPr="007937CD">
        <w:rPr>
          <w:bCs/>
        </w:rPr>
        <w:t>Саткинском</w:t>
      </w:r>
      <w:proofErr w:type="spellEnd"/>
      <w:r w:rsidRPr="007937CD">
        <w:rPr>
          <w:bCs/>
        </w:rPr>
        <w:t xml:space="preserve"> муниципальном районе в новой редакции»</w:t>
      </w:r>
      <w:r>
        <w:rPr>
          <w:bCs/>
        </w:rPr>
        <w:t xml:space="preserve">, </w:t>
      </w:r>
    </w:p>
    <w:p w:rsidR="000E22B9" w:rsidRDefault="000E22B9" w:rsidP="000E22B9">
      <w:pPr>
        <w:tabs>
          <w:tab w:val="left" w:pos="0"/>
        </w:tabs>
        <w:jc w:val="center"/>
        <w:rPr>
          <w:rFonts w:eastAsia="Lucida Sans Unicode"/>
          <w:bCs/>
          <w:kern w:val="1"/>
        </w:rPr>
      </w:pPr>
    </w:p>
    <w:p w:rsidR="00A81DDF" w:rsidRDefault="00A81DDF" w:rsidP="000E22B9">
      <w:pPr>
        <w:tabs>
          <w:tab w:val="left" w:pos="0"/>
        </w:tabs>
        <w:jc w:val="center"/>
        <w:rPr>
          <w:rFonts w:eastAsia="Lucida Sans Unicode"/>
          <w:bCs/>
          <w:kern w:val="1"/>
        </w:rPr>
      </w:pPr>
    </w:p>
    <w:p w:rsidR="000E22B9" w:rsidRPr="00FC6C3F" w:rsidRDefault="000E22B9" w:rsidP="000E22B9">
      <w:pPr>
        <w:tabs>
          <w:tab w:val="left" w:pos="0"/>
        </w:tabs>
        <w:jc w:val="center"/>
        <w:rPr>
          <w:rFonts w:eastAsia="Lucida Sans Unicode"/>
          <w:bCs/>
          <w:kern w:val="1"/>
        </w:rPr>
      </w:pPr>
      <w:r w:rsidRPr="00FC6C3F">
        <w:rPr>
          <w:rFonts w:eastAsia="Lucida Sans Unicode"/>
          <w:bCs/>
          <w:kern w:val="1"/>
        </w:rPr>
        <w:t>СОБРАНИЕ ДЕПУТАТОВ САТКИНСКОГО МУНИЦИПАЛЬНОГО РАЙОНА РЕШАЕТ:</w:t>
      </w:r>
    </w:p>
    <w:p w:rsidR="000E22B9" w:rsidRDefault="000E22B9" w:rsidP="000E22B9">
      <w:pPr>
        <w:tabs>
          <w:tab w:val="left" w:pos="0"/>
        </w:tabs>
        <w:rPr>
          <w:b/>
        </w:rPr>
      </w:pPr>
    </w:p>
    <w:p w:rsidR="000E22B9" w:rsidRDefault="000E22B9" w:rsidP="000E22B9">
      <w:pPr>
        <w:tabs>
          <w:tab w:val="left" w:pos="0"/>
        </w:tabs>
        <w:rPr>
          <w:b/>
        </w:rPr>
      </w:pPr>
    </w:p>
    <w:p w:rsidR="00A81DDF" w:rsidRDefault="000E22B9" w:rsidP="00A81DDF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eastAsia="Lucida Sans Unicode" w:hAnsi="Times New Roman"/>
          <w:b w:val="0"/>
          <w:kern w:val="1"/>
        </w:rPr>
        <w:tab/>
      </w:r>
      <w:r w:rsidRPr="00C30B21">
        <w:rPr>
          <w:rFonts w:ascii="Times New Roman" w:eastAsia="Lucida Sans Unicode" w:hAnsi="Times New Roman"/>
          <w:b w:val="0"/>
          <w:kern w:val="1"/>
        </w:rPr>
        <w:t xml:space="preserve">1. </w:t>
      </w:r>
      <w:r w:rsidR="00B60A7C">
        <w:rPr>
          <w:rFonts w:ascii="Times New Roman" w:hAnsi="Times New Roman"/>
          <w:b w:val="0"/>
        </w:rPr>
        <w:t>В связи с изменением действующего законодательства</w:t>
      </w:r>
      <w:r w:rsidR="00B60A7C">
        <w:rPr>
          <w:rFonts w:ascii="Times New Roman" w:eastAsia="Lucida Sans Unicode" w:hAnsi="Times New Roman"/>
          <w:b w:val="0"/>
          <w:kern w:val="1"/>
        </w:rPr>
        <w:t xml:space="preserve"> о</w:t>
      </w:r>
      <w:r>
        <w:rPr>
          <w:rFonts w:ascii="Times New Roman" w:hAnsi="Times New Roman"/>
          <w:b w:val="0"/>
        </w:rPr>
        <w:t xml:space="preserve">свободить от занимаемой должности </w:t>
      </w:r>
      <w:r w:rsidR="00A81DDF">
        <w:rPr>
          <w:rFonts w:ascii="Times New Roman" w:hAnsi="Times New Roman"/>
          <w:b w:val="0"/>
        </w:rPr>
        <w:t xml:space="preserve"> с 13 октября 2021 года следующих </w:t>
      </w:r>
      <w:r w:rsidR="00B60A7C">
        <w:rPr>
          <w:rFonts w:ascii="Times New Roman" w:hAnsi="Times New Roman"/>
          <w:b w:val="0"/>
        </w:rPr>
        <w:t>аудитор</w:t>
      </w:r>
      <w:r w:rsidR="00A81DDF">
        <w:rPr>
          <w:rFonts w:ascii="Times New Roman" w:hAnsi="Times New Roman"/>
          <w:b w:val="0"/>
        </w:rPr>
        <w:t>ов</w:t>
      </w:r>
      <w:r w:rsidRPr="00BA3EE7">
        <w:rPr>
          <w:rFonts w:ascii="Times New Roman" w:hAnsi="Times New Roman"/>
          <w:b w:val="0"/>
        </w:rPr>
        <w:t xml:space="preserve"> Контрольно-счетной палаты </w:t>
      </w:r>
      <w:proofErr w:type="spellStart"/>
      <w:r w:rsidRPr="00BA3EE7">
        <w:rPr>
          <w:rFonts w:ascii="Times New Roman" w:hAnsi="Times New Roman"/>
          <w:b w:val="0"/>
        </w:rPr>
        <w:t>Саткинского</w:t>
      </w:r>
      <w:proofErr w:type="spellEnd"/>
      <w:r w:rsidRPr="00BA3EE7">
        <w:rPr>
          <w:rFonts w:ascii="Times New Roman" w:hAnsi="Times New Roman"/>
          <w:b w:val="0"/>
        </w:rPr>
        <w:t xml:space="preserve"> муниципального района</w:t>
      </w:r>
      <w:r w:rsidR="00A81DDF">
        <w:rPr>
          <w:rFonts w:ascii="Times New Roman" w:hAnsi="Times New Roman"/>
          <w:b w:val="0"/>
        </w:rPr>
        <w:t xml:space="preserve">: </w:t>
      </w:r>
    </w:p>
    <w:p w:rsidR="00A81DDF" w:rsidRDefault="00A81DDF" w:rsidP="00A81DDF">
      <w:pPr>
        <w:pStyle w:val="a5"/>
        <w:spacing w:line="360" w:lineRule="auto"/>
        <w:ind w:left="0"/>
        <w:jc w:val="both"/>
      </w:pPr>
      <w:r>
        <w:rPr>
          <w:sz w:val="28"/>
          <w:szCs w:val="28"/>
        </w:rPr>
        <w:tab/>
      </w:r>
      <w:r w:rsidRPr="00A81DDF">
        <w:t xml:space="preserve">1) </w:t>
      </w:r>
      <w:proofErr w:type="spellStart"/>
      <w:r w:rsidRPr="00A81DDF">
        <w:t>Аистов</w:t>
      </w:r>
      <w:r>
        <w:t>у</w:t>
      </w:r>
      <w:proofErr w:type="spellEnd"/>
      <w:r>
        <w:t xml:space="preserve"> Ирину</w:t>
      </w:r>
      <w:r w:rsidRPr="00A81DDF">
        <w:t xml:space="preserve"> Николаевн</w:t>
      </w:r>
      <w:r>
        <w:t xml:space="preserve">у – аудитора </w:t>
      </w:r>
      <w:r w:rsidRPr="00BA3EE7">
        <w:t xml:space="preserve">Контрольно-счетной палаты </w:t>
      </w:r>
      <w:proofErr w:type="spellStart"/>
      <w:r w:rsidRPr="00BA3EE7">
        <w:t>Саткинского</w:t>
      </w:r>
      <w:proofErr w:type="spellEnd"/>
      <w:r w:rsidRPr="00BA3EE7">
        <w:t xml:space="preserve"> </w:t>
      </w:r>
      <w:r>
        <w:t>м</w:t>
      </w:r>
      <w:r w:rsidRPr="00BA3EE7">
        <w:t>униципального района</w:t>
      </w:r>
      <w:r>
        <w:t>;</w:t>
      </w:r>
    </w:p>
    <w:p w:rsidR="00A81DDF" w:rsidRDefault="00A81DDF" w:rsidP="00A81DDF">
      <w:pPr>
        <w:pStyle w:val="a5"/>
        <w:spacing w:line="360" w:lineRule="auto"/>
        <w:ind w:left="0"/>
        <w:jc w:val="both"/>
      </w:pPr>
      <w:r>
        <w:tab/>
        <w:t xml:space="preserve">2) </w:t>
      </w:r>
      <w:proofErr w:type="spellStart"/>
      <w:r w:rsidRPr="00A81DDF">
        <w:t>Роньшин</w:t>
      </w:r>
      <w:r>
        <w:t>у</w:t>
      </w:r>
      <w:proofErr w:type="spellEnd"/>
      <w:r w:rsidRPr="00A81DDF">
        <w:t xml:space="preserve"> Маргарит</w:t>
      </w:r>
      <w:r>
        <w:t xml:space="preserve">у Константиновну – аудитора </w:t>
      </w:r>
      <w:r w:rsidRPr="00BA3EE7">
        <w:t xml:space="preserve">Контрольно-счетной палаты </w:t>
      </w:r>
      <w:proofErr w:type="spellStart"/>
      <w:r w:rsidRPr="00BA3EE7">
        <w:t>Саткинского</w:t>
      </w:r>
      <w:proofErr w:type="spellEnd"/>
      <w:r w:rsidRPr="00BA3EE7">
        <w:t xml:space="preserve"> </w:t>
      </w:r>
      <w:r>
        <w:t>м</w:t>
      </w:r>
      <w:r w:rsidRPr="00BA3EE7">
        <w:t>униципального района</w:t>
      </w:r>
      <w:r>
        <w:t>;</w:t>
      </w:r>
    </w:p>
    <w:p w:rsidR="00A81DDF" w:rsidRDefault="00A81DDF" w:rsidP="00A81DDF">
      <w:pPr>
        <w:pStyle w:val="a5"/>
        <w:spacing w:line="360" w:lineRule="auto"/>
        <w:ind w:left="0"/>
        <w:jc w:val="both"/>
      </w:pPr>
      <w:r>
        <w:tab/>
        <w:t xml:space="preserve">3) </w:t>
      </w:r>
      <w:proofErr w:type="spellStart"/>
      <w:r w:rsidRPr="00A81DDF">
        <w:t>Фанов</w:t>
      </w:r>
      <w:r>
        <w:t>у</w:t>
      </w:r>
      <w:proofErr w:type="spellEnd"/>
      <w:r w:rsidRPr="00A81DDF">
        <w:t xml:space="preserve"> Елен</w:t>
      </w:r>
      <w:r>
        <w:t>у</w:t>
      </w:r>
      <w:r w:rsidRPr="00A81DDF">
        <w:t xml:space="preserve"> Николаевн</w:t>
      </w:r>
      <w:r>
        <w:t xml:space="preserve">у – аудитора </w:t>
      </w:r>
      <w:r w:rsidRPr="00BA3EE7">
        <w:t xml:space="preserve">Контрольно-счетной палаты </w:t>
      </w:r>
      <w:proofErr w:type="spellStart"/>
      <w:r w:rsidRPr="00BA3EE7">
        <w:t>Саткинского</w:t>
      </w:r>
      <w:proofErr w:type="spellEnd"/>
      <w:r w:rsidRPr="00BA3EE7">
        <w:t xml:space="preserve"> </w:t>
      </w:r>
      <w:r>
        <w:t>м</w:t>
      </w:r>
      <w:r w:rsidRPr="00BA3EE7">
        <w:t>униципального района</w:t>
      </w:r>
      <w:r>
        <w:t>;</w:t>
      </w:r>
    </w:p>
    <w:p w:rsidR="00A81DDF" w:rsidRPr="00A81DDF" w:rsidRDefault="00A81DDF" w:rsidP="00A81DDF">
      <w:pPr>
        <w:pStyle w:val="a5"/>
        <w:spacing w:line="360" w:lineRule="auto"/>
        <w:ind w:left="0"/>
        <w:jc w:val="both"/>
      </w:pPr>
      <w:r>
        <w:tab/>
        <w:t xml:space="preserve">4) </w:t>
      </w:r>
      <w:proofErr w:type="spellStart"/>
      <w:r>
        <w:t>Шалашову</w:t>
      </w:r>
      <w:proofErr w:type="spellEnd"/>
      <w:r w:rsidRPr="00A81DDF">
        <w:t xml:space="preserve"> Юли</w:t>
      </w:r>
      <w:r>
        <w:t>ю</w:t>
      </w:r>
      <w:r w:rsidRPr="00A81DDF">
        <w:t xml:space="preserve"> </w:t>
      </w:r>
      <w:r w:rsidR="00E65F7C">
        <w:t>Павловну</w:t>
      </w:r>
      <w:r>
        <w:t xml:space="preserve"> – аудитора </w:t>
      </w:r>
      <w:r w:rsidRPr="00BA3EE7">
        <w:t xml:space="preserve">Контрольно-счетной палаты </w:t>
      </w:r>
      <w:proofErr w:type="spellStart"/>
      <w:r w:rsidRPr="00BA3EE7">
        <w:t>Саткинского</w:t>
      </w:r>
      <w:proofErr w:type="spellEnd"/>
      <w:r w:rsidRPr="00BA3EE7">
        <w:t xml:space="preserve"> </w:t>
      </w:r>
      <w:r>
        <w:t>м</w:t>
      </w:r>
      <w:r w:rsidRPr="00BA3EE7">
        <w:t>униципального района</w:t>
      </w:r>
      <w:r>
        <w:t xml:space="preserve">. </w:t>
      </w:r>
    </w:p>
    <w:p w:rsidR="000E22B9" w:rsidRDefault="000E22B9" w:rsidP="000E22B9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eastAsia="Lucida Sans Unicode" w:hAnsi="Times New Roman"/>
          <w:b w:val="0"/>
          <w:kern w:val="1"/>
        </w:rPr>
      </w:pPr>
      <w:r>
        <w:rPr>
          <w:rFonts w:ascii="Times New Roman" w:eastAsia="Lucida Sans Unicode" w:hAnsi="Times New Roman"/>
          <w:b w:val="0"/>
          <w:kern w:val="1"/>
        </w:rPr>
        <w:lastRenderedPageBreak/>
        <w:tab/>
        <w:t>2.</w:t>
      </w:r>
      <w:r w:rsidR="00B60A7C">
        <w:rPr>
          <w:rFonts w:ascii="Times New Roman" w:eastAsia="Lucida Sans Unicode" w:hAnsi="Times New Roman"/>
          <w:b w:val="0"/>
          <w:kern w:val="1"/>
        </w:rPr>
        <w:t xml:space="preserve"> </w:t>
      </w:r>
      <w:r>
        <w:rPr>
          <w:rFonts w:ascii="Times New Roman" w:eastAsia="Lucida Sans Unicode" w:hAnsi="Times New Roman"/>
          <w:b w:val="0"/>
          <w:kern w:val="1"/>
        </w:rPr>
        <w:t>Настоящее решение вступает в силу с</w:t>
      </w:r>
      <w:r w:rsidR="00B60A7C">
        <w:rPr>
          <w:rFonts w:ascii="Times New Roman" w:eastAsia="Lucida Sans Unicode" w:hAnsi="Times New Roman"/>
          <w:b w:val="0"/>
          <w:kern w:val="1"/>
        </w:rPr>
        <w:t xml:space="preserve"> даты </w:t>
      </w:r>
      <w:r>
        <w:rPr>
          <w:rFonts w:ascii="Times New Roman" w:eastAsia="Lucida Sans Unicode" w:hAnsi="Times New Roman"/>
          <w:b w:val="0"/>
          <w:kern w:val="1"/>
        </w:rPr>
        <w:t xml:space="preserve"> подписания.</w:t>
      </w:r>
    </w:p>
    <w:p w:rsidR="000E22B9" w:rsidRDefault="000E22B9" w:rsidP="000E22B9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eastAsia="Lucida Sans Unicode" w:hAnsi="Times New Roman"/>
          <w:b w:val="0"/>
          <w:kern w:val="1"/>
        </w:rPr>
      </w:pPr>
      <w:r>
        <w:rPr>
          <w:rFonts w:ascii="Times New Roman" w:eastAsia="Lucida Sans Unicode" w:hAnsi="Times New Roman"/>
          <w:b w:val="0"/>
          <w:kern w:val="1"/>
        </w:rPr>
        <w:tab/>
      </w:r>
      <w:r w:rsidR="00B60A7C">
        <w:rPr>
          <w:rFonts w:ascii="Times New Roman" w:eastAsia="Lucida Sans Unicode" w:hAnsi="Times New Roman"/>
          <w:b w:val="0"/>
          <w:kern w:val="1"/>
        </w:rPr>
        <w:t>3</w:t>
      </w:r>
      <w:r w:rsidRPr="00C30B21">
        <w:rPr>
          <w:rFonts w:ascii="Times New Roman" w:eastAsia="Lucida Sans Unicode" w:hAnsi="Times New Roman"/>
          <w:b w:val="0"/>
          <w:kern w:val="1"/>
        </w:rPr>
        <w:t xml:space="preserve">. </w:t>
      </w:r>
      <w:proofErr w:type="gramStart"/>
      <w:r w:rsidRPr="00C30B21">
        <w:rPr>
          <w:rFonts w:ascii="Times New Roman" w:eastAsia="Lucida Sans Unicode" w:hAnsi="Times New Roman"/>
          <w:b w:val="0"/>
          <w:kern w:val="1"/>
        </w:rPr>
        <w:t>Контроль за</w:t>
      </w:r>
      <w:proofErr w:type="gramEnd"/>
      <w:r w:rsidRPr="00C30B21">
        <w:rPr>
          <w:rFonts w:ascii="Times New Roman" w:eastAsia="Lucida Sans Unicode" w:hAnsi="Times New Roman"/>
          <w:b w:val="0"/>
          <w:kern w:val="1"/>
        </w:rPr>
        <w:t xml:space="preserve"> исполнением настоящего решения </w:t>
      </w:r>
      <w:r w:rsidRPr="00F52F73">
        <w:rPr>
          <w:rFonts w:ascii="Times New Roman" w:hAnsi="Times New Roman"/>
          <w:b w:val="0"/>
        </w:rPr>
        <w:t>возложить на комиссию по финансам</w:t>
      </w:r>
      <w:r>
        <w:rPr>
          <w:rFonts w:ascii="Times New Roman" w:hAnsi="Times New Roman"/>
          <w:b w:val="0"/>
        </w:rPr>
        <w:t xml:space="preserve">,  </w:t>
      </w:r>
      <w:r w:rsidRPr="00F52F73">
        <w:rPr>
          <w:rFonts w:ascii="Times New Roman" w:hAnsi="Times New Roman"/>
          <w:b w:val="0"/>
        </w:rPr>
        <w:t>бюджету</w:t>
      </w:r>
      <w:r w:rsidR="00A81DDF">
        <w:rPr>
          <w:rFonts w:ascii="Times New Roman" w:hAnsi="Times New Roman"/>
          <w:b w:val="0"/>
        </w:rPr>
        <w:t xml:space="preserve"> и</w:t>
      </w:r>
      <w:r w:rsidRPr="00F52F73">
        <w:rPr>
          <w:rFonts w:ascii="Times New Roman" w:hAnsi="Times New Roman"/>
          <w:b w:val="0"/>
        </w:rPr>
        <w:t xml:space="preserve"> экономической политике (председатель </w:t>
      </w:r>
      <w:proofErr w:type="spellStart"/>
      <w:r w:rsidRPr="00F52F73">
        <w:rPr>
          <w:rFonts w:ascii="Times New Roman" w:hAnsi="Times New Roman"/>
          <w:b w:val="0"/>
        </w:rPr>
        <w:t>Витьшев</w:t>
      </w:r>
      <w:proofErr w:type="spellEnd"/>
      <w:r w:rsidRPr="00F52F73">
        <w:rPr>
          <w:rFonts w:ascii="Times New Roman" w:hAnsi="Times New Roman"/>
          <w:b w:val="0"/>
        </w:rPr>
        <w:t xml:space="preserve"> А.А.)</w:t>
      </w:r>
      <w:r w:rsidRPr="00F52F73">
        <w:rPr>
          <w:rFonts w:ascii="Times New Roman" w:eastAsia="Lucida Sans Unicode" w:hAnsi="Times New Roman"/>
          <w:b w:val="0"/>
          <w:kern w:val="1"/>
        </w:rPr>
        <w:t>.</w:t>
      </w:r>
      <w:r w:rsidRPr="00C30B21">
        <w:rPr>
          <w:rFonts w:ascii="Times New Roman" w:eastAsia="Lucida Sans Unicode" w:hAnsi="Times New Roman"/>
          <w:b w:val="0"/>
          <w:kern w:val="1"/>
        </w:rPr>
        <w:t xml:space="preserve"> </w:t>
      </w:r>
    </w:p>
    <w:p w:rsidR="000E22B9" w:rsidRDefault="000E22B9" w:rsidP="00B60A7C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eastAsia="Lucida Sans Unicode" w:hAnsi="Times New Roman"/>
          <w:b w:val="0"/>
          <w:kern w:val="1"/>
        </w:rPr>
      </w:pPr>
      <w:r>
        <w:rPr>
          <w:rFonts w:ascii="Times New Roman" w:eastAsia="Lucida Sans Unicode" w:hAnsi="Times New Roman"/>
          <w:b w:val="0"/>
          <w:kern w:val="1"/>
        </w:rPr>
        <w:tab/>
      </w:r>
    </w:p>
    <w:p w:rsidR="00B60A7C" w:rsidRDefault="00B60A7C" w:rsidP="00B60A7C">
      <w:pPr>
        <w:rPr>
          <w:rFonts w:eastAsia="Lucida Sans Unicode"/>
        </w:rPr>
      </w:pPr>
    </w:p>
    <w:p w:rsidR="00B60A7C" w:rsidRPr="00B60A7C" w:rsidRDefault="00B60A7C" w:rsidP="00B60A7C">
      <w:pPr>
        <w:rPr>
          <w:rFonts w:eastAsia="Lucida Sans Unicode"/>
        </w:rPr>
      </w:pPr>
    </w:p>
    <w:p w:rsidR="000E22B9" w:rsidRDefault="000E22B9" w:rsidP="000E22B9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eastAsia="Lucida Sans Unicode" w:hAnsi="Times New Roman"/>
          <w:b w:val="0"/>
          <w:kern w:val="1"/>
        </w:rPr>
      </w:pPr>
      <w:r w:rsidRPr="00C30B21">
        <w:rPr>
          <w:rFonts w:ascii="Times New Roman" w:eastAsia="Lucida Sans Unicode" w:hAnsi="Times New Roman"/>
          <w:b w:val="0"/>
          <w:kern w:val="1"/>
        </w:rPr>
        <w:t xml:space="preserve">Председатель Собрания депутатов </w:t>
      </w:r>
    </w:p>
    <w:p w:rsidR="00017C12" w:rsidRPr="000E22B9" w:rsidRDefault="000E22B9" w:rsidP="000E22B9">
      <w:pPr>
        <w:pStyle w:val="1"/>
        <w:tabs>
          <w:tab w:val="left" w:pos="0"/>
        </w:tabs>
        <w:spacing w:before="0" w:after="0" w:line="360" w:lineRule="auto"/>
        <w:jc w:val="both"/>
      </w:pPr>
      <w:proofErr w:type="spellStart"/>
      <w:r w:rsidRPr="00C30B21">
        <w:rPr>
          <w:rFonts w:ascii="Times New Roman" w:eastAsia="Lucida Sans Unicode" w:hAnsi="Times New Roman"/>
          <w:b w:val="0"/>
          <w:kern w:val="1"/>
        </w:rPr>
        <w:t>Саткинского</w:t>
      </w:r>
      <w:proofErr w:type="spellEnd"/>
      <w:r w:rsidRPr="00C30B21">
        <w:rPr>
          <w:rFonts w:ascii="Times New Roman" w:eastAsia="Lucida Sans Unicode" w:hAnsi="Times New Roman"/>
          <w:b w:val="0"/>
          <w:kern w:val="1"/>
        </w:rPr>
        <w:t xml:space="preserve"> муниципального района</w:t>
      </w:r>
      <w:r w:rsidRPr="00C30B21">
        <w:rPr>
          <w:rFonts w:ascii="Times New Roman" w:eastAsia="Lucida Sans Unicode" w:hAnsi="Times New Roman"/>
          <w:b w:val="0"/>
          <w:kern w:val="1"/>
        </w:rPr>
        <w:tab/>
      </w:r>
      <w:r w:rsidRPr="00C30B21">
        <w:rPr>
          <w:rFonts w:ascii="Times New Roman" w:eastAsia="Lucida Sans Unicode" w:hAnsi="Times New Roman"/>
          <w:b w:val="0"/>
          <w:kern w:val="1"/>
        </w:rPr>
        <w:tab/>
      </w:r>
      <w:r w:rsidRPr="00C30B21">
        <w:rPr>
          <w:rFonts w:ascii="Times New Roman" w:eastAsia="Lucida Sans Unicode" w:hAnsi="Times New Roman"/>
          <w:b w:val="0"/>
          <w:kern w:val="1"/>
        </w:rPr>
        <w:tab/>
      </w:r>
      <w:r w:rsidRPr="00C30B21">
        <w:rPr>
          <w:rFonts w:ascii="Times New Roman" w:eastAsia="Lucida Sans Unicode" w:hAnsi="Times New Roman"/>
          <w:b w:val="0"/>
          <w:kern w:val="1"/>
        </w:rPr>
        <w:tab/>
      </w:r>
      <w:r>
        <w:rPr>
          <w:rFonts w:ascii="Times New Roman" w:eastAsia="Lucida Sans Unicode" w:hAnsi="Times New Roman"/>
          <w:b w:val="0"/>
          <w:kern w:val="1"/>
        </w:rPr>
        <w:tab/>
      </w:r>
      <w:r>
        <w:rPr>
          <w:rFonts w:ascii="Times New Roman" w:eastAsia="Lucida Sans Unicode" w:hAnsi="Times New Roman"/>
          <w:b w:val="0"/>
          <w:kern w:val="1"/>
        </w:rPr>
        <w:tab/>
        <w:t xml:space="preserve">      </w:t>
      </w:r>
      <w:r w:rsidRPr="00C30B21">
        <w:rPr>
          <w:rFonts w:ascii="Times New Roman" w:eastAsia="Lucida Sans Unicode" w:hAnsi="Times New Roman"/>
          <w:b w:val="0"/>
          <w:kern w:val="1"/>
        </w:rPr>
        <w:t xml:space="preserve">Н.П. </w:t>
      </w:r>
      <w:proofErr w:type="spellStart"/>
      <w:r w:rsidRPr="00C30B21">
        <w:rPr>
          <w:rFonts w:ascii="Times New Roman" w:eastAsia="Lucida Sans Unicode" w:hAnsi="Times New Roman"/>
          <w:b w:val="0"/>
          <w:kern w:val="1"/>
        </w:rPr>
        <w:t>Бурматов</w:t>
      </w:r>
      <w:proofErr w:type="spellEnd"/>
    </w:p>
    <w:sectPr w:rsidR="00017C12" w:rsidRPr="000E22B9" w:rsidSect="00FC6C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17C12"/>
    <w:rsid w:val="00017C12"/>
    <w:rsid w:val="000E22B9"/>
    <w:rsid w:val="001421EA"/>
    <w:rsid w:val="004C6832"/>
    <w:rsid w:val="006936FB"/>
    <w:rsid w:val="006B046F"/>
    <w:rsid w:val="00A65C84"/>
    <w:rsid w:val="00A81DDF"/>
    <w:rsid w:val="00B60A7C"/>
    <w:rsid w:val="00CD4CEF"/>
    <w:rsid w:val="00E2306D"/>
    <w:rsid w:val="00E65F7C"/>
    <w:rsid w:val="00E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22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2B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2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1DDF"/>
    <w:pPr>
      <w:ind w:left="720"/>
      <w:contextualSpacing/>
    </w:pPr>
  </w:style>
  <w:style w:type="table" w:styleId="a6">
    <w:name w:val="Table Grid"/>
    <w:basedOn w:val="a1"/>
    <w:rsid w:val="00A8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2021-10-13T06:18:00Z</cp:lastPrinted>
  <dcterms:created xsi:type="dcterms:W3CDTF">2021-10-05T09:00:00Z</dcterms:created>
  <dcterms:modified xsi:type="dcterms:W3CDTF">2021-10-13T10:12:00Z</dcterms:modified>
</cp:coreProperties>
</file>