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8" w:rsidRPr="00233413" w:rsidRDefault="00D66BF8" w:rsidP="00D66BF8">
      <w:pPr>
        <w:tabs>
          <w:tab w:val="left" w:pos="216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7535" cy="723900"/>
            <wp:effectExtent l="19050" t="0" r="0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8" w:rsidRPr="00233413" w:rsidRDefault="00D66BF8" w:rsidP="00D66BF8">
      <w:pPr>
        <w:rPr>
          <w:sz w:val="32"/>
          <w:szCs w:val="32"/>
        </w:rPr>
      </w:pPr>
    </w:p>
    <w:p w:rsidR="00D66BF8" w:rsidRDefault="00D66BF8" w:rsidP="00D66BF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D66BF8" w:rsidRDefault="00D66BF8" w:rsidP="00D66BF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САТКИНСКОГО МУНИЦИПАЛЬНОГО РАЙОНА</w:t>
      </w:r>
    </w:p>
    <w:p w:rsidR="00D66BF8" w:rsidRPr="00233413" w:rsidRDefault="00D66BF8" w:rsidP="00D66BF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D66BF8" w:rsidRDefault="00D66BF8" w:rsidP="00D66BF8">
      <w:pPr>
        <w:tabs>
          <w:tab w:val="left" w:pos="27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66BF8" w:rsidRDefault="00D66BF8" w:rsidP="00D66BF8">
      <w:pPr>
        <w:tabs>
          <w:tab w:val="left" w:pos="180"/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66BF8" w:rsidRDefault="00D66BF8" w:rsidP="00D66BF8">
      <w:pPr>
        <w:tabs>
          <w:tab w:val="left" w:pos="180"/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</w:t>
      </w:r>
    </w:p>
    <w:p w:rsidR="00D66BF8" w:rsidRDefault="00D66BF8" w:rsidP="00D66BF8">
      <w:pPr>
        <w:tabs>
          <w:tab w:val="left" w:pos="2775"/>
        </w:tabs>
        <w:rPr>
          <w:b/>
          <w:sz w:val="32"/>
          <w:szCs w:val="32"/>
        </w:rPr>
      </w:pPr>
    </w:p>
    <w:p w:rsidR="00D66BF8" w:rsidRPr="00CA2F64" w:rsidRDefault="00D66BF8" w:rsidP="00D66BF8">
      <w:pPr>
        <w:tabs>
          <w:tab w:val="left" w:pos="2775"/>
        </w:tabs>
      </w:pPr>
      <w:r w:rsidRPr="00CA2F64">
        <w:t xml:space="preserve">от </w:t>
      </w:r>
      <w:r w:rsidR="008B3051">
        <w:t>14 октября 2021 года №143/25</w:t>
      </w:r>
    </w:p>
    <w:p w:rsidR="00D66BF8" w:rsidRPr="00CA2F64" w:rsidRDefault="00D66BF8" w:rsidP="00D66BF8">
      <w:pPr>
        <w:tabs>
          <w:tab w:val="left" w:pos="2775"/>
        </w:tabs>
      </w:pPr>
      <w:r w:rsidRPr="00CA2F64">
        <w:t xml:space="preserve">         г. </w:t>
      </w:r>
      <w:proofErr w:type="spellStart"/>
      <w:r w:rsidRPr="00CA2F64">
        <w:t>Сатка</w:t>
      </w:r>
      <w:proofErr w:type="spellEnd"/>
    </w:p>
    <w:p w:rsidR="00D66BF8" w:rsidRDefault="00D66BF8" w:rsidP="00D66BF8">
      <w:pPr>
        <w:tabs>
          <w:tab w:val="left" w:pos="2775"/>
        </w:tabs>
      </w:pPr>
    </w:p>
    <w:p w:rsidR="00D66BF8" w:rsidRPr="00CA2F64" w:rsidRDefault="00D66BF8" w:rsidP="00D66BF8">
      <w:pPr>
        <w:tabs>
          <w:tab w:val="left" w:pos="0"/>
        </w:tabs>
        <w:spacing w:line="276" w:lineRule="auto"/>
        <w:ind w:right="5669"/>
        <w:jc w:val="both"/>
        <w:rPr>
          <w:sz w:val="22"/>
          <w:szCs w:val="22"/>
        </w:rPr>
      </w:pPr>
      <w:r w:rsidRPr="00CA2F64">
        <w:rPr>
          <w:sz w:val="22"/>
          <w:szCs w:val="22"/>
        </w:rPr>
        <w:t xml:space="preserve">О назначении </w:t>
      </w:r>
      <w:r>
        <w:rPr>
          <w:sz w:val="22"/>
          <w:szCs w:val="22"/>
        </w:rPr>
        <w:t>на должность п</w:t>
      </w:r>
      <w:r w:rsidRPr="00CA2F64">
        <w:rPr>
          <w:sz w:val="22"/>
          <w:szCs w:val="22"/>
        </w:rPr>
        <w:t>редседателя Контрольно-счетной палаты Саткинского муниципального района</w:t>
      </w:r>
    </w:p>
    <w:p w:rsidR="00D66BF8" w:rsidRPr="00CA2F64" w:rsidRDefault="00D66BF8" w:rsidP="00D66BF8">
      <w:pPr>
        <w:tabs>
          <w:tab w:val="left" w:pos="2775"/>
        </w:tabs>
        <w:rPr>
          <w:sz w:val="28"/>
          <w:szCs w:val="28"/>
        </w:rPr>
      </w:pPr>
    </w:p>
    <w:p w:rsidR="00D66BF8" w:rsidRPr="007937CD" w:rsidRDefault="00D66BF8" w:rsidP="00D66BF8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hd w:val="clear" w:color="auto" w:fill="FFFFFF"/>
        </w:rPr>
        <w:t>В соответствии с Ф</w:t>
      </w:r>
      <w:r w:rsidRPr="00BA3EE7">
        <w:rPr>
          <w:color w:val="000000"/>
          <w:shd w:val="clear" w:color="auto" w:fill="FFFFFF"/>
        </w:rPr>
        <w:t>едеральн</w:t>
      </w:r>
      <w:r>
        <w:rPr>
          <w:color w:val="000000"/>
          <w:shd w:val="clear" w:color="auto" w:fill="FFFFFF"/>
        </w:rPr>
        <w:t>ым</w:t>
      </w:r>
      <w:r w:rsidRPr="00BA3EE7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BA3EE7">
        <w:rPr>
          <w:color w:val="000000"/>
          <w:shd w:val="clear" w:color="auto" w:fill="FFFFFF"/>
        </w:rPr>
        <w:t xml:space="preserve">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образований», </w:t>
      </w:r>
      <w:r>
        <w:rPr>
          <w:color w:val="000000"/>
          <w:shd w:val="clear" w:color="auto" w:fill="FFFFFF"/>
        </w:rPr>
        <w:t xml:space="preserve"> </w:t>
      </w:r>
      <w:r w:rsidRPr="000E22B9">
        <w:t>Федеральн</w:t>
      </w:r>
      <w:r>
        <w:t>ым</w:t>
      </w:r>
      <w:r w:rsidRPr="000E22B9">
        <w:t xml:space="preserve"> закон</w:t>
      </w:r>
      <w:r>
        <w:t>ом</w:t>
      </w:r>
      <w:r w:rsidRPr="000E22B9">
        <w:t xml:space="preserve"> от 01.07.2021г.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</w:t>
      </w:r>
      <w:proofErr w:type="gramEnd"/>
      <w:r w:rsidRPr="000E22B9">
        <w:t xml:space="preserve"> законодательные акты Российской Федерации»</w:t>
      </w:r>
      <w:r>
        <w:t xml:space="preserve">, решением Собрания депутатов Саткинского муниципального района от </w:t>
      </w:r>
      <w:r w:rsidR="00A40BB1">
        <w:t xml:space="preserve">13.10.2021г. №137/24 </w:t>
      </w:r>
      <w:r w:rsidRPr="007937CD">
        <w:t>«</w:t>
      </w:r>
      <w:r w:rsidRPr="007937CD">
        <w:rPr>
          <w:bCs/>
        </w:rPr>
        <w:t>О принятии реестра должностей муниципальной службы в Саткинском муниципальном районе в новой редакции»</w:t>
      </w:r>
      <w:r>
        <w:rPr>
          <w:bCs/>
        </w:rPr>
        <w:t xml:space="preserve">, </w:t>
      </w:r>
    </w:p>
    <w:p w:rsidR="00D66BF8" w:rsidRPr="00BA3EE7" w:rsidRDefault="00D66BF8" w:rsidP="00D66BF8">
      <w:pPr>
        <w:tabs>
          <w:tab w:val="left" w:pos="2775"/>
        </w:tabs>
      </w:pPr>
    </w:p>
    <w:p w:rsidR="00D66BF8" w:rsidRPr="00D256DC" w:rsidRDefault="00D66BF8" w:rsidP="00D66BF8">
      <w:pPr>
        <w:tabs>
          <w:tab w:val="left" w:pos="2775"/>
        </w:tabs>
        <w:jc w:val="center"/>
        <w:rPr>
          <w:rFonts w:eastAsia="Lucida Sans Unicode"/>
          <w:bCs/>
          <w:kern w:val="1"/>
        </w:rPr>
      </w:pPr>
      <w:r w:rsidRPr="00D256DC">
        <w:rPr>
          <w:rFonts w:eastAsia="Lucida Sans Unicode"/>
          <w:bCs/>
          <w:kern w:val="1"/>
        </w:rPr>
        <w:t>СОБРАНИЕ ДЕПУТАТОВ САТКИНСКОГО МУНИЦИПАЛЬНОГО РАЙОНА РЕШАЕТ:</w:t>
      </w:r>
    </w:p>
    <w:p w:rsidR="00D66BF8" w:rsidRPr="00D256DC" w:rsidRDefault="00D66BF8" w:rsidP="00D66BF8">
      <w:pPr>
        <w:tabs>
          <w:tab w:val="left" w:pos="2775"/>
        </w:tabs>
        <w:jc w:val="center"/>
      </w:pPr>
    </w:p>
    <w:p w:rsidR="00D66BF8" w:rsidRDefault="00D66BF8" w:rsidP="00D66BF8">
      <w:pPr>
        <w:pStyle w:val="1"/>
        <w:spacing w:before="0" w:after="0" w:line="360" w:lineRule="auto"/>
        <w:ind w:firstLine="708"/>
        <w:jc w:val="both"/>
        <w:rPr>
          <w:rFonts w:ascii="Times New Roman" w:eastAsia="Lucida Sans Unicode" w:hAnsi="Times New Roman"/>
          <w:b w:val="0"/>
          <w:kern w:val="1"/>
        </w:rPr>
      </w:pPr>
      <w:r w:rsidRPr="00C30B21">
        <w:rPr>
          <w:rFonts w:ascii="Times New Roman" w:eastAsia="Lucida Sans Unicode" w:hAnsi="Times New Roman"/>
          <w:b w:val="0"/>
          <w:kern w:val="1"/>
        </w:rPr>
        <w:t xml:space="preserve">1. </w:t>
      </w:r>
      <w:r>
        <w:rPr>
          <w:rFonts w:ascii="Times New Roman" w:hAnsi="Times New Roman"/>
          <w:b w:val="0"/>
        </w:rPr>
        <w:t>Назначить на должность председателя</w:t>
      </w:r>
      <w:r w:rsidRPr="00BA3EE7">
        <w:rPr>
          <w:rFonts w:ascii="Times New Roman" w:hAnsi="Times New Roman"/>
          <w:b w:val="0"/>
        </w:rPr>
        <w:t xml:space="preserve"> Контрольно-счетной палаты Саткинского муниципального района </w:t>
      </w:r>
      <w:r>
        <w:rPr>
          <w:rFonts w:ascii="Times New Roman" w:hAnsi="Times New Roman"/>
          <w:b w:val="0"/>
        </w:rPr>
        <w:t>Шаталову Елену Владимировну с 14 октября 2021 года сроком на пять лет</w:t>
      </w:r>
      <w:r>
        <w:rPr>
          <w:rFonts w:ascii="Times New Roman" w:eastAsia="Lucida Sans Unicode" w:hAnsi="Times New Roman"/>
          <w:b w:val="0"/>
          <w:kern w:val="1"/>
        </w:rPr>
        <w:t>.</w:t>
      </w:r>
    </w:p>
    <w:p w:rsidR="00D66BF8" w:rsidRPr="00C054C7" w:rsidRDefault="00D66BF8" w:rsidP="00D66BF8">
      <w:pPr>
        <w:spacing w:line="360" w:lineRule="auto"/>
        <w:jc w:val="both"/>
        <w:rPr>
          <w:rFonts w:eastAsia="Lucida Sans Unicode"/>
        </w:rPr>
      </w:pPr>
      <w:r>
        <w:rPr>
          <w:rFonts w:eastAsia="Lucida Sans Unicode"/>
        </w:rPr>
        <w:tab/>
      </w:r>
      <w:r w:rsidRPr="00C054C7">
        <w:rPr>
          <w:rFonts w:eastAsia="Lucida Sans Unicode"/>
        </w:rPr>
        <w:t xml:space="preserve">2. Должность </w:t>
      </w:r>
      <w:r w:rsidRPr="00C054C7">
        <w:t>председателя Контрольно-счетной палаты Саткинского муниципального района</w:t>
      </w:r>
      <w:r>
        <w:t xml:space="preserve"> относится к муниципальным должностям (лицо, замещающее муниципальную должность).</w:t>
      </w:r>
    </w:p>
    <w:p w:rsidR="00D66BF8" w:rsidRDefault="00D66BF8" w:rsidP="00D66BF8">
      <w:pPr>
        <w:spacing w:line="360" w:lineRule="auto"/>
        <w:ind w:firstLine="708"/>
        <w:jc w:val="both"/>
      </w:pPr>
      <w:r>
        <w:t xml:space="preserve">3. </w:t>
      </w:r>
      <w:r w:rsidRPr="00CA2F64">
        <w:t>Представление</w:t>
      </w:r>
      <w:r>
        <w:t xml:space="preserve"> </w:t>
      </w:r>
      <w:r w:rsidRPr="00CA2F64">
        <w:t>на замещение должности  председателя</w:t>
      </w:r>
      <w:r>
        <w:t xml:space="preserve"> </w:t>
      </w:r>
      <w:r w:rsidRPr="00CA2F64">
        <w:t xml:space="preserve">Контрольно-счетной палаты </w:t>
      </w:r>
      <w:r>
        <w:t>С</w:t>
      </w:r>
      <w:r w:rsidRPr="00CA2F64">
        <w:t>аткинского муниципального района</w:t>
      </w:r>
      <w:r>
        <w:t xml:space="preserve"> принять к сведению, согласно приложению к настоящему решению.</w:t>
      </w:r>
    </w:p>
    <w:p w:rsidR="00D66BF8" w:rsidRDefault="00D66BF8" w:rsidP="00D66BF8">
      <w:pPr>
        <w:tabs>
          <w:tab w:val="left" w:pos="0"/>
        </w:tabs>
        <w:spacing w:line="360" w:lineRule="auto"/>
        <w:jc w:val="both"/>
      </w:pPr>
      <w:r>
        <w:tab/>
        <w:t xml:space="preserve">4. </w:t>
      </w:r>
      <w:r w:rsidRPr="00CA2F64">
        <w:t xml:space="preserve">Настоящее решение </w:t>
      </w:r>
      <w:r>
        <w:t xml:space="preserve">вступает в силу </w:t>
      </w:r>
      <w:proofErr w:type="gramStart"/>
      <w:r>
        <w:t>с даты подписания</w:t>
      </w:r>
      <w:proofErr w:type="gramEnd"/>
      <w:r w:rsidRPr="00CA2F64">
        <w:t xml:space="preserve">. </w:t>
      </w:r>
    </w:p>
    <w:p w:rsidR="00D66BF8" w:rsidRPr="00CA2F64" w:rsidRDefault="00D66BF8" w:rsidP="00D66BF8">
      <w:pPr>
        <w:tabs>
          <w:tab w:val="left" w:pos="0"/>
        </w:tabs>
        <w:spacing w:line="360" w:lineRule="auto"/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комиссии по финансам, бюджету и экономической политике, по законодательству и местному самоуправлению.</w:t>
      </w:r>
      <w:r w:rsidRPr="00CA2F64">
        <w:t xml:space="preserve">     </w:t>
      </w:r>
    </w:p>
    <w:p w:rsidR="00D66BF8" w:rsidRPr="00CA2F64" w:rsidRDefault="00D66BF8" w:rsidP="00D66BF8">
      <w:pPr>
        <w:tabs>
          <w:tab w:val="left" w:pos="2775"/>
        </w:tabs>
        <w:spacing w:line="360" w:lineRule="auto"/>
      </w:pPr>
      <w:r w:rsidRPr="00CA2F64">
        <w:t>Председатель Собрания депутатов</w:t>
      </w:r>
    </w:p>
    <w:p w:rsidR="00D66BF8" w:rsidRDefault="00D66BF8" w:rsidP="00D66BF8">
      <w:pPr>
        <w:tabs>
          <w:tab w:val="left" w:pos="2775"/>
        </w:tabs>
        <w:spacing w:line="360" w:lineRule="auto"/>
      </w:pPr>
      <w:proofErr w:type="spellStart"/>
      <w:r w:rsidRPr="00CA2F64">
        <w:t>Саткинского</w:t>
      </w:r>
      <w:proofErr w:type="spellEnd"/>
      <w:r w:rsidRPr="00CA2F64">
        <w:t xml:space="preserve"> муниципального района                                       </w:t>
      </w:r>
      <w:r>
        <w:tab/>
      </w:r>
      <w:r>
        <w:tab/>
      </w:r>
      <w:r w:rsidRPr="00CA2F64">
        <w:t xml:space="preserve"> </w:t>
      </w:r>
      <w:proofErr w:type="spellStart"/>
      <w:r w:rsidRPr="00CA2F64">
        <w:t>Н.П.</w:t>
      </w:r>
      <w:r>
        <w:t>Бурматов</w:t>
      </w:r>
      <w:proofErr w:type="spellEnd"/>
    </w:p>
    <w:p w:rsidR="00D66BF8" w:rsidRDefault="00D66BF8" w:rsidP="008B3051">
      <w:pPr>
        <w:tabs>
          <w:tab w:val="left" w:pos="0"/>
        </w:tabs>
        <w:spacing w:line="276" w:lineRule="auto"/>
        <w:ind w:left="5670"/>
        <w:jc w:val="center"/>
        <w:rPr>
          <w:sz w:val="22"/>
          <w:szCs w:val="22"/>
        </w:rPr>
      </w:pPr>
      <w:r w:rsidRPr="00CA2F64">
        <w:rPr>
          <w:sz w:val="22"/>
          <w:szCs w:val="22"/>
        </w:rPr>
        <w:lastRenderedPageBreak/>
        <w:t>Приложение к решению Собрания депутатов</w:t>
      </w:r>
      <w:r>
        <w:rPr>
          <w:sz w:val="22"/>
          <w:szCs w:val="22"/>
        </w:rPr>
        <w:t xml:space="preserve"> </w:t>
      </w:r>
      <w:r w:rsidRPr="00CA2F64">
        <w:rPr>
          <w:sz w:val="22"/>
          <w:szCs w:val="22"/>
        </w:rPr>
        <w:t>Саткинского муниципального района</w:t>
      </w:r>
    </w:p>
    <w:p w:rsidR="00D66BF8" w:rsidRPr="00CA2F64" w:rsidRDefault="00D66BF8" w:rsidP="008B3051">
      <w:pPr>
        <w:tabs>
          <w:tab w:val="left" w:pos="0"/>
        </w:tabs>
        <w:spacing w:line="276" w:lineRule="auto"/>
        <w:ind w:left="5670"/>
        <w:jc w:val="center"/>
        <w:rPr>
          <w:sz w:val="22"/>
          <w:szCs w:val="22"/>
        </w:rPr>
      </w:pPr>
      <w:r w:rsidRPr="00CA2F64">
        <w:rPr>
          <w:sz w:val="22"/>
          <w:szCs w:val="22"/>
        </w:rPr>
        <w:t xml:space="preserve">от </w:t>
      </w:r>
      <w:r w:rsidR="008B3051">
        <w:rPr>
          <w:sz w:val="22"/>
          <w:szCs w:val="22"/>
        </w:rPr>
        <w:t>14 октября 2021 года №143/25</w:t>
      </w:r>
    </w:p>
    <w:p w:rsidR="00D66BF8" w:rsidRDefault="00D66BF8" w:rsidP="00D66BF8">
      <w:pPr>
        <w:jc w:val="both"/>
        <w:rPr>
          <w:sz w:val="32"/>
          <w:szCs w:val="32"/>
        </w:rPr>
      </w:pPr>
    </w:p>
    <w:p w:rsidR="00D66BF8" w:rsidRPr="00CA2F64" w:rsidRDefault="00D66BF8" w:rsidP="00D66BF8">
      <w:pPr>
        <w:spacing w:line="360" w:lineRule="auto"/>
        <w:jc w:val="center"/>
      </w:pPr>
      <w:r w:rsidRPr="00CA2F64">
        <w:t>Представление</w:t>
      </w:r>
    </w:p>
    <w:p w:rsidR="00D66BF8" w:rsidRPr="00CA2F64" w:rsidRDefault="00D66BF8" w:rsidP="00D66BF8">
      <w:pPr>
        <w:spacing w:line="360" w:lineRule="auto"/>
        <w:jc w:val="center"/>
      </w:pPr>
      <w:r w:rsidRPr="00CA2F64">
        <w:t>на замещение должности  председателя</w:t>
      </w:r>
    </w:p>
    <w:p w:rsidR="00D66BF8" w:rsidRDefault="00D66BF8" w:rsidP="00D66BF8">
      <w:pPr>
        <w:spacing w:line="360" w:lineRule="auto"/>
        <w:jc w:val="center"/>
      </w:pPr>
      <w:r w:rsidRPr="00CA2F64">
        <w:t>Контрольно-счетной палаты Саткинского муниципального района</w:t>
      </w:r>
    </w:p>
    <w:p w:rsidR="00D66BF8" w:rsidRDefault="00D66BF8" w:rsidP="00D66BF8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060"/>
      </w:tblGrid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  <w:r w:rsidRPr="00C10E4A">
              <w:t>Фамилия, имя, отчество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0E4A">
              <w:rPr>
                <w:color w:val="000000"/>
                <w:bdr w:val="none" w:sz="0" w:space="0" w:color="auto" w:frame="1"/>
              </w:rPr>
              <w:t>Шаталова Елена Владимировна</w:t>
            </w:r>
          </w:p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</w:pPr>
            <w:r w:rsidRPr="00C10E4A">
              <w:t>Дата рождения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jc w:val="both"/>
              <w:rPr>
                <w:color w:val="000000"/>
                <w:bdr w:val="none" w:sz="0" w:space="0" w:color="auto" w:frame="1"/>
              </w:rPr>
            </w:pPr>
            <w:r w:rsidRPr="00C10E4A">
              <w:rPr>
                <w:color w:val="000000"/>
                <w:bdr w:val="none" w:sz="0" w:space="0" w:color="auto" w:frame="1"/>
              </w:rPr>
              <w:t>31 октября   1967 года</w:t>
            </w:r>
          </w:p>
          <w:p w:rsidR="00D66BF8" w:rsidRPr="00C10E4A" w:rsidRDefault="00D66BF8" w:rsidP="00937C29">
            <w:pPr>
              <w:spacing w:line="276" w:lineRule="auto"/>
              <w:jc w:val="both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</w:pPr>
            <w:r w:rsidRPr="00C10E4A">
              <w:rPr>
                <w:rFonts w:eastAsia="Calibri"/>
              </w:rPr>
              <w:t>Должность, место работы</w:t>
            </w:r>
          </w:p>
        </w:tc>
        <w:tc>
          <w:tcPr>
            <w:tcW w:w="6060" w:type="dxa"/>
          </w:tcPr>
          <w:p w:rsidR="00D66BF8" w:rsidRPr="00C10E4A" w:rsidRDefault="00D66BF8" w:rsidP="00D66BF8">
            <w:pPr>
              <w:spacing w:line="276" w:lineRule="auto"/>
              <w:jc w:val="both"/>
            </w:pPr>
            <w:r>
              <w:rPr>
                <w:color w:val="000000"/>
                <w:bdr w:val="none" w:sz="0" w:space="0" w:color="auto" w:frame="1"/>
              </w:rPr>
              <w:t xml:space="preserve">председатель </w:t>
            </w:r>
            <w:r>
              <w:t>Контрольно-счетной палаты Саткинского муниципального района</w:t>
            </w: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  <w:r w:rsidRPr="00C10E4A">
              <w:rPr>
                <w:rFonts w:eastAsia="Calibri"/>
              </w:rPr>
              <w:t>Домашний адрес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C10E4A">
              <w:rPr>
                <w:color w:val="000000"/>
                <w:bdr w:val="none" w:sz="0" w:space="0" w:color="auto" w:frame="1"/>
              </w:rPr>
              <w:t>456900, Челябинская область, Саткинский район, г. Бакал, ул. Калинина, д.7  кв. 25</w:t>
            </w:r>
            <w:proofErr w:type="gramEnd"/>
          </w:p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Общий стаж работы</w:t>
            </w:r>
          </w:p>
          <w:p w:rsidR="00D66BF8" w:rsidRPr="00C10E4A" w:rsidRDefault="00D66BF8" w:rsidP="00937C2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10E4A">
              <w:rPr>
                <w:rFonts w:eastAsia="Calibri"/>
              </w:rPr>
              <w:t>Стаж работы в отрасли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33 года</w:t>
            </w:r>
          </w:p>
          <w:p w:rsidR="00D66BF8" w:rsidRPr="00C10E4A" w:rsidRDefault="00D66BF8" w:rsidP="00937C29">
            <w:pPr>
              <w:spacing w:line="276" w:lineRule="auto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29 лет</w:t>
            </w:r>
          </w:p>
          <w:p w:rsidR="00D66BF8" w:rsidRPr="00C10E4A" w:rsidRDefault="00D66BF8" w:rsidP="00937C29">
            <w:pPr>
              <w:spacing w:line="276" w:lineRule="auto"/>
              <w:jc w:val="both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  <w:r w:rsidRPr="00C10E4A">
              <w:rPr>
                <w:rFonts w:eastAsia="Calibri"/>
              </w:rPr>
              <w:t>Образование, специальность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C10E4A">
              <w:rPr>
                <w:color w:val="000000"/>
                <w:bdr w:val="none" w:sz="0" w:space="0" w:color="auto" w:frame="1"/>
              </w:rPr>
              <w:t>Высшее</w:t>
            </w:r>
            <w:proofErr w:type="gramEnd"/>
            <w:r w:rsidRPr="00C10E4A">
              <w:rPr>
                <w:color w:val="000000"/>
                <w:bdr w:val="none" w:sz="0" w:space="0" w:color="auto" w:frame="1"/>
              </w:rPr>
              <w:t>, экономист, Челябинский государственный университет            «Бухгалтерский учет, анализ аудит»</w:t>
            </w:r>
          </w:p>
          <w:p w:rsidR="00D66BF8" w:rsidRPr="00C10E4A" w:rsidRDefault="00D66BF8" w:rsidP="00937C29">
            <w:pPr>
              <w:spacing w:line="276" w:lineRule="auto"/>
              <w:jc w:val="both"/>
              <w:textAlignment w:val="baseline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</w:pPr>
            <w:r w:rsidRPr="00C10E4A">
              <w:rPr>
                <w:rFonts w:eastAsia="Calibri"/>
              </w:rPr>
              <w:t>Государственные награды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ind w:firstLine="35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2009г. Приветственный адрес Саткинского муниципального района</w:t>
            </w:r>
          </w:p>
          <w:p w:rsidR="00D66BF8" w:rsidRPr="00C10E4A" w:rsidRDefault="00D66BF8" w:rsidP="00937C29">
            <w:pPr>
              <w:spacing w:line="276" w:lineRule="auto"/>
              <w:ind w:left="48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2012 г. Почетная грамота Министерства Финансов Челябинской области</w:t>
            </w:r>
          </w:p>
          <w:p w:rsidR="00D66BF8" w:rsidRPr="00C10E4A" w:rsidRDefault="00D66BF8" w:rsidP="00937C29">
            <w:pPr>
              <w:spacing w:line="276" w:lineRule="auto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2017 г. Почетная грамота Губернатора Челябинской области.</w:t>
            </w:r>
          </w:p>
          <w:p w:rsidR="00D66BF8" w:rsidRPr="00C10E4A" w:rsidRDefault="00D66BF8" w:rsidP="00937C29">
            <w:pPr>
              <w:spacing w:line="276" w:lineRule="auto"/>
              <w:jc w:val="both"/>
              <w:rPr>
                <w:rFonts w:eastAsia="Calibri"/>
              </w:rPr>
            </w:pPr>
            <w:r w:rsidRPr="00C10E4A">
              <w:rPr>
                <w:rFonts w:eastAsia="Calibri"/>
              </w:rPr>
              <w:t>2019г. Почетная грамота Саткинского муниципального района</w:t>
            </w:r>
          </w:p>
          <w:p w:rsidR="00D66BF8" w:rsidRPr="00C10E4A" w:rsidRDefault="00D66BF8" w:rsidP="00937C29">
            <w:pPr>
              <w:spacing w:line="276" w:lineRule="auto"/>
              <w:jc w:val="both"/>
            </w:pPr>
          </w:p>
        </w:tc>
      </w:tr>
      <w:tr w:rsidR="00D66BF8" w:rsidTr="00937C29">
        <w:tc>
          <w:tcPr>
            <w:tcW w:w="4361" w:type="dxa"/>
          </w:tcPr>
          <w:p w:rsidR="00D66BF8" w:rsidRPr="00C10E4A" w:rsidRDefault="00D66BF8" w:rsidP="00937C29">
            <w:pPr>
              <w:spacing w:line="276" w:lineRule="auto"/>
              <w:jc w:val="both"/>
            </w:pPr>
            <w:r w:rsidRPr="00C10E4A">
              <w:t>Соответствие квалификационным требованиям по                замещаемой      муниципальной   должности муниципальной    службы</w:t>
            </w:r>
          </w:p>
        </w:tc>
        <w:tc>
          <w:tcPr>
            <w:tcW w:w="6060" w:type="dxa"/>
          </w:tcPr>
          <w:p w:rsidR="00D66BF8" w:rsidRPr="00C10E4A" w:rsidRDefault="00D66BF8" w:rsidP="00937C29">
            <w:pPr>
              <w:spacing w:line="276" w:lineRule="auto"/>
              <w:jc w:val="both"/>
            </w:pPr>
            <w:r w:rsidRPr="00C10E4A">
              <w:t>Соответствует квалификационным требованиям</w:t>
            </w:r>
          </w:p>
        </w:tc>
      </w:tr>
    </w:tbl>
    <w:p w:rsidR="00D66BF8" w:rsidRDefault="00D66BF8" w:rsidP="00D66BF8">
      <w:pPr>
        <w:tabs>
          <w:tab w:val="left" w:pos="567"/>
        </w:tabs>
        <w:spacing w:line="360" w:lineRule="auto"/>
        <w:ind w:firstLine="567"/>
        <w:jc w:val="center"/>
      </w:pPr>
    </w:p>
    <w:p w:rsidR="00D66BF8" w:rsidRDefault="00D66BF8" w:rsidP="00D66BF8">
      <w:pPr>
        <w:tabs>
          <w:tab w:val="left" w:pos="567"/>
        </w:tabs>
        <w:spacing w:line="360" w:lineRule="auto"/>
        <w:ind w:firstLine="567"/>
        <w:jc w:val="center"/>
      </w:pPr>
      <w:r>
        <w:t>ХАРАКТЕРИСТИКА</w:t>
      </w:r>
    </w:p>
    <w:p w:rsidR="00D66BF8" w:rsidRDefault="00D66BF8" w:rsidP="00D66BF8">
      <w:pPr>
        <w:tabs>
          <w:tab w:val="left" w:pos="567"/>
        </w:tabs>
        <w:spacing w:line="360" w:lineRule="auto"/>
        <w:ind w:firstLine="567"/>
        <w:jc w:val="center"/>
      </w:pPr>
    </w:p>
    <w:p w:rsidR="00D66BF8" w:rsidRDefault="00D66BF8" w:rsidP="00D66BF8">
      <w:pPr>
        <w:tabs>
          <w:tab w:val="left" w:pos="0"/>
        </w:tabs>
        <w:spacing w:line="360" w:lineRule="auto"/>
        <w:ind w:firstLine="567"/>
        <w:jc w:val="both"/>
      </w:pPr>
      <w:r>
        <w:t>Шаталова Елена Владимировна начала свою трудовую деятельность</w:t>
      </w:r>
      <w:r>
        <w:rPr>
          <w:lang w:val="uk-UA"/>
        </w:rPr>
        <w:t xml:space="preserve"> в</w:t>
      </w:r>
      <w:r>
        <w:t xml:space="preserve"> Администрации </w:t>
      </w:r>
      <w:proofErr w:type="spellStart"/>
      <w:r>
        <w:t>Бакальского</w:t>
      </w:r>
      <w:proofErr w:type="spellEnd"/>
      <w:r>
        <w:t xml:space="preserve"> городского поселения с </w:t>
      </w:r>
      <w:r w:rsidRPr="00C81116">
        <w:rPr>
          <w:color w:val="000000" w:themeColor="text1"/>
        </w:rPr>
        <w:t>199</w:t>
      </w:r>
      <w:r w:rsidR="00322021" w:rsidRPr="00C81116">
        <w:rPr>
          <w:color w:val="000000" w:themeColor="text1"/>
        </w:rPr>
        <w:t>1</w:t>
      </w:r>
      <w:r w:rsidRPr="00C81116">
        <w:rPr>
          <w:color w:val="000000" w:themeColor="text1"/>
        </w:rPr>
        <w:t xml:space="preserve"> г</w:t>
      </w:r>
      <w:r>
        <w:t xml:space="preserve">ода – бухгалтером Централизованной бухгалтерии. </w:t>
      </w:r>
      <w:proofErr w:type="gramStart"/>
      <w:r>
        <w:t xml:space="preserve">В 2003 году назначена на должность главного бухгалтера Администрации </w:t>
      </w:r>
      <w:proofErr w:type="spellStart"/>
      <w:r>
        <w:t>Бакальского</w:t>
      </w:r>
      <w:proofErr w:type="spellEnd"/>
      <w:r>
        <w:t xml:space="preserve"> городского поселения.</w:t>
      </w:r>
      <w:proofErr w:type="gramEnd"/>
      <w:r>
        <w:t xml:space="preserve"> В период с 2006 </w:t>
      </w:r>
      <w:r w:rsidRPr="00C81116">
        <w:rPr>
          <w:color w:val="000000" w:themeColor="text1"/>
        </w:rPr>
        <w:t>по 201</w:t>
      </w:r>
      <w:r w:rsidR="00322021" w:rsidRPr="00C81116">
        <w:rPr>
          <w:color w:val="000000" w:themeColor="text1"/>
        </w:rPr>
        <w:t>8</w:t>
      </w:r>
      <w:r w:rsidRPr="00C81116">
        <w:rPr>
          <w:color w:val="000000" w:themeColor="text1"/>
        </w:rPr>
        <w:t xml:space="preserve"> годы работала Заместителем Главы </w:t>
      </w:r>
      <w:proofErr w:type="spellStart"/>
      <w:r w:rsidRPr="00C81116">
        <w:rPr>
          <w:color w:val="000000" w:themeColor="text1"/>
        </w:rPr>
        <w:t>Бакальского</w:t>
      </w:r>
      <w:proofErr w:type="spellEnd"/>
      <w:r w:rsidRPr="00C81116">
        <w:rPr>
          <w:color w:val="000000" w:themeColor="text1"/>
        </w:rPr>
        <w:t xml:space="preserve"> городского поселения по финансам и экономике. С 201</w:t>
      </w:r>
      <w:r w:rsidR="00322021" w:rsidRPr="00C81116">
        <w:rPr>
          <w:color w:val="000000" w:themeColor="text1"/>
        </w:rPr>
        <w:t>8</w:t>
      </w:r>
      <w:r w:rsidRPr="00C81116">
        <w:rPr>
          <w:color w:val="000000" w:themeColor="text1"/>
        </w:rPr>
        <w:t xml:space="preserve"> года</w:t>
      </w:r>
      <w:r>
        <w:t xml:space="preserve"> работала на должности начальника финансового </w:t>
      </w:r>
      <w:r>
        <w:lastRenderedPageBreak/>
        <w:t xml:space="preserve">отдела Администрации </w:t>
      </w:r>
      <w:proofErr w:type="spellStart"/>
      <w:r>
        <w:t>Бакальского</w:t>
      </w:r>
      <w:proofErr w:type="spellEnd"/>
      <w:r>
        <w:t xml:space="preserve"> городского поселения. В феврале 2021 года была назначена на должность Председателя Контрольно-счетной палаты Саткинского муниципального района.</w:t>
      </w:r>
    </w:p>
    <w:p w:rsidR="00D66BF8" w:rsidRDefault="00D66BF8" w:rsidP="00D66BF8">
      <w:pPr>
        <w:tabs>
          <w:tab w:val="left" w:pos="0"/>
        </w:tabs>
        <w:spacing w:line="360" w:lineRule="auto"/>
        <w:ind w:firstLine="567"/>
        <w:jc w:val="both"/>
      </w:pPr>
      <w:r>
        <w:t>При ее непосредственном участии проводилась работа по переходу поселения на самостоятельное формирование и исполнение бюджета в связи с реформированием местного самоуправления с 01.01.2006 года, реализацией Федерального закона от 06.10.2003 года № 131-ФЗ «Об общих принципах организации местного самоуправления в Российской Федерации».</w:t>
      </w:r>
    </w:p>
    <w:p w:rsidR="00D66BF8" w:rsidRDefault="00D66BF8" w:rsidP="00D66BF8">
      <w:pPr>
        <w:pStyle w:val="a3"/>
        <w:tabs>
          <w:tab w:val="left" w:pos="0"/>
        </w:tabs>
        <w:spacing w:after="0" w:line="360" w:lineRule="auto"/>
        <w:ind w:left="0" w:firstLine="567"/>
        <w:jc w:val="both"/>
      </w:pPr>
      <w:r>
        <w:t xml:space="preserve">Вся трудовая деятельность Шаталовой Елены Владимировны связана с финансовой системой. Под ее руководством организовано качественное формирование и исполнение бюджета </w:t>
      </w:r>
      <w:proofErr w:type="spellStart"/>
      <w:r>
        <w:t>Бакальского</w:t>
      </w:r>
      <w:proofErr w:type="spellEnd"/>
      <w:r>
        <w:t xml:space="preserve"> городского поселения. Возглавляемый ею коллектив качественно и в установленные сроки представляет отчетную информацию в Финансовое управление администрации Саткинского муниципального района, в поселении поддерживает единую бюджетную политику, которая реализуется на федеральном, областном и районом уровне.</w:t>
      </w:r>
    </w:p>
    <w:p w:rsidR="00D66BF8" w:rsidRDefault="00D66BF8" w:rsidP="00D66BF8">
      <w:pPr>
        <w:pStyle w:val="a3"/>
        <w:tabs>
          <w:tab w:val="left" w:pos="0"/>
        </w:tabs>
        <w:spacing w:after="0" w:line="360" w:lineRule="auto"/>
        <w:ind w:left="0" w:firstLine="567"/>
        <w:jc w:val="both"/>
      </w:pPr>
      <w:r>
        <w:t>За время работы показала себя грамотным, ответственным, целеустремленным, обладающим глубокими знаниями специалистом. Пользуется заслуженным авторитетом и уважением в районе и поселении.</w:t>
      </w:r>
    </w:p>
    <w:p w:rsidR="00D66BF8" w:rsidRDefault="00D66BF8" w:rsidP="00D66BF8">
      <w:pPr>
        <w:pStyle w:val="a3"/>
        <w:tabs>
          <w:tab w:val="left" w:pos="0"/>
        </w:tabs>
        <w:spacing w:after="0" w:line="360" w:lineRule="auto"/>
        <w:ind w:left="0" w:firstLine="567"/>
        <w:jc w:val="both"/>
      </w:pPr>
    </w:p>
    <w:p w:rsidR="00D66BF8" w:rsidRDefault="00D66BF8" w:rsidP="00D66BF8">
      <w:pPr>
        <w:pStyle w:val="a3"/>
        <w:tabs>
          <w:tab w:val="left" w:pos="0"/>
        </w:tabs>
        <w:spacing w:after="0" w:line="360" w:lineRule="auto"/>
        <w:ind w:left="0" w:firstLine="567"/>
        <w:jc w:val="both"/>
      </w:pPr>
      <w:r>
        <w:t xml:space="preserve">Глава </w:t>
      </w:r>
      <w:r>
        <w:rPr>
          <w:rStyle w:val="FontStyle11"/>
          <w:iCs/>
          <w:spacing w:val="-4"/>
          <w:sz w:val="24"/>
          <w:szCs w:val="24"/>
        </w:rPr>
        <w:t>Саткинского муниципального района</w:t>
      </w:r>
      <w:r>
        <w:rPr>
          <w:rStyle w:val="FontStyle11"/>
          <w:iCs/>
          <w:spacing w:val="-4"/>
          <w:sz w:val="24"/>
          <w:szCs w:val="24"/>
        </w:rPr>
        <w:tab/>
      </w:r>
      <w:r>
        <w:rPr>
          <w:rStyle w:val="FontStyle11"/>
          <w:iCs/>
          <w:spacing w:val="-4"/>
          <w:sz w:val="24"/>
          <w:szCs w:val="24"/>
        </w:rPr>
        <w:tab/>
      </w:r>
      <w:r>
        <w:rPr>
          <w:rStyle w:val="FontStyle11"/>
          <w:iCs/>
          <w:spacing w:val="-4"/>
          <w:sz w:val="24"/>
          <w:szCs w:val="24"/>
        </w:rPr>
        <w:tab/>
      </w:r>
      <w:r>
        <w:rPr>
          <w:rStyle w:val="FontStyle11"/>
          <w:iCs/>
          <w:spacing w:val="-4"/>
          <w:sz w:val="24"/>
          <w:szCs w:val="24"/>
        </w:rPr>
        <w:tab/>
      </w:r>
      <w:r>
        <w:rPr>
          <w:rStyle w:val="FontStyle11"/>
          <w:iCs/>
          <w:spacing w:val="-4"/>
          <w:sz w:val="24"/>
          <w:szCs w:val="24"/>
        </w:rPr>
        <w:tab/>
        <w:t>А.А. Глазков</w:t>
      </w:r>
    </w:p>
    <w:p w:rsidR="00D66BF8" w:rsidRPr="00CA2F64" w:rsidRDefault="00D66BF8" w:rsidP="00D66BF8">
      <w:pPr>
        <w:spacing w:line="360" w:lineRule="auto"/>
        <w:jc w:val="both"/>
      </w:pPr>
    </w:p>
    <w:p w:rsidR="005362D3" w:rsidRDefault="005362D3"/>
    <w:sectPr w:rsidR="005362D3" w:rsidSect="00CA2F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62D3"/>
    <w:rsid w:val="00322021"/>
    <w:rsid w:val="0044266E"/>
    <w:rsid w:val="004B766A"/>
    <w:rsid w:val="005362D3"/>
    <w:rsid w:val="008B3051"/>
    <w:rsid w:val="00A0222E"/>
    <w:rsid w:val="00A40BB1"/>
    <w:rsid w:val="00C81116"/>
    <w:rsid w:val="00D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6BF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6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66BF8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шрифт абзаца1"/>
    <w:rsid w:val="00D66BF8"/>
  </w:style>
  <w:style w:type="paragraph" w:styleId="a5">
    <w:name w:val="Balloon Text"/>
    <w:basedOn w:val="a"/>
    <w:link w:val="a6"/>
    <w:uiPriority w:val="99"/>
    <w:semiHidden/>
    <w:unhideWhenUsed/>
    <w:rsid w:val="00D66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6BF8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2021-10-13T06:27:00Z</cp:lastPrinted>
  <dcterms:created xsi:type="dcterms:W3CDTF">2021-10-05T09:36:00Z</dcterms:created>
  <dcterms:modified xsi:type="dcterms:W3CDTF">2021-10-13T10:21:00Z</dcterms:modified>
</cp:coreProperties>
</file>