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D" w:rsidRDefault="00FC7FCD" w:rsidP="00FC7FCD">
      <w:pPr>
        <w:tabs>
          <w:tab w:val="center" w:pos="0"/>
        </w:tabs>
        <w:spacing w:line="276" w:lineRule="auto"/>
        <w:jc w:val="center"/>
        <w:rPr>
          <w:rFonts w:eastAsia="Times New Roman" w:cs="Tahoma"/>
          <w:b/>
          <w:kern w:val="1"/>
          <w:sz w:val="32"/>
          <w:szCs w:val="32"/>
        </w:rPr>
      </w:pPr>
      <w:r>
        <w:rPr>
          <w:rFonts w:eastAsia="Times New Roman" w:cs="Tahoma"/>
          <w:noProof/>
          <w:kern w:val="1"/>
          <w:sz w:val="20"/>
          <w:szCs w:val="24"/>
          <w:lang w:eastAsia="ru-RU"/>
        </w:rPr>
        <w:drawing>
          <wp:inline distT="0" distB="0" distL="0" distR="0">
            <wp:extent cx="599440" cy="7213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CD" w:rsidRPr="002D3DE8" w:rsidRDefault="00FC7FCD" w:rsidP="00FC7FCD">
      <w:pPr>
        <w:spacing w:before="200"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СОБРАНИЕ ДЕПУТАТОВ</w:t>
      </w:r>
    </w:p>
    <w:p w:rsidR="00FC7FCD" w:rsidRPr="002D3DE8" w:rsidRDefault="00FC7FCD" w:rsidP="00FC7FCD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САТКИНСКОГО МУНИЦИПАЛЬНОГО РАЙОНА</w:t>
      </w:r>
    </w:p>
    <w:p w:rsidR="00FC7FCD" w:rsidRPr="002D3DE8" w:rsidRDefault="00FC7FCD" w:rsidP="00FC7FCD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ЧЕЛЯБИНСКОЙ ОБЛАСТИ</w:t>
      </w:r>
    </w:p>
    <w:p w:rsidR="00FC7FCD" w:rsidRPr="002D3DE8" w:rsidRDefault="00FC7FCD" w:rsidP="00FC7FCD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</w:p>
    <w:p w:rsidR="00FC7FCD" w:rsidRPr="002D3DE8" w:rsidRDefault="00FC7FCD" w:rsidP="00FC7FCD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РЕШЕНИЕ</w:t>
      </w:r>
    </w:p>
    <w:p w:rsidR="00FC7FCD" w:rsidRPr="002D3DE8" w:rsidRDefault="00FC7FCD" w:rsidP="00FC7FCD">
      <w:pPr>
        <w:spacing w:line="276" w:lineRule="auto"/>
        <w:jc w:val="center"/>
        <w:rPr>
          <w:rFonts w:eastAsia="Times New Roman" w:cs="Tahoma"/>
          <w:kern w:val="1"/>
          <w:sz w:val="32"/>
          <w:szCs w:val="32"/>
        </w:rPr>
      </w:pPr>
      <w:r w:rsidRPr="002D3DE8">
        <w:rPr>
          <w:rFonts w:eastAsia="Times New Roman" w:cs="Tahoma"/>
          <w:kern w:val="1"/>
          <w:sz w:val="32"/>
          <w:szCs w:val="32"/>
        </w:rPr>
        <w:t>_______________________________________________________________</w:t>
      </w:r>
    </w:p>
    <w:p w:rsidR="00FC7FCD" w:rsidRDefault="00FC7FCD" w:rsidP="00FC7FCD">
      <w:pPr>
        <w:jc w:val="both"/>
        <w:rPr>
          <w:rFonts w:eastAsia="Times New Roman" w:cs="Tahoma"/>
          <w:bCs/>
          <w:kern w:val="1"/>
          <w:szCs w:val="24"/>
        </w:rPr>
      </w:pPr>
    </w:p>
    <w:p w:rsidR="00FC7FCD" w:rsidRDefault="00FC7FCD" w:rsidP="00FC7FCD">
      <w:pPr>
        <w:jc w:val="both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от  </w:t>
      </w:r>
      <w:r w:rsidR="00967C9D">
        <w:rPr>
          <w:rFonts w:eastAsia="Times New Roman" w:cs="Tahoma"/>
          <w:bCs/>
          <w:kern w:val="1"/>
          <w:szCs w:val="24"/>
        </w:rPr>
        <w:t>26 октября 2022 года №270/54</w:t>
      </w:r>
    </w:p>
    <w:p w:rsidR="00FC7FCD" w:rsidRPr="002D3DE8" w:rsidRDefault="00FC7FCD" w:rsidP="00FC7FCD">
      <w:pPr>
        <w:jc w:val="both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г. </w:t>
      </w:r>
      <w:proofErr w:type="spellStart"/>
      <w:r w:rsidRPr="002D3DE8">
        <w:rPr>
          <w:rFonts w:eastAsia="Times New Roman" w:cs="Tahoma"/>
          <w:bCs/>
          <w:kern w:val="1"/>
          <w:szCs w:val="24"/>
        </w:rPr>
        <w:t>Сатка</w:t>
      </w:r>
      <w:proofErr w:type="spellEnd"/>
    </w:p>
    <w:p w:rsidR="00FC7FCD" w:rsidRDefault="00FC7FCD" w:rsidP="00FC7FCD">
      <w:pPr>
        <w:spacing w:line="276" w:lineRule="auto"/>
        <w:ind w:right="5669"/>
        <w:jc w:val="both"/>
        <w:rPr>
          <w:rFonts w:eastAsia="Times New Roman" w:cs="Tahoma"/>
          <w:bCs/>
          <w:kern w:val="1"/>
          <w:sz w:val="22"/>
          <w:szCs w:val="22"/>
        </w:rPr>
      </w:pPr>
    </w:p>
    <w:p w:rsidR="00FC7FCD" w:rsidRPr="00FC7FCD" w:rsidRDefault="00FC7FCD" w:rsidP="00FC7FCD">
      <w:pPr>
        <w:spacing w:line="276" w:lineRule="auto"/>
        <w:ind w:right="5669"/>
        <w:jc w:val="both"/>
        <w:rPr>
          <w:sz w:val="22"/>
          <w:szCs w:val="22"/>
        </w:rPr>
      </w:pPr>
      <w:r w:rsidRPr="00FC7FCD">
        <w:rPr>
          <w:bCs/>
          <w:color w:val="000000"/>
          <w:sz w:val="22"/>
          <w:szCs w:val="22"/>
        </w:rPr>
        <w:t xml:space="preserve">Об итогах исполнения решения Собрания депутатов </w:t>
      </w:r>
      <w:proofErr w:type="spellStart"/>
      <w:r w:rsidRPr="00FC7FCD">
        <w:rPr>
          <w:bCs/>
          <w:color w:val="000000"/>
          <w:sz w:val="22"/>
          <w:szCs w:val="22"/>
        </w:rPr>
        <w:t>Саткинского</w:t>
      </w:r>
      <w:proofErr w:type="spellEnd"/>
      <w:r w:rsidRPr="00FC7FCD">
        <w:rPr>
          <w:bCs/>
          <w:color w:val="000000"/>
          <w:sz w:val="22"/>
          <w:szCs w:val="22"/>
        </w:rPr>
        <w:t xml:space="preserve"> муниципального района </w:t>
      </w:r>
      <w:r w:rsidRPr="00FC7FCD">
        <w:rPr>
          <w:bCs/>
          <w:sz w:val="22"/>
          <w:szCs w:val="22"/>
        </w:rPr>
        <w:t xml:space="preserve">от 29.06.2022г. №240/45 </w:t>
      </w:r>
      <w:r w:rsidRPr="00FC7FCD">
        <w:rPr>
          <w:sz w:val="22"/>
          <w:szCs w:val="22"/>
        </w:rPr>
        <w:t xml:space="preserve">«О </w:t>
      </w:r>
      <w:r w:rsidRPr="00FC7FCD">
        <w:rPr>
          <w:rStyle w:val="11"/>
          <w:sz w:val="22"/>
          <w:szCs w:val="22"/>
        </w:rPr>
        <w:t xml:space="preserve">реализации </w:t>
      </w:r>
      <w:r w:rsidRPr="00FC7FCD">
        <w:rPr>
          <w:color w:val="000000"/>
          <w:spacing w:val="-3"/>
          <w:sz w:val="22"/>
          <w:szCs w:val="22"/>
        </w:rPr>
        <w:t xml:space="preserve">программы </w:t>
      </w:r>
      <w:r w:rsidRPr="00FC7FCD">
        <w:rPr>
          <w:bCs/>
          <w:sz w:val="22"/>
          <w:szCs w:val="22"/>
        </w:rPr>
        <w:t>«Формирование комфортной городской среды»</w:t>
      </w:r>
      <w:r w:rsidRPr="00FC7FCD">
        <w:rPr>
          <w:rStyle w:val="11"/>
          <w:sz w:val="22"/>
          <w:szCs w:val="22"/>
        </w:rPr>
        <w:t xml:space="preserve"> и инициативных проектов на территории </w:t>
      </w:r>
      <w:proofErr w:type="spellStart"/>
      <w:r w:rsidRPr="00FC7FCD">
        <w:rPr>
          <w:rStyle w:val="11"/>
          <w:sz w:val="22"/>
          <w:szCs w:val="22"/>
        </w:rPr>
        <w:t>Саткинского</w:t>
      </w:r>
      <w:proofErr w:type="spellEnd"/>
      <w:r w:rsidRPr="00FC7FCD">
        <w:rPr>
          <w:rStyle w:val="11"/>
          <w:sz w:val="22"/>
          <w:szCs w:val="22"/>
        </w:rPr>
        <w:t xml:space="preserve"> муниципального района в 2020 – 2021г.г.</w:t>
      </w:r>
      <w:r>
        <w:rPr>
          <w:sz w:val="22"/>
          <w:szCs w:val="22"/>
        </w:rPr>
        <w:t>»</w:t>
      </w:r>
    </w:p>
    <w:p w:rsidR="00FC7FCD" w:rsidRPr="002D3DE8" w:rsidRDefault="00FC7FCD" w:rsidP="00FC7FCD">
      <w:pPr>
        <w:tabs>
          <w:tab w:val="center" w:pos="0"/>
        </w:tabs>
        <w:spacing w:line="276" w:lineRule="auto"/>
        <w:ind w:right="5669"/>
        <w:jc w:val="both"/>
        <w:rPr>
          <w:rFonts w:eastAsia="Times New Roman" w:cs="Tahoma"/>
          <w:bCs/>
          <w:kern w:val="1"/>
          <w:sz w:val="21"/>
          <w:szCs w:val="21"/>
        </w:rPr>
      </w:pPr>
    </w:p>
    <w:p w:rsidR="00FC7FCD" w:rsidRPr="0026733B" w:rsidRDefault="00FC7FCD" w:rsidP="00FC7FCD">
      <w:pPr>
        <w:spacing w:line="360" w:lineRule="auto"/>
        <w:ind w:right="-1"/>
        <w:jc w:val="both"/>
        <w:rPr>
          <w:rFonts w:eastAsia="Times New Roman" w:cs="Tahoma"/>
          <w:bCs/>
          <w:kern w:val="1"/>
          <w:szCs w:val="24"/>
        </w:rPr>
      </w:pPr>
      <w:r>
        <w:rPr>
          <w:rFonts w:eastAsia="Times New Roman"/>
          <w:color w:val="000000" w:themeColor="text1"/>
          <w:kern w:val="1"/>
        </w:rPr>
        <w:tab/>
      </w:r>
      <w:r w:rsidRPr="0026733B">
        <w:rPr>
          <w:rFonts w:eastAsia="Times New Roman"/>
          <w:color w:val="000000" w:themeColor="text1"/>
          <w:kern w:val="1"/>
          <w:szCs w:val="24"/>
        </w:rPr>
        <w:t xml:space="preserve">В соответствии с </w:t>
      </w:r>
      <w:r w:rsidRPr="0026733B">
        <w:rPr>
          <w:rFonts w:eastAsia="Times New Roman"/>
          <w:bCs/>
          <w:color w:val="000000" w:themeColor="text1"/>
          <w:kern w:val="1"/>
          <w:szCs w:val="24"/>
        </w:rPr>
        <w:t>Федеральным законом</w:t>
      </w:r>
      <w:r w:rsidRPr="0026733B">
        <w:rPr>
          <w:color w:val="000000" w:themeColor="text1"/>
          <w:szCs w:val="24"/>
        </w:rPr>
        <w:t xml:space="preserve"> от 06.10.2003 №131-ФЗ</w:t>
      </w:r>
      <w:r w:rsidRPr="0026733B">
        <w:rPr>
          <w:color w:val="000000" w:themeColor="text1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Pr="0026733B">
        <w:rPr>
          <w:rFonts w:eastAsia="Times New Roman"/>
          <w:color w:val="000000" w:themeColor="text1"/>
          <w:kern w:val="1"/>
          <w:szCs w:val="24"/>
        </w:rPr>
        <w:t xml:space="preserve">Уставом </w:t>
      </w:r>
      <w:proofErr w:type="spellStart"/>
      <w:r w:rsidRPr="0026733B">
        <w:rPr>
          <w:rFonts w:eastAsia="Times New Roman"/>
          <w:color w:val="000000" w:themeColor="text1"/>
          <w:kern w:val="1"/>
          <w:szCs w:val="24"/>
        </w:rPr>
        <w:t>Саткинского</w:t>
      </w:r>
      <w:proofErr w:type="spellEnd"/>
      <w:r w:rsidRPr="0026733B">
        <w:rPr>
          <w:rFonts w:eastAsia="Times New Roman"/>
          <w:color w:val="000000" w:themeColor="text1"/>
          <w:kern w:val="1"/>
          <w:szCs w:val="24"/>
        </w:rPr>
        <w:t xml:space="preserve"> муниципального района</w:t>
      </w:r>
      <w:r>
        <w:rPr>
          <w:rFonts w:eastAsia="Times New Roman"/>
          <w:color w:val="000000" w:themeColor="text1"/>
          <w:kern w:val="1"/>
          <w:szCs w:val="24"/>
        </w:rPr>
        <w:t xml:space="preserve">, </w:t>
      </w:r>
      <w:r w:rsidRPr="0026733B">
        <w:rPr>
          <w:rFonts w:eastAsia="Times New Roman"/>
          <w:color w:val="000000" w:themeColor="text1"/>
          <w:kern w:val="1"/>
          <w:szCs w:val="24"/>
        </w:rPr>
        <w:t xml:space="preserve"> </w:t>
      </w:r>
    </w:p>
    <w:p w:rsidR="00FC7FCD" w:rsidRPr="002D3DE8" w:rsidRDefault="00FC7FCD" w:rsidP="00FC7FCD">
      <w:pPr>
        <w:tabs>
          <w:tab w:val="center" w:pos="0"/>
        </w:tabs>
        <w:spacing w:line="360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  <w:r w:rsidRPr="00AC6166">
        <w:rPr>
          <w:rFonts w:eastAsia="Times New Roman" w:cs="Tahoma"/>
          <w:bCs/>
          <w:kern w:val="1"/>
          <w:szCs w:val="24"/>
        </w:rPr>
        <w:tab/>
      </w:r>
      <w:r>
        <w:rPr>
          <w:bCs/>
        </w:rPr>
        <w:t xml:space="preserve"> </w:t>
      </w:r>
    </w:p>
    <w:p w:rsidR="00FC7FCD" w:rsidRDefault="00FC7FCD" w:rsidP="00FC7FCD">
      <w:pPr>
        <w:tabs>
          <w:tab w:val="center" w:pos="0"/>
        </w:tabs>
        <w:spacing w:line="360" w:lineRule="auto"/>
        <w:jc w:val="center"/>
        <w:rPr>
          <w:rFonts w:eastAsia="Times New Roman" w:cs="Tahoma"/>
          <w:bCs/>
          <w:kern w:val="1"/>
          <w:szCs w:val="24"/>
        </w:rPr>
      </w:pPr>
      <w:r w:rsidRPr="00347ADA">
        <w:rPr>
          <w:rFonts w:eastAsia="Times New Roman" w:cs="Tahoma"/>
          <w:bCs/>
          <w:kern w:val="1"/>
          <w:szCs w:val="24"/>
        </w:rPr>
        <w:t>СОБРАНИЕ ДЕПУТАТОВ САТКИНСКОГО МУНИЦИПАЛЬНОГО РАЙОНА РЕШАЕТ</w:t>
      </w:r>
      <w:r>
        <w:rPr>
          <w:rFonts w:eastAsia="Times New Roman" w:cs="Tahoma"/>
          <w:bCs/>
          <w:kern w:val="1"/>
          <w:szCs w:val="24"/>
        </w:rPr>
        <w:t>:</w:t>
      </w:r>
    </w:p>
    <w:p w:rsidR="00FC7FCD" w:rsidRDefault="00FC7FCD" w:rsidP="00FC7FCD">
      <w:pPr>
        <w:tabs>
          <w:tab w:val="center" w:pos="0"/>
        </w:tabs>
        <w:spacing w:line="360" w:lineRule="auto"/>
        <w:jc w:val="center"/>
        <w:rPr>
          <w:rFonts w:eastAsia="Times New Roman" w:cs="Tahoma"/>
          <w:bCs/>
          <w:kern w:val="1"/>
          <w:szCs w:val="24"/>
        </w:rPr>
      </w:pPr>
    </w:p>
    <w:p w:rsidR="00FC7FCD" w:rsidRDefault="00FC7FCD" w:rsidP="00FC7FCD">
      <w:pPr>
        <w:spacing w:line="360" w:lineRule="auto"/>
        <w:ind w:right="-1" w:firstLine="567"/>
        <w:jc w:val="both"/>
        <w:rPr>
          <w:bCs/>
        </w:rPr>
      </w:pPr>
      <w:r w:rsidRPr="00FC7FCD">
        <w:rPr>
          <w:rFonts w:eastAsia="Times New Roman" w:cs="Tahoma"/>
          <w:bCs/>
          <w:kern w:val="1"/>
          <w:szCs w:val="24"/>
        </w:rPr>
        <w:t xml:space="preserve">1. Информацию </w:t>
      </w:r>
      <w:r>
        <w:rPr>
          <w:rFonts w:eastAsia="Times New Roman" w:cs="Tahoma"/>
          <w:bCs/>
          <w:kern w:val="1"/>
          <w:szCs w:val="24"/>
        </w:rPr>
        <w:t>о</w:t>
      </w:r>
      <w:r w:rsidRPr="00FC7FCD">
        <w:rPr>
          <w:bCs/>
          <w:color w:val="000000"/>
          <w:szCs w:val="24"/>
        </w:rPr>
        <w:t xml:space="preserve">б итогах исполнения решения Собрания депутатов </w:t>
      </w:r>
      <w:proofErr w:type="spellStart"/>
      <w:r w:rsidRPr="00FC7FCD">
        <w:rPr>
          <w:bCs/>
          <w:color w:val="000000"/>
          <w:szCs w:val="24"/>
        </w:rPr>
        <w:t>Саткинского</w:t>
      </w:r>
      <w:proofErr w:type="spellEnd"/>
      <w:r w:rsidRPr="00FC7FCD">
        <w:rPr>
          <w:bCs/>
          <w:color w:val="000000"/>
          <w:szCs w:val="24"/>
        </w:rPr>
        <w:t xml:space="preserve"> муниципального района </w:t>
      </w:r>
      <w:r w:rsidRPr="00FC7FCD">
        <w:rPr>
          <w:bCs/>
          <w:szCs w:val="24"/>
        </w:rPr>
        <w:t xml:space="preserve">от 29.06.2022г. №240/45 </w:t>
      </w:r>
      <w:r w:rsidRPr="00FC7FCD">
        <w:rPr>
          <w:szCs w:val="24"/>
        </w:rPr>
        <w:t xml:space="preserve">«О </w:t>
      </w:r>
      <w:r w:rsidRPr="00FC7FCD">
        <w:rPr>
          <w:rStyle w:val="11"/>
          <w:szCs w:val="24"/>
        </w:rPr>
        <w:t xml:space="preserve">реализации </w:t>
      </w:r>
      <w:r w:rsidRPr="00FC7FCD">
        <w:rPr>
          <w:color w:val="000000"/>
          <w:spacing w:val="-3"/>
          <w:szCs w:val="24"/>
        </w:rPr>
        <w:t xml:space="preserve">программы </w:t>
      </w:r>
      <w:r w:rsidRPr="00FC7FCD">
        <w:rPr>
          <w:bCs/>
          <w:szCs w:val="24"/>
        </w:rPr>
        <w:t>«Формирование комфортной городской среды»</w:t>
      </w:r>
      <w:r w:rsidRPr="00FC7FCD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Pr="00FC7FCD">
        <w:rPr>
          <w:rStyle w:val="11"/>
          <w:szCs w:val="24"/>
        </w:rPr>
        <w:t>Саткинского</w:t>
      </w:r>
      <w:proofErr w:type="spellEnd"/>
      <w:r w:rsidRPr="00FC7FCD">
        <w:rPr>
          <w:rStyle w:val="11"/>
          <w:szCs w:val="24"/>
        </w:rPr>
        <w:t xml:space="preserve"> муниципального района в 2020 – 2021г.г.</w:t>
      </w:r>
      <w:r w:rsidRPr="00FC7FCD">
        <w:rPr>
          <w:szCs w:val="24"/>
        </w:rPr>
        <w:t>»</w:t>
      </w:r>
      <w:r>
        <w:rPr>
          <w:szCs w:val="24"/>
        </w:rPr>
        <w:t xml:space="preserve"> </w:t>
      </w:r>
      <w:r w:rsidRPr="0097679D">
        <w:rPr>
          <w:bCs/>
        </w:rPr>
        <w:t>принять к сведению, согласно приложениям к настоящему решению.</w:t>
      </w:r>
    </w:p>
    <w:p w:rsidR="00042F0F" w:rsidRDefault="002810AD" w:rsidP="00FC7FCD">
      <w:pPr>
        <w:spacing w:line="360" w:lineRule="auto"/>
        <w:ind w:right="-1" w:firstLine="567"/>
        <w:jc w:val="both"/>
        <w:rPr>
          <w:b/>
          <w:bCs/>
        </w:rPr>
      </w:pPr>
      <w:r w:rsidRPr="002810AD">
        <w:rPr>
          <w:b/>
          <w:bCs/>
        </w:rPr>
        <w:t xml:space="preserve">2. Рекомендовать Главе </w:t>
      </w:r>
      <w:proofErr w:type="spellStart"/>
      <w:r w:rsidRPr="002810AD">
        <w:rPr>
          <w:b/>
          <w:bCs/>
        </w:rPr>
        <w:t>Саткинского</w:t>
      </w:r>
      <w:proofErr w:type="spellEnd"/>
      <w:r w:rsidRPr="002810AD">
        <w:rPr>
          <w:b/>
          <w:bCs/>
        </w:rPr>
        <w:t xml:space="preserve"> муниципального района Глазкову А.А.</w:t>
      </w:r>
      <w:r w:rsidR="00B4125B">
        <w:rPr>
          <w:b/>
          <w:bCs/>
        </w:rPr>
        <w:t xml:space="preserve"> </w:t>
      </w:r>
      <w:r w:rsidR="00B4125B">
        <w:rPr>
          <w:bCs/>
        </w:rPr>
        <w:t>при определении объектов благоустройства территорий</w:t>
      </w:r>
      <w:r w:rsidR="00042F0F">
        <w:rPr>
          <w:b/>
          <w:bCs/>
        </w:rPr>
        <w:t>:</w:t>
      </w:r>
    </w:p>
    <w:p w:rsidR="002810AD" w:rsidRDefault="00042F0F" w:rsidP="00042F0F">
      <w:pPr>
        <w:spacing w:line="360" w:lineRule="auto"/>
        <w:ind w:right="-1" w:firstLine="567"/>
        <w:jc w:val="both"/>
        <w:rPr>
          <w:bCs/>
        </w:rPr>
      </w:pPr>
      <w:r w:rsidRPr="00042F0F">
        <w:rPr>
          <w:bCs/>
        </w:rPr>
        <w:t>1)</w:t>
      </w:r>
      <w:r>
        <w:rPr>
          <w:b/>
          <w:bCs/>
        </w:rPr>
        <w:t xml:space="preserve"> </w:t>
      </w:r>
      <w:r w:rsidR="002810AD">
        <w:rPr>
          <w:bCs/>
        </w:rPr>
        <w:t xml:space="preserve">приглашать для обсуждения вопросов депутатов Собрания депутатов </w:t>
      </w:r>
      <w:proofErr w:type="spellStart"/>
      <w:r w:rsidR="002810AD">
        <w:rPr>
          <w:bCs/>
        </w:rPr>
        <w:t>Са</w:t>
      </w:r>
      <w:r>
        <w:rPr>
          <w:bCs/>
        </w:rPr>
        <w:t>ткинского</w:t>
      </w:r>
      <w:proofErr w:type="spellEnd"/>
      <w:r>
        <w:rPr>
          <w:bCs/>
        </w:rPr>
        <w:t xml:space="preserve"> муниципального района;</w:t>
      </w:r>
    </w:p>
    <w:p w:rsidR="00042F0F" w:rsidRPr="00042F0F" w:rsidRDefault="00042F0F" w:rsidP="00042F0F">
      <w:pPr>
        <w:pStyle w:val="1"/>
        <w:spacing w:before="0" w:beforeAutospacing="0" w:after="0" w:afterAutospacing="0" w:line="360" w:lineRule="auto"/>
        <w:ind w:firstLine="567"/>
        <w:jc w:val="both"/>
        <w:textAlignment w:val="top"/>
        <w:rPr>
          <w:b w:val="0"/>
          <w:color w:val="000000"/>
          <w:sz w:val="24"/>
          <w:szCs w:val="24"/>
        </w:rPr>
      </w:pPr>
      <w:r w:rsidRPr="00042F0F">
        <w:rPr>
          <w:b w:val="0"/>
          <w:bCs w:val="0"/>
          <w:sz w:val="24"/>
          <w:szCs w:val="24"/>
        </w:rPr>
        <w:t xml:space="preserve">2) </w:t>
      </w:r>
      <w:r>
        <w:rPr>
          <w:b w:val="0"/>
          <w:bCs w:val="0"/>
          <w:sz w:val="24"/>
          <w:szCs w:val="24"/>
        </w:rPr>
        <w:t xml:space="preserve">рассматривать вопрос  о целесообразности и </w:t>
      </w:r>
      <w:r w:rsidRPr="00042F0F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необходимости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благоустройства, </w:t>
      </w:r>
      <w:r w:rsidR="00BF6CF4">
        <w:rPr>
          <w:b w:val="0"/>
          <w:iCs/>
          <w:color w:val="000000"/>
          <w:sz w:val="24"/>
          <w:szCs w:val="24"/>
          <w:bdr w:val="none" w:sz="0" w:space="0" w:color="auto" w:frame="1"/>
        </w:rPr>
        <w:t>учитывая факторы</w:t>
      </w:r>
      <w:r w:rsidRPr="00042F0F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развития </w:t>
      </w:r>
      <w:r w:rsidR="00BF6CF4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образования. </w:t>
      </w:r>
    </w:p>
    <w:p w:rsidR="00FC7FCD" w:rsidRDefault="00FC7FCD" w:rsidP="00FC7FCD">
      <w:pPr>
        <w:tabs>
          <w:tab w:val="center" w:pos="0"/>
        </w:tabs>
        <w:spacing w:line="360" w:lineRule="auto"/>
        <w:ind w:right="-1" w:firstLine="567"/>
        <w:jc w:val="both"/>
        <w:rPr>
          <w:b/>
          <w:bCs/>
        </w:rPr>
      </w:pPr>
      <w:r>
        <w:rPr>
          <w:bCs/>
          <w:szCs w:val="24"/>
        </w:rPr>
        <w:t xml:space="preserve">3. </w:t>
      </w:r>
      <w:r w:rsidRPr="000C0319">
        <w:rPr>
          <w:b/>
          <w:bCs/>
        </w:rPr>
        <w:t xml:space="preserve">Главам городских (сельских) поселений </w:t>
      </w:r>
      <w:proofErr w:type="spellStart"/>
      <w:r w:rsidRPr="000C0319">
        <w:rPr>
          <w:b/>
          <w:bCs/>
        </w:rPr>
        <w:t>Саткинского</w:t>
      </w:r>
      <w:proofErr w:type="spellEnd"/>
      <w:r w:rsidRPr="000C0319">
        <w:rPr>
          <w:b/>
          <w:bCs/>
        </w:rPr>
        <w:t xml:space="preserve"> муниципального района, МКУ «Управление образования» </w:t>
      </w:r>
      <w:proofErr w:type="spellStart"/>
      <w:r w:rsidRPr="000C0319">
        <w:rPr>
          <w:b/>
          <w:bCs/>
        </w:rPr>
        <w:t>Саткинского</w:t>
      </w:r>
      <w:proofErr w:type="spellEnd"/>
      <w:r w:rsidRPr="000C0319">
        <w:rPr>
          <w:b/>
          <w:bCs/>
        </w:rPr>
        <w:t xml:space="preserve"> муниципального района и Управлени</w:t>
      </w:r>
      <w:r>
        <w:rPr>
          <w:b/>
          <w:bCs/>
        </w:rPr>
        <w:t>ю</w:t>
      </w:r>
      <w:r w:rsidRPr="000C0319">
        <w:rPr>
          <w:b/>
          <w:bCs/>
        </w:rPr>
        <w:t xml:space="preserve"> жилищно-</w:t>
      </w:r>
      <w:r w:rsidRPr="000C0319">
        <w:rPr>
          <w:b/>
          <w:bCs/>
        </w:rPr>
        <w:lastRenderedPageBreak/>
        <w:t xml:space="preserve">коммунального хозяйства администрации </w:t>
      </w:r>
      <w:proofErr w:type="spellStart"/>
      <w:r w:rsidRPr="000C0319">
        <w:rPr>
          <w:b/>
          <w:bCs/>
        </w:rPr>
        <w:t>Саткинского</w:t>
      </w:r>
      <w:proofErr w:type="spellEnd"/>
      <w:r w:rsidRPr="000C0319">
        <w:rPr>
          <w:b/>
          <w:bCs/>
        </w:rPr>
        <w:t xml:space="preserve"> муниципального района</w:t>
      </w:r>
      <w:r>
        <w:rPr>
          <w:b/>
          <w:bCs/>
        </w:rPr>
        <w:t>:</w:t>
      </w:r>
    </w:p>
    <w:p w:rsidR="00FC7FCD" w:rsidRPr="006F5299" w:rsidRDefault="00FC7FCD" w:rsidP="00FC7FCD">
      <w:pPr>
        <w:tabs>
          <w:tab w:val="center" w:pos="0"/>
        </w:tabs>
        <w:spacing w:line="360" w:lineRule="auto"/>
        <w:ind w:right="-1" w:firstLine="567"/>
        <w:jc w:val="both"/>
        <w:rPr>
          <w:b/>
          <w:color w:val="000000"/>
          <w:szCs w:val="24"/>
          <w:shd w:val="clear" w:color="auto" w:fill="FFFFFF"/>
        </w:rPr>
      </w:pPr>
      <w:r w:rsidRPr="000C0319">
        <w:rPr>
          <w:bCs/>
          <w:szCs w:val="24"/>
        </w:rPr>
        <w:t xml:space="preserve">1) </w:t>
      </w:r>
      <w:r w:rsidR="00D51086">
        <w:rPr>
          <w:bCs/>
          <w:szCs w:val="24"/>
        </w:rPr>
        <w:t>продолжить устранение</w:t>
      </w:r>
      <w:r w:rsidRPr="000C0319">
        <w:rPr>
          <w:color w:val="000000"/>
          <w:szCs w:val="24"/>
          <w:shd w:val="clear" w:color="auto" w:fill="FFFFFF"/>
        </w:rPr>
        <w:t xml:space="preserve"> замечани</w:t>
      </w:r>
      <w:r w:rsidR="00D51086">
        <w:rPr>
          <w:color w:val="000000"/>
          <w:szCs w:val="24"/>
          <w:shd w:val="clear" w:color="auto" w:fill="FFFFFF"/>
        </w:rPr>
        <w:t>й</w:t>
      </w:r>
      <w:r w:rsidRPr="000C0319">
        <w:rPr>
          <w:color w:val="000000"/>
          <w:szCs w:val="24"/>
          <w:shd w:val="clear" w:color="auto" w:fill="FFFFFF"/>
        </w:rPr>
        <w:t>, допущенны</w:t>
      </w:r>
      <w:r w:rsidR="00D51086">
        <w:rPr>
          <w:color w:val="000000"/>
          <w:szCs w:val="24"/>
          <w:shd w:val="clear" w:color="auto" w:fill="FFFFFF"/>
        </w:rPr>
        <w:t>х</w:t>
      </w:r>
      <w:r w:rsidRPr="000C0319">
        <w:rPr>
          <w:color w:val="000000"/>
          <w:szCs w:val="24"/>
          <w:shd w:val="clear" w:color="auto" w:fill="FFFFFF"/>
        </w:rPr>
        <w:t xml:space="preserve"> в ходе работ по </w:t>
      </w:r>
      <w:r>
        <w:rPr>
          <w:color w:val="000000"/>
          <w:szCs w:val="24"/>
          <w:shd w:val="clear" w:color="auto" w:fill="FFFFFF"/>
        </w:rPr>
        <w:t>благоустроенным объектам</w:t>
      </w:r>
      <w:r w:rsidR="00CE2E26">
        <w:rPr>
          <w:color w:val="000000"/>
          <w:szCs w:val="24"/>
          <w:shd w:val="clear" w:color="auto" w:fill="FFFFFF"/>
        </w:rPr>
        <w:t>, указанных</w:t>
      </w:r>
      <w:r>
        <w:rPr>
          <w:color w:val="000000"/>
          <w:szCs w:val="24"/>
          <w:shd w:val="clear" w:color="auto" w:fill="FFFFFF"/>
        </w:rPr>
        <w:t xml:space="preserve"> в приложениях к настоящему решению; </w:t>
      </w:r>
    </w:p>
    <w:p w:rsidR="00FC7FCD" w:rsidRDefault="00FC7FCD" w:rsidP="00FC7FC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2) ежегодно осуществлять контроль состояния благоустроенных объектов;</w:t>
      </w:r>
    </w:p>
    <w:p w:rsidR="00FC7FCD" w:rsidRDefault="00CE2E26" w:rsidP="00FC7FC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</w:t>
      </w:r>
      <w:r w:rsidR="00FC7FCD" w:rsidRPr="0097679D">
        <w:rPr>
          <w:color w:val="000000"/>
          <w:szCs w:val="24"/>
          <w:shd w:val="clear" w:color="auto" w:fill="FFFFFF"/>
        </w:rPr>
        <w:t xml:space="preserve">) информировать  Собрание депутатов </w:t>
      </w:r>
      <w:proofErr w:type="spellStart"/>
      <w:r w:rsidR="00FC7FCD" w:rsidRPr="0097679D">
        <w:rPr>
          <w:color w:val="000000"/>
          <w:szCs w:val="24"/>
          <w:shd w:val="clear" w:color="auto" w:fill="FFFFFF"/>
        </w:rPr>
        <w:t>Саткинского</w:t>
      </w:r>
      <w:proofErr w:type="spellEnd"/>
      <w:r w:rsidR="00FC7FCD" w:rsidRPr="0097679D">
        <w:rPr>
          <w:color w:val="000000"/>
          <w:szCs w:val="24"/>
          <w:shd w:val="clear" w:color="auto" w:fill="FFFFFF"/>
        </w:rPr>
        <w:t xml:space="preserve"> муниципального район</w:t>
      </w:r>
      <w:r>
        <w:rPr>
          <w:color w:val="000000"/>
          <w:szCs w:val="24"/>
          <w:shd w:val="clear" w:color="auto" w:fill="FFFFFF"/>
        </w:rPr>
        <w:t>а об итогах проделанной работы.</w:t>
      </w:r>
    </w:p>
    <w:p w:rsidR="00CE2E26" w:rsidRPr="00CE2E26" w:rsidRDefault="00CE2E26" w:rsidP="00FC7FCD">
      <w:pPr>
        <w:tabs>
          <w:tab w:val="center" w:pos="0"/>
        </w:tabs>
        <w:spacing w:line="360" w:lineRule="auto"/>
        <w:ind w:right="-1" w:firstLine="567"/>
        <w:jc w:val="both"/>
        <w:rPr>
          <w:b/>
          <w:color w:val="000000"/>
          <w:szCs w:val="24"/>
          <w:shd w:val="clear" w:color="auto" w:fill="FFFFFF"/>
        </w:rPr>
      </w:pPr>
      <w:r w:rsidRPr="00CE2E26">
        <w:rPr>
          <w:b/>
          <w:color w:val="000000"/>
          <w:szCs w:val="24"/>
          <w:shd w:val="clear" w:color="auto" w:fill="FFFFFF"/>
        </w:rPr>
        <w:t>4.</w:t>
      </w:r>
      <w:r>
        <w:rPr>
          <w:color w:val="000000"/>
          <w:szCs w:val="24"/>
          <w:shd w:val="clear" w:color="auto" w:fill="FFFFFF"/>
        </w:rPr>
        <w:t xml:space="preserve"> </w:t>
      </w:r>
      <w:proofErr w:type="gramStart"/>
      <w:r w:rsidRPr="000C0319">
        <w:rPr>
          <w:b/>
          <w:bCs/>
        </w:rPr>
        <w:t>Управлени</w:t>
      </w:r>
      <w:r>
        <w:rPr>
          <w:b/>
          <w:bCs/>
        </w:rPr>
        <w:t>ю</w:t>
      </w:r>
      <w:r w:rsidRPr="000C0319">
        <w:rPr>
          <w:b/>
          <w:bCs/>
        </w:rPr>
        <w:t xml:space="preserve"> жилищно-коммунального хозяйства администрации </w:t>
      </w:r>
      <w:proofErr w:type="spellStart"/>
      <w:r w:rsidRPr="000C0319">
        <w:rPr>
          <w:b/>
          <w:bCs/>
        </w:rPr>
        <w:t>Саткинского</w:t>
      </w:r>
      <w:proofErr w:type="spellEnd"/>
      <w:r w:rsidRPr="000C0319">
        <w:rPr>
          <w:b/>
          <w:bCs/>
        </w:rPr>
        <w:t xml:space="preserve"> муниципального района</w:t>
      </w:r>
      <w:r>
        <w:rPr>
          <w:b/>
          <w:bCs/>
        </w:rPr>
        <w:t xml:space="preserve"> и Главе </w:t>
      </w:r>
      <w:proofErr w:type="spellStart"/>
      <w:r>
        <w:rPr>
          <w:b/>
          <w:bCs/>
        </w:rPr>
        <w:t>Бердяушского</w:t>
      </w:r>
      <w:proofErr w:type="spellEnd"/>
      <w:r>
        <w:rPr>
          <w:b/>
          <w:bCs/>
        </w:rPr>
        <w:t xml:space="preserve"> городского поселения </w:t>
      </w:r>
      <w:r w:rsidRPr="00CE2E26">
        <w:rPr>
          <w:bCs/>
        </w:rPr>
        <w:t xml:space="preserve">направить информацию </w:t>
      </w:r>
      <w:r>
        <w:rPr>
          <w:rFonts w:eastAsia="Times New Roman" w:cs="Tahoma"/>
          <w:bCs/>
          <w:kern w:val="1"/>
          <w:szCs w:val="24"/>
        </w:rPr>
        <w:t>о</w:t>
      </w:r>
      <w:r w:rsidRPr="00FC7FCD">
        <w:rPr>
          <w:bCs/>
          <w:color w:val="000000"/>
          <w:szCs w:val="24"/>
        </w:rPr>
        <w:t xml:space="preserve">б итогах исполнения решения Собрания депутатов </w:t>
      </w:r>
      <w:proofErr w:type="spellStart"/>
      <w:r w:rsidRPr="00FC7FCD">
        <w:rPr>
          <w:bCs/>
          <w:color w:val="000000"/>
          <w:szCs w:val="24"/>
        </w:rPr>
        <w:t>Саткинского</w:t>
      </w:r>
      <w:proofErr w:type="spellEnd"/>
      <w:r w:rsidRPr="00FC7FCD">
        <w:rPr>
          <w:bCs/>
          <w:color w:val="000000"/>
          <w:szCs w:val="24"/>
        </w:rPr>
        <w:t xml:space="preserve"> муниципального района </w:t>
      </w:r>
      <w:r w:rsidRPr="00FC7FCD">
        <w:rPr>
          <w:bCs/>
          <w:szCs w:val="24"/>
        </w:rPr>
        <w:t xml:space="preserve">от 29.06.2022г. №240/45 </w:t>
      </w:r>
      <w:r w:rsidRPr="00FC7FCD">
        <w:rPr>
          <w:szCs w:val="24"/>
        </w:rPr>
        <w:t xml:space="preserve">«О </w:t>
      </w:r>
      <w:r w:rsidRPr="00FC7FCD">
        <w:rPr>
          <w:rStyle w:val="11"/>
          <w:szCs w:val="24"/>
        </w:rPr>
        <w:t xml:space="preserve">реализации </w:t>
      </w:r>
      <w:r w:rsidRPr="00FC7FCD">
        <w:rPr>
          <w:color w:val="000000"/>
          <w:spacing w:val="-3"/>
          <w:szCs w:val="24"/>
        </w:rPr>
        <w:t xml:space="preserve">программы </w:t>
      </w:r>
      <w:r w:rsidRPr="00FC7FCD">
        <w:rPr>
          <w:bCs/>
          <w:szCs w:val="24"/>
        </w:rPr>
        <w:t>«Формирование комфортной городской среды»</w:t>
      </w:r>
      <w:r w:rsidRPr="00FC7FCD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Pr="00FC7FCD">
        <w:rPr>
          <w:rStyle w:val="11"/>
          <w:szCs w:val="24"/>
        </w:rPr>
        <w:t>Саткинского</w:t>
      </w:r>
      <w:proofErr w:type="spellEnd"/>
      <w:r w:rsidRPr="00FC7FCD">
        <w:rPr>
          <w:rStyle w:val="11"/>
          <w:szCs w:val="24"/>
        </w:rPr>
        <w:t xml:space="preserve"> муниципального района в 2020 – 2021г.г.</w:t>
      </w:r>
      <w:r w:rsidRPr="00FC7FCD">
        <w:rPr>
          <w:szCs w:val="24"/>
        </w:rPr>
        <w:t>»</w:t>
      </w:r>
      <w:r>
        <w:rPr>
          <w:szCs w:val="24"/>
        </w:rPr>
        <w:t xml:space="preserve"> </w:t>
      </w:r>
      <w:r w:rsidRPr="00CE2E26">
        <w:rPr>
          <w:b/>
          <w:szCs w:val="24"/>
        </w:rPr>
        <w:t xml:space="preserve">в срок до 01.11.2022г. </w:t>
      </w:r>
      <w:proofErr w:type="gramEnd"/>
    </w:p>
    <w:p w:rsidR="00FC7FCD" w:rsidRDefault="00CE2E26" w:rsidP="00FC7FC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5</w:t>
      </w:r>
      <w:r w:rsidR="00FC7FCD" w:rsidRPr="000C0319">
        <w:rPr>
          <w:b/>
          <w:color w:val="000000"/>
          <w:szCs w:val="24"/>
          <w:shd w:val="clear" w:color="auto" w:fill="FFFFFF"/>
        </w:rPr>
        <w:t>. Депутатам Советов депутатов</w:t>
      </w:r>
      <w:r w:rsidR="00FC7FCD">
        <w:rPr>
          <w:color w:val="000000"/>
          <w:szCs w:val="24"/>
          <w:shd w:val="clear" w:color="auto" w:fill="FFFFFF"/>
        </w:rPr>
        <w:t xml:space="preserve"> </w:t>
      </w:r>
      <w:r w:rsidR="00FC7FCD" w:rsidRPr="000C0319">
        <w:rPr>
          <w:b/>
          <w:bCs/>
        </w:rPr>
        <w:t xml:space="preserve">городских (сельских) поселений </w:t>
      </w:r>
      <w:proofErr w:type="spellStart"/>
      <w:r w:rsidR="00FC7FCD" w:rsidRPr="000C0319">
        <w:rPr>
          <w:b/>
          <w:bCs/>
        </w:rPr>
        <w:t>Саткинского</w:t>
      </w:r>
      <w:proofErr w:type="spellEnd"/>
      <w:r w:rsidR="00FC7FCD" w:rsidRPr="000C0319">
        <w:rPr>
          <w:b/>
          <w:bCs/>
        </w:rPr>
        <w:t xml:space="preserve"> муниципального района</w:t>
      </w:r>
      <w:r w:rsidR="00FC7FCD">
        <w:rPr>
          <w:b/>
          <w:bCs/>
        </w:rPr>
        <w:t xml:space="preserve"> </w:t>
      </w:r>
      <w:r w:rsidR="00FC7FCD">
        <w:rPr>
          <w:bCs/>
        </w:rPr>
        <w:t xml:space="preserve">взять на контроль выполнение мероприятий по устранению </w:t>
      </w:r>
      <w:r w:rsidR="00FC7FCD" w:rsidRPr="000C0319">
        <w:rPr>
          <w:color w:val="000000"/>
          <w:szCs w:val="24"/>
          <w:shd w:val="clear" w:color="auto" w:fill="FFFFFF"/>
        </w:rPr>
        <w:t>замечани</w:t>
      </w:r>
      <w:r w:rsidR="00FC7FCD">
        <w:rPr>
          <w:color w:val="000000"/>
          <w:szCs w:val="24"/>
          <w:shd w:val="clear" w:color="auto" w:fill="FFFFFF"/>
        </w:rPr>
        <w:t>й благоустроенных объектов.</w:t>
      </w:r>
    </w:p>
    <w:p w:rsidR="00FC7FCD" w:rsidRPr="005B66AF" w:rsidRDefault="00CE2E26" w:rsidP="00FC7FCD">
      <w:pPr>
        <w:tabs>
          <w:tab w:val="center" w:pos="0"/>
        </w:tabs>
        <w:spacing w:line="360" w:lineRule="auto"/>
        <w:ind w:right="-1" w:firstLine="567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6</w:t>
      </w:r>
      <w:r w:rsidR="00FC7FCD" w:rsidRPr="005B66AF">
        <w:rPr>
          <w:b/>
          <w:color w:val="000000"/>
          <w:szCs w:val="24"/>
          <w:shd w:val="clear" w:color="auto" w:fill="FFFFFF"/>
        </w:rPr>
        <w:t xml:space="preserve">. Собранию депутатов </w:t>
      </w:r>
      <w:proofErr w:type="spellStart"/>
      <w:r w:rsidR="00FC7FCD" w:rsidRPr="005B66AF">
        <w:rPr>
          <w:b/>
          <w:color w:val="000000"/>
          <w:szCs w:val="24"/>
          <w:shd w:val="clear" w:color="auto" w:fill="FFFFFF"/>
        </w:rPr>
        <w:t>Саткинского</w:t>
      </w:r>
      <w:proofErr w:type="spellEnd"/>
      <w:r w:rsidR="00FC7FCD" w:rsidRPr="005B66AF">
        <w:rPr>
          <w:b/>
          <w:color w:val="000000"/>
          <w:szCs w:val="24"/>
          <w:shd w:val="clear" w:color="auto" w:fill="FFFFFF"/>
        </w:rPr>
        <w:t xml:space="preserve"> муниципального района:</w:t>
      </w:r>
    </w:p>
    <w:p w:rsidR="00FC7FCD" w:rsidRDefault="00FC7FCD" w:rsidP="00FC7FCD">
      <w:pPr>
        <w:tabs>
          <w:tab w:val="center" w:pos="0"/>
        </w:tabs>
        <w:spacing w:line="360" w:lineRule="auto"/>
        <w:ind w:right="-1" w:firstLine="567"/>
        <w:jc w:val="both"/>
        <w:rPr>
          <w:bCs/>
        </w:rPr>
      </w:pPr>
      <w:r>
        <w:rPr>
          <w:color w:val="000000"/>
          <w:szCs w:val="24"/>
          <w:shd w:val="clear" w:color="auto" w:fill="FFFFFF"/>
        </w:rPr>
        <w:t xml:space="preserve">1) </w:t>
      </w:r>
      <w:r w:rsidR="00CE2E26">
        <w:rPr>
          <w:color w:val="000000"/>
          <w:szCs w:val="24"/>
          <w:shd w:val="clear" w:color="auto" w:fill="FFFFFF"/>
        </w:rPr>
        <w:t>н</w:t>
      </w:r>
      <w:r>
        <w:rPr>
          <w:bCs/>
        </w:rPr>
        <w:t>аправить данное решение ответственным лицам по устранению замечаний;</w:t>
      </w:r>
    </w:p>
    <w:p w:rsidR="00FC7FCD" w:rsidRDefault="00CE2E26" w:rsidP="00FC7FCD">
      <w:pPr>
        <w:tabs>
          <w:tab w:val="center" w:pos="0"/>
        </w:tabs>
        <w:spacing w:line="360" w:lineRule="auto"/>
        <w:ind w:right="-1" w:firstLine="567"/>
        <w:jc w:val="both"/>
        <w:rPr>
          <w:bCs/>
        </w:rPr>
      </w:pPr>
      <w:r>
        <w:rPr>
          <w:bCs/>
        </w:rPr>
        <w:t>2</w:t>
      </w:r>
      <w:r w:rsidR="00FC7FCD">
        <w:rPr>
          <w:bCs/>
        </w:rPr>
        <w:t>) депутатам по своим избирательным округам осуществлять контроль по устранению замечаний и по состоянию объектов</w:t>
      </w:r>
      <w:r>
        <w:rPr>
          <w:bCs/>
        </w:rPr>
        <w:t>;</w:t>
      </w:r>
    </w:p>
    <w:p w:rsidR="00CE2E26" w:rsidRDefault="00CE2E26" w:rsidP="00FC7FCD">
      <w:pPr>
        <w:tabs>
          <w:tab w:val="center" w:pos="0"/>
        </w:tabs>
        <w:spacing w:line="360" w:lineRule="auto"/>
        <w:ind w:right="-1" w:firstLine="567"/>
        <w:jc w:val="both"/>
        <w:rPr>
          <w:bCs/>
        </w:rPr>
      </w:pPr>
      <w:r>
        <w:rPr>
          <w:bCs/>
        </w:rPr>
        <w:t>3) запросить информацию по итогам проделанной работы.</w:t>
      </w:r>
    </w:p>
    <w:p w:rsidR="00FC7FCD" w:rsidRPr="005B66AF" w:rsidRDefault="00BF6CF4" w:rsidP="00FC7FCD">
      <w:pPr>
        <w:tabs>
          <w:tab w:val="center" w:pos="0"/>
        </w:tabs>
        <w:spacing w:line="360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bCs/>
        </w:rPr>
        <w:t>7</w:t>
      </w:r>
      <w:r w:rsidR="00FC7FCD">
        <w:rPr>
          <w:bCs/>
        </w:rPr>
        <w:t xml:space="preserve">. </w:t>
      </w:r>
      <w:proofErr w:type="gramStart"/>
      <w:r w:rsidR="00FC7FCD">
        <w:rPr>
          <w:bCs/>
        </w:rPr>
        <w:t>Контроль за</w:t>
      </w:r>
      <w:proofErr w:type="gramEnd"/>
      <w:r w:rsidR="00FC7FCD">
        <w:rPr>
          <w:bCs/>
        </w:rPr>
        <w:t xml:space="preserve"> исполнением настоящего решения возложить на постоянные комиссии Собрания депутатов </w:t>
      </w:r>
      <w:proofErr w:type="spellStart"/>
      <w:r w:rsidR="00FC7FCD">
        <w:rPr>
          <w:bCs/>
        </w:rPr>
        <w:t>Саткинского</w:t>
      </w:r>
      <w:proofErr w:type="spellEnd"/>
      <w:r w:rsidR="00FC7FCD">
        <w:rPr>
          <w:bCs/>
        </w:rPr>
        <w:t xml:space="preserve"> муниципального района. </w:t>
      </w:r>
    </w:p>
    <w:p w:rsidR="00FC7FCD" w:rsidRPr="002D3DE8" w:rsidRDefault="00FC7FCD" w:rsidP="00FC7FCD">
      <w:pPr>
        <w:tabs>
          <w:tab w:val="center" w:pos="0"/>
        </w:tabs>
        <w:spacing w:line="360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</w:p>
    <w:p w:rsidR="00FC7FCD" w:rsidRPr="000C0319" w:rsidRDefault="00FC7FCD" w:rsidP="00FC7FCD">
      <w:pPr>
        <w:tabs>
          <w:tab w:val="center" w:pos="0"/>
        </w:tabs>
        <w:spacing w:line="276" w:lineRule="auto"/>
        <w:ind w:right="-1"/>
        <w:jc w:val="both"/>
        <w:rPr>
          <w:bCs/>
          <w:szCs w:val="24"/>
        </w:rPr>
      </w:pPr>
    </w:p>
    <w:p w:rsidR="00FC7FCD" w:rsidRPr="002D3DE8" w:rsidRDefault="00FC7FCD" w:rsidP="00FC7FCD">
      <w:pPr>
        <w:tabs>
          <w:tab w:val="center" w:pos="0"/>
        </w:tabs>
        <w:spacing w:line="276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  <w:r>
        <w:rPr>
          <w:rFonts w:eastAsia="Times New Roman" w:cs="Tahoma"/>
          <w:bCs/>
          <w:kern w:val="1"/>
          <w:sz w:val="22"/>
          <w:szCs w:val="22"/>
        </w:rPr>
        <w:tab/>
      </w:r>
    </w:p>
    <w:p w:rsidR="00FC7FCD" w:rsidRDefault="00FC7FCD" w:rsidP="00FC7FCD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  <w:r>
        <w:rPr>
          <w:rFonts w:eastAsia="Times New Roman" w:cs="Tahoma"/>
          <w:bCs/>
          <w:kern w:val="1"/>
          <w:szCs w:val="24"/>
        </w:rPr>
        <w:t>Председатель Собрания депутатов</w:t>
      </w:r>
    </w:p>
    <w:p w:rsidR="00FC7FCD" w:rsidRDefault="00FC7FCD" w:rsidP="00FC7FCD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  <w:proofErr w:type="spellStart"/>
      <w:r>
        <w:rPr>
          <w:rFonts w:eastAsia="Times New Roman" w:cs="Tahoma"/>
          <w:bCs/>
          <w:kern w:val="1"/>
          <w:szCs w:val="24"/>
        </w:rPr>
        <w:t>Саткинского</w:t>
      </w:r>
      <w:proofErr w:type="spellEnd"/>
      <w:r>
        <w:rPr>
          <w:rFonts w:eastAsia="Times New Roman" w:cs="Tahoma"/>
          <w:bCs/>
          <w:kern w:val="1"/>
          <w:szCs w:val="24"/>
        </w:rPr>
        <w:t xml:space="preserve"> муниципального района</w:t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  <w:t xml:space="preserve">Н.П. </w:t>
      </w:r>
      <w:proofErr w:type="spellStart"/>
      <w:r>
        <w:rPr>
          <w:rFonts w:eastAsia="Times New Roman" w:cs="Tahoma"/>
          <w:bCs/>
          <w:kern w:val="1"/>
          <w:szCs w:val="24"/>
        </w:rPr>
        <w:t>Бурматов</w:t>
      </w:r>
      <w:proofErr w:type="spellEnd"/>
    </w:p>
    <w:p w:rsidR="00FC7FCD" w:rsidRDefault="00FC7FCD" w:rsidP="00FC7FCD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FC7FCD" w:rsidRDefault="00FC7FCD" w:rsidP="00FC7FCD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FC7FCD" w:rsidRDefault="00FC7FCD" w:rsidP="00FC7FCD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FC7FCD" w:rsidRDefault="00FC7FCD" w:rsidP="00FC7FCD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FC7FCD" w:rsidRDefault="00FC7FCD" w:rsidP="00FC7FCD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FC7FCD" w:rsidRDefault="00FC7FCD" w:rsidP="00FC7FCD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CE2E26" w:rsidRDefault="00CE2E26" w:rsidP="00FC7FCD">
      <w:pPr>
        <w:spacing w:line="276" w:lineRule="auto"/>
        <w:jc w:val="center"/>
        <w:rPr>
          <w:b/>
        </w:rPr>
      </w:pPr>
    </w:p>
    <w:p w:rsidR="00CE2E26" w:rsidRPr="00CE2E26" w:rsidRDefault="00CE2E26" w:rsidP="00CE2E26"/>
    <w:p w:rsidR="00CE2E26" w:rsidRPr="00CE2E26" w:rsidRDefault="00CE2E26" w:rsidP="00CE2E26"/>
    <w:p w:rsidR="00CE2E26" w:rsidRPr="00CE2E26" w:rsidRDefault="00CE2E26" w:rsidP="00CE2E26"/>
    <w:p w:rsidR="00CE2E26" w:rsidRPr="00CE2E26" w:rsidRDefault="00CE2E26" w:rsidP="00CE2E26"/>
    <w:p w:rsidR="00CE2E26" w:rsidRDefault="00CE2E26" w:rsidP="00CE2E26">
      <w:pPr>
        <w:tabs>
          <w:tab w:val="left" w:pos="6480"/>
        </w:tabs>
      </w:pPr>
      <w:r>
        <w:tab/>
      </w:r>
    </w:p>
    <w:p w:rsidR="00FC7FCD" w:rsidRPr="00CE2E26" w:rsidRDefault="00FC7FCD" w:rsidP="00CE2E26">
      <w:pPr>
        <w:sectPr w:rsidR="00FC7FCD" w:rsidRPr="00CE2E26" w:rsidSect="00D5108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lastRenderedPageBreak/>
        <w:t xml:space="preserve">Приложение № 1 к решению Собрания депутатов </w:t>
      </w:r>
      <w:proofErr w:type="spellStart"/>
      <w:r w:rsidRPr="0017179A">
        <w:rPr>
          <w:sz w:val="22"/>
          <w:szCs w:val="22"/>
        </w:rPr>
        <w:t>Саткинского</w:t>
      </w:r>
      <w:proofErr w:type="spellEnd"/>
      <w:r w:rsidRPr="0017179A">
        <w:rPr>
          <w:sz w:val="22"/>
          <w:szCs w:val="22"/>
        </w:rPr>
        <w:t xml:space="preserve"> муниципального района</w:t>
      </w:r>
    </w:p>
    <w:p w:rsidR="00967C9D" w:rsidRDefault="00967C9D" w:rsidP="00967C9D">
      <w:pPr>
        <w:ind w:left="10632"/>
        <w:jc w:val="center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от  </w:t>
      </w:r>
      <w:r>
        <w:rPr>
          <w:rFonts w:eastAsia="Times New Roman" w:cs="Tahoma"/>
          <w:bCs/>
          <w:kern w:val="1"/>
          <w:szCs w:val="24"/>
        </w:rPr>
        <w:t>26 октября 2022 года №270/54</w:t>
      </w: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7FCD" w:rsidRPr="0017179A" w:rsidRDefault="00FC7FCD" w:rsidP="00FC7FCD">
      <w:pPr>
        <w:spacing w:line="276" w:lineRule="auto"/>
        <w:jc w:val="center"/>
        <w:rPr>
          <w:b/>
          <w:sz w:val="22"/>
          <w:szCs w:val="22"/>
        </w:rPr>
      </w:pPr>
    </w:p>
    <w:p w:rsidR="00FC7FCD" w:rsidRPr="0017179A" w:rsidRDefault="00FC7FCD" w:rsidP="00FC7FCD">
      <w:pPr>
        <w:spacing w:line="276" w:lineRule="auto"/>
        <w:jc w:val="center"/>
        <w:rPr>
          <w:rStyle w:val="11"/>
          <w:b/>
          <w:sz w:val="22"/>
          <w:szCs w:val="22"/>
        </w:rPr>
      </w:pPr>
      <w:r w:rsidRPr="0017179A">
        <w:rPr>
          <w:b/>
          <w:sz w:val="22"/>
          <w:szCs w:val="22"/>
        </w:rPr>
        <w:t xml:space="preserve">Замечания </w:t>
      </w:r>
      <w:r w:rsidRPr="0017179A">
        <w:rPr>
          <w:b/>
          <w:color w:val="000000"/>
          <w:spacing w:val="-3"/>
          <w:sz w:val="22"/>
          <w:szCs w:val="22"/>
        </w:rPr>
        <w:t xml:space="preserve">по объектам, которые были благоустроены в рамках программы </w:t>
      </w:r>
      <w:r w:rsidRPr="0017179A">
        <w:rPr>
          <w:b/>
          <w:bCs/>
          <w:sz w:val="22"/>
          <w:szCs w:val="22"/>
        </w:rPr>
        <w:t>«Формирование комфортной городской среды»</w:t>
      </w:r>
      <w:r w:rsidRPr="0017179A">
        <w:rPr>
          <w:rStyle w:val="11"/>
          <w:b/>
          <w:sz w:val="22"/>
          <w:szCs w:val="22"/>
        </w:rPr>
        <w:t xml:space="preserve"> и инициативных проектов на территории </w:t>
      </w:r>
      <w:proofErr w:type="spellStart"/>
      <w:r w:rsidRPr="0017179A">
        <w:rPr>
          <w:rStyle w:val="11"/>
          <w:b/>
          <w:sz w:val="22"/>
          <w:szCs w:val="22"/>
        </w:rPr>
        <w:t>Саткинского</w:t>
      </w:r>
      <w:proofErr w:type="spellEnd"/>
      <w:r w:rsidRPr="0017179A">
        <w:rPr>
          <w:rStyle w:val="11"/>
          <w:b/>
          <w:sz w:val="22"/>
          <w:szCs w:val="22"/>
        </w:rPr>
        <w:t xml:space="preserve"> муниципального района в 2020 – 2021г.г.</w:t>
      </w:r>
    </w:p>
    <w:p w:rsidR="00FC7FCD" w:rsidRPr="0017179A" w:rsidRDefault="00FC7FCD" w:rsidP="00FC7FCD">
      <w:pPr>
        <w:spacing w:line="276" w:lineRule="auto"/>
        <w:jc w:val="center"/>
        <w:rPr>
          <w:rStyle w:val="11"/>
          <w:b/>
          <w:sz w:val="22"/>
          <w:szCs w:val="22"/>
        </w:rPr>
      </w:pPr>
    </w:p>
    <w:p w:rsidR="00FC7FCD" w:rsidRPr="0017179A" w:rsidRDefault="00FC7FCD" w:rsidP="00FC7FCD">
      <w:pPr>
        <w:jc w:val="center"/>
        <w:rPr>
          <w:b/>
          <w:bCs/>
          <w:color w:val="000000"/>
          <w:sz w:val="22"/>
          <w:szCs w:val="22"/>
          <w:lang w:bidi="en-US"/>
        </w:rPr>
      </w:pPr>
      <w:r w:rsidRPr="0017179A">
        <w:rPr>
          <w:b/>
          <w:color w:val="000000"/>
          <w:sz w:val="22"/>
          <w:szCs w:val="22"/>
          <w:lang w:eastAsia="en-US"/>
        </w:rPr>
        <w:t>САТКИНСКОЕ ГОРОДСКОЕ ПОСЕЛЕНИЕ</w:t>
      </w:r>
    </w:p>
    <w:p w:rsidR="00FC7FCD" w:rsidRPr="0017179A" w:rsidRDefault="00FC7FCD" w:rsidP="00FC7FCD">
      <w:pPr>
        <w:jc w:val="center"/>
        <w:rPr>
          <w:b/>
          <w:bCs/>
          <w:color w:val="000000"/>
          <w:sz w:val="22"/>
          <w:szCs w:val="22"/>
          <w:lang w:bidi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268"/>
        <w:gridCol w:w="1560"/>
        <w:gridCol w:w="2126"/>
        <w:gridCol w:w="2126"/>
        <w:gridCol w:w="1418"/>
        <w:gridCol w:w="2126"/>
        <w:gridCol w:w="1984"/>
      </w:tblGrid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Устранение замечаний</w:t>
            </w:r>
          </w:p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(проделанная работа)</w:t>
            </w:r>
          </w:p>
        </w:tc>
      </w:tr>
      <w:tr w:rsidR="00FC7FCD" w:rsidRPr="0017179A" w:rsidTr="00D51086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>, ул. Российская,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дворовой территории (устройство тротуара из асфальта, установка скамей)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937,30449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установить правильно водоотливы в рамках гарантийных обязательств;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2) произвести покраску урн или установить 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новые</w:t>
            </w:r>
            <w:proofErr w:type="gram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3) отремонтировать ступени к подъезду;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1) подрядчик по муниципальному контракту (п. 1- 2);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2) Управляющая компания (п. 3).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Устранить замечания 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п. 1-3 и продолжить тротуар пешеходного перехода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9" w:rsidRDefault="00FE1729" w:rsidP="00FE17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1) в рамках соглашения №3-КГС от 13.04.2020г. с ИП Дерябин П.В. водоотливы установлены, в настоящее время находится в рабочем состоянии;</w:t>
            </w:r>
          </w:p>
          <w:p w:rsidR="001F1A31" w:rsidRDefault="001F1A31" w:rsidP="00FE17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2) работы по покраске выполнены;</w:t>
            </w:r>
          </w:p>
          <w:p w:rsidR="00FE1729" w:rsidRPr="0017179A" w:rsidRDefault="001F1A31" w:rsidP="00FE17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 xml:space="preserve">3) работы по ремонту ступенек к подъездам </w:t>
            </w:r>
            <w:r>
              <w:rPr>
                <w:i/>
                <w:color w:val="000000"/>
                <w:szCs w:val="22"/>
                <w:lang w:eastAsia="en-US"/>
              </w:rPr>
              <w:lastRenderedPageBreak/>
              <w:t>выполнены</w:t>
            </w: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МАОУ СОШ №10 </w:t>
            </w:r>
          </w:p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школьного стадиона (устройство футбольного поля, покрытие тротуарной плиткой, устройство беговой дорожки с сектором для прыжков в длину, асфальтирование территории стадиона)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7 000,00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1) рассмотреть возможность установки ограждений по тротуару к школе для ограничения проезда автомобилей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МКУ «Управление образования» СМР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2022 – 2023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В рамках проекта бюджета на 2023 год  рассмотреть возможность о выделении средств на установку ограждения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9" w:rsidRDefault="005B6C09" w:rsidP="005B6C09">
            <w:pPr>
              <w:spacing w:line="276" w:lineRule="auto"/>
              <w:jc w:val="center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Тротуар прилегает вне школьной территории и его благоустройство не может быть предусмотрено в бюджете </w:t>
            </w:r>
          </w:p>
          <w:p w:rsidR="005B6C09" w:rsidRPr="005B6C09" w:rsidRDefault="005B6C09" w:rsidP="005B6C09">
            <w:pPr>
              <w:spacing w:line="276" w:lineRule="auto"/>
              <w:jc w:val="center"/>
              <w:rPr>
                <w:i/>
                <w:color w:val="000000"/>
                <w:szCs w:val="22"/>
                <w:lang w:eastAsia="en-US"/>
              </w:rPr>
            </w:pPr>
            <w:r w:rsidRPr="005B6C09">
              <w:rPr>
                <w:i/>
                <w:color w:val="000000"/>
                <w:sz w:val="22"/>
                <w:szCs w:val="22"/>
                <w:lang w:eastAsia="en-US"/>
              </w:rPr>
              <w:t xml:space="preserve">МАОУ СОШ №10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Cs w:val="22"/>
                <w:lang w:eastAsia="en-US"/>
              </w:rPr>
            </w:pP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, Западный микрорайон, </w:t>
            </w:r>
          </w:p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д. 11 </w:t>
            </w:r>
            <w:r w:rsidR="001F1A31"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пр. Мира,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Благоустройство общественной территории (устройство площадки под тренажеры, установка тренажеров, асфальтирование площадки под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скейт-парк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,  устройство 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автопарковки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>, устройство тротуара из плитки)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1 397,66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закрепить шатающиеся  объекты;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2)  завершить благоустройство тротуара к дому;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Default="001F1A31" w:rsidP="001F1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1) работы по закреплению шатающихся объектов выполнены в июле 2022 года;</w:t>
            </w:r>
          </w:p>
          <w:p w:rsidR="001F1A31" w:rsidRPr="0017179A" w:rsidRDefault="001F1A31" w:rsidP="001F1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2) мероприятия на 2022 год не запланированы в связи с отсутствием финансирования</w:t>
            </w: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>, ул. Металлургов, д. 7, 9, 11, 13 (19 квартал)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автостоянки, устройство тротуара из плитки)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2 183,21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устранить скол на участке бордюра;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2) завершить работы в центральной части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Default="001F1A31" w:rsidP="001F1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1) работы по замене бордюра планируются в 2023 году;</w:t>
            </w:r>
          </w:p>
          <w:p w:rsidR="001F1A31" w:rsidRPr="0017179A" w:rsidRDefault="001F1A31" w:rsidP="001F1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 xml:space="preserve">2) мероприятия на 2022 год не запланированы в связи с </w:t>
            </w:r>
            <w:r>
              <w:rPr>
                <w:i/>
                <w:color w:val="000000"/>
                <w:szCs w:val="22"/>
                <w:lang w:eastAsia="en-US"/>
              </w:rPr>
              <w:lastRenderedPageBreak/>
              <w:t>отсутствием финансирования</w:t>
            </w: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>, ул. Индустриальная, д. 3, ул. Пролетарская, д.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дворовой территории (устройство тротуара из асфальта, автостоянки, установка скамей)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2 140,16400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1) на тротуарной плитке проросла трава, произвести обследование, выявить причины);</w:t>
            </w:r>
            <w:proofErr w:type="gramEnd"/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2) восстановить озеленение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1) УЖКХ СМР;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2) подрядчик по муниципальному контракту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Default="001F1A31" w:rsidP="001F1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1) работы выполнены в соответствии с аукционной документацией с соблюдением требований ГОСТ по укладке тротуарной плитки;</w:t>
            </w:r>
          </w:p>
          <w:p w:rsidR="001F1A31" w:rsidRPr="0017179A" w:rsidRDefault="001F1A31" w:rsidP="001F1A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2) озеленение не входило в виды работ по КГС</w:t>
            </w:r>
            <w:r w:rsidR="00660225">
              <w:rPr>
                <w:i/>
                <w:color w:val="000000"/>
                <w:szCs w:val="22"/>
                <w:lang w:eastAsia="en-US"/>
              </w:rPr>
              <w:t>, подрядчик выполнил работы, согласно утвержденной смете</w:t>
            </w: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F1A31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F1A31">
              <w:rPr>
                <w:bCs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Сатка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, ул. 50 лет ВЛКСМ, д. 32, </w:t>
            </w:r>
          </w:p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ТК «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Спар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 из плитки, прокладка кабеля под освещение (в земле))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1 747,07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уложена некачественно тротуарная плитка, произошло обрушение, устранить недостатки в рамках гарантийных обязательств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замечания, произвести покраску фонарей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660225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Работы планируется завершить до 31.10.2022г.</w:t>
            </w: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val="en-US"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Сквер 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«Маленький принц»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1) устранить 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разрушение резинового покрытия;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2) произвести ремонт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на территории сквера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 xml:space="preserve">Подрядчик по </w:t>
            </w: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муниципальному контракту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Устранить 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замечания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Default="00660225" w:rsidP="006602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lastRenderedPageBreak/>
              <w:t xml:space="preserve">1) работы </w:t>
            </w:r>
            <w:r>
              <w:rPr>
                <w:i/>
                <w:color w:val="000000"/>
                <w:szCs w:val="22"/>
                <w:lang w:eastAsia="en-US"/>
              </w:rPr>
              <w:lastRenderedPageBreak/>
              <w:t>выполнены в летний период 2022 года;</w:t>
            </w:r>
          </w:p>
          <w:p w:rsidR="00660225" w:rsidRPr="0017179A" w:rsidRDefault="00660225" w:rsidP="006602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2) работы выполнены в летний период 2022 года</w:t>
            </w: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val="en-US"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val="en-US" w:eastAsia="en-US" w:bidi="en-US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Западный, 13.15 – пр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 w:rsidRPr="0017179A">
              <w:rPr>
                <w:color w:val="000000"/>
                <w:sz w:val="22"/>
                <w:szCs w:val="22"/>
                <w:lang w:eastAsia="en-US"/>
              </w:rPr>
              <w:t>ира (баскетбольная площадка и детский городок)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завершить тротуар до дома Западный, 14;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2) установить качественную сетку на футбольных воротах;</w:t>
            </w:r>
          </w:p>
          <w:p w:rsidR="00FC7FCD" w:rsidRPr="0017179A" w:rsidRDefault="00FC7FCD" w:rsidP="00F17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val="en-US"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3) заменить сломанное баскетбольное кольцо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УЖКХ СМР</w:t>
            </w: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 xml:space="preserve">ЗАМЕЧАНИЯ 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Default="00660225" w:rsidP="006602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1) работы выполнены в 2020 году;</w:t>
            </w:r>
          </w:p>
          <w:p w:rsidR="00660225" w:rsidRDefault="00660225" w:rsidP="006602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2) работы выполнены в 2021 году;</w:t>
            </w:r>
          </w:p>
          <w:p w:rsidR="00660225" w:rsidRPr="0017179A" w:rsidRDefault="00660225" w:rsidP="006602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3) работы выполнены в летний период 2022 года</w:t>
            </w:r>
          </w:p>
        </w:tc>
      </w:tr>
      <w:tr w:rsidR="00FC7FCD" w:rsidRPr="0017179A" w:rsidTr="00FC7FCD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Cs w:val="22"/>
                <w:lang w:eastAsia="en-US"/>
              </w:rPr>
            </w:pPr>
          </w:p>
        </w:tc>
      </w:tr>
      <w:tr w:rsidR="00FC7FCD" w:rsidRPr="0017179A" w:rsidTr="00FC7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ул. Дудина (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Каргинский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парк)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Благоустройство общественной территории  (устройство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пешеходно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тропиночной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зоны)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600, 00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Отсыпать щебнем мелкой фракции дорожку  до детского городка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УЖКХ СМР</w:t>
            </w: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7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660225" w:rsidP="0066022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 xml:space="preserve">В рамках контракта №16 от 24.02.2021г., заключенного между МКУ «Управление по благоустройству СМР» </w:t>
            </w:r>
            <w:proofErr w:type="gramStart"/>
            <w:r>
              <w:rPr>
                <w:i/>
                <w:color w:val="000000"/>
                <w:szCs w:val="22"/>
                <w:lang w:eastAsia="en-US"/>
              </w:rPr>
              <w:t>и ООО</w:t>
            </w:r>
            <w:proofErr w:type="gramEnd"/>
            <w:r>
              <w:rPr>
                <w:i/>
                <w:color w:val="000000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i/>
                <w:color w:val="000000"/>
                <w:szCs w:val="22"/>
                <w:lang w:eastAsia="en-US"/>
              </w:rPr>
              <w:t>СтройКом</w:t>
            </w:r>
            <w:proofErr w:type="spellEnd"/>
            <w:r>
              <w:rPr>
                <w:i/>
                <w:color w:val="000000"/>
                <w:szCs w:val="22"/>
                <w:lang w:eastAsia="en-US"/>
              </w:rPr>
              <w:t xml:space="preserve">» выполнены работы по устройству </w:t>
            </w:r>
            <w:proofErr w:type="spellStart"/>
            <w:r>
              <w:rPr>
                <w:i/>
                <w:color w:val="000000"/>
                <w:szCs w:val="22"/>
                <w:lang w:eastAsia="en-US"/>
              </w:rPr>
              <w:t>пешеходно-тропиночной</w:t>
            </w:r>
            <w:proofErr w:type="spellEnd"/>
            <w:r>
              <w:rPr>
                <w:i/>
                <w:color w:val="000000"/>
                <w:szCs w:val="22"/>
                <w:lang w:eastAsia="en-US"/>
              </w:rPr>
              <w:t xml:space="preserve"> сети из природного камня. Работы </w:t>
            </w:r>
            <w:r>
              <w:rPr>
                <w:i/>
                <w:color w:val="000000"/>
                <w:szCs w:val="22"/>
                <w:lang w:eastAsia="en-US"/>
              </w:rPr>
              <w:lastRenderedPageBreak/>
              <w:t>по отсыпке щебнем мелкой фракции дорожки до детского городка не входили в аукционную документацию. При проверке КСП ЧО в 2022 году установлено, что объемы соответствуют контракту.</w:t>
            </w:r>
          </w:p>
        </w:tc>
      </w:tr>
    </w:tbl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660225" w:rsidRDefault="00660225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17CF3" w:rsidRDefault="00F17CF3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 xml:space="preserve">Приложение № 2 к решению Собрания депутатов </w:t>
      </w:r>
      <w:proofErr w:type="spellStart"/>
      <w:r w:rsidRPr="0017179A">
        <w:rPr>
          <w:sz w:val="22"/>
          <w:szCs w:val="22"/>
        </w:rPr>
        <w:t>Саткинского</w:t>
      </w:r>
      <w:proofErr w:type="spellEnd"/>
      <w:r w:rsidRPr="0017179A">
        <w:rPr>
          <w:sz w:val="22"/>
          <w:szCs w:val="22"/>
        </w:rPr>
        <w:t xml:space="preserve"> муниципального района</w:t>
      </w: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>от ___________________ №______________</w:t>
      </w:r>
    </w:p>
    <w:p w:rsidR="00FC7FCD" w:rsidRPr="0017179A" w:rsidRDefault="00FC7FCD" w:rsidP="00FC7FCD">
      <w:pPr>
        <w:spacing w:line="276" w:lineRule="auto"/>
        <w:jc w:val="center"/>
        <w:rPr>
          <w:b/>
          <w:sz w:val="22"/>
          <w:szCs w:val="22"/>
        </w:rPr>
      </w:pPr>
    </w:p>
    <w:p w:rsidR="00FC7FCD" w:rsidRPr="0017179A" w:rsidRDefault="00FC7FCD" w:rsidP="00FC7FCD">
      <w:pPr>
        <w:spacing w:line="276" w:lineRule="auto"/>
        <w:jc w:val="center"/>
        <w:rPr>
          <w:rStyle w:val="11"/>
          <w:b/>
          <w:sz w:val="22"/>
          <w:szCs w:val="22"/>
        </w:rPr>
      </w:pPr>
      <w:r w:rsidRPr="0017179A">
        <w:rPr>
          <w:b/>
          <w:sz w:val="22"/>
          <w:szCs w:val="22"/>
        </w:rPr>
        <w:t xml:space="preserve">Замечания </w:t>
      </w:r>
      <w:r w:rsidRPr="0017179A">
        <w:rPr>
          <w:b/>
          <w:color w:val="000000"/>
          <w:spacing w:val="-3"/>
          <w:sz w:val="22"/>
          <w:szCs w:val="22"/>
        </w:rPr>
        <w:t xml:space="preserve">по объектам, которые были благоустроены в рамках программы </w:t>
      </w:r>
      <w:r w:rsidRPr="0017179A">
        <w:rPr>
          <w:b/>
          <w:bCs/>
          <w:sz w:val="22"/>
          <w:szCs w:val="22"/>
        </w:rPr>
        <w:t>«Формирование комфортной городской среды»</w:t>
      </w:r>
      <w:r w:rsidRPr="0017179A">
        <w:rPr>
          <w:rStyle w:val="11"/>
          <w:b/>
          <w:sz w:val="22"/>
          <w:szCs w:val="22"/>
        </w:rPr>
        <w:t xml:space="preserve"> и инициативных проектов на территории </w:t>
      </w:r>
      <w:proofErr w:type="spellStart"/>
      <w:r w:rsidRPr="0017179A">
        <w:rPr>
          <w:rStyle w:val="11"/>
          <w:b/>
          <w:sz w:val="22"/>
          <w:szCs w:val="22"/>
        </w:rPr>
        <w:t>Саткинского</w:t>
      </w:r>
      <w:proofErr w:type="spellEnd"/>
      <w:r w:rsidRPr="0017179A">
        <w:rPr>
          <w:rStyle w:val="11"/>
          <w:b/>
          <w:sz w:val="22"/>
          <w:szCs w:val="22"/>
        </w:rPr>
        <w:t xml:space="preserve"> муниципального района в 2020 – 2021г.г.</w:t>
      </w:r>
    </w:p>
    <w:p w:rsidR="00FC7FCD" w:rsidRPr="0017179A" w:rsidRDefault="00FC7FCD" w:rsidP="00FC7FCD">
      <w:pPr>
        <w:jc w:val="center"/>
        <w:rPr>
          <w:b/>
          <w:color w:val="000000"/>
          <w:sz w:val="22"/>
          <w:szCs w:val="22"/>
          <w:lang w:eastAsia="en-US"/>
        </w:rPr>
      </w:pPr>
    </w:p>
    <w:p w:rsidR="00FC7FCD" w:rsidRPr="0017179A" w:rsidRDefault="00FC7FCD" w:rsidP="00FC7FCD">
      <w:pPr>
        <w:jc w:val="center"/>
        <w:rPr>
          <w:b/>
          <w:bCs/>
          <w:color w:val="000000"/>
          <w:sz w:val="22"/>
          <w:szCs w:val="22"/>
          <w:lang w:bidi="en-US"/>
        </w:rPr>
      </w:pPr>
      <w:r w:rsidRPr="0017179A">
        <w:rPr>
          <w:b/>
          <w:color w:val="000000"/>
          <w:sz w:val="22"/>
          <w:szCs w:val="22"/>
          <w:lang w:eastAsia="en-US"/>
        </w:rPr>
        <w:t>БАКАЛЬСКОЕ ГОРОДСКОЕ ПОСЕЛЕНИЕ</w:t>
      </w:r>
    </w:p>
    <w:p w:rsidR="00FC7FCD" w:rsidRPr="0017179A" w:rsidRDefault="00FC7FCD" w:rsidP="00FC7FCD">
      <w:pPr>
        <w:jc w:val="center"/>
        <w:rPr>
          <w:b/>
          <w:bCs/>
          <w:color w:val="000000"/>
          <w:sz w:val="22"/>
          <w:szCs w:val="22"/>
          <w:lang w:bidi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867"/>
        <w:gridCol w:w="2126"/>
        <w:gridCol w:w="1560"/>
        <w:gridCol w:w="2126"/>
        <w:gridCol w:w="2126"/>
        <w:gridCol w:w="1418"/>
        <w:gridCol w:w="2126"/>
        <w:gridCol w:w="2126"/>
      </w:tblGrid>
      <w:tr w:rsidR="00FC7FCD" w:rsidRPr="0017179A" w:rsidTr="00FC7FC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Устранение замечаний</w:t>
            </w:r>
          </w:p>
          <w:p w:rsidR="00FC7FCD" w:rsidRPr="0017179A" w:rsidRDefault="00FC7FCD" w:rsidP="00FC7FCD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(проделанная работа)</w:t>
            </w:r>
          </w:p>
        </w:tc>
      </w:tr>
      <w:tr w:rsidR="00FC7FCD" w:rsidRPr="0017179A" w:rsidTr="00D51086">
        <w:tc>
          <w:tcPr>
            <w:tcW w:w="16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</w:tr>
      <w:tr w:rsidR="00FC7FCD" w:rsidRPr="0017179A" w:rsidTr="00FC7FC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МКОУ СОШ </w:t>
            </w:r>
          </w:p>
          <w:p w:rsidR="00FC7FCD" w:rsidRPr="0017179A" w:rsidRDefault="00FC7FCD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№8 г. Бакал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Благоустройство школьного стадиона (асфальтирование универсальной площадки, асфальтирование территории, устройство беговой дорожки, оборудование универсальной площадки, ограждение универсальной площадки, покрытие тротуарной плиткой, устройство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воркаут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устройство, водоотводных каналов)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6 000,00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1) рассмотреть вопрос о демонтаже или ремонте гаражей возле школы.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МКУ «Управление образования» СМР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2022 - 2023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9" w:rsidRPr="005B6C09" w:rsidRDefault="005B6C09" w:rsidP="005B6C09">
            <w:pPr>
              <w:spacing w:line="276" w:lineRule="auto"/>
              <w:jc w:val="center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Здание гаражей не состоит на балансе </w:t>
            </w:r>
            <w:r w:rsidRPr="005B6C09">
              <w:rPr>
                <w:i/>
                <w:color w:val="000000"/>
                <w:sz w:val="22"/>
                <w:szCs w:val="22"/>
                <w:lang w:eastAsia="en-US"/>
              </w:rPr>
              <w:t xml:space="preserve">МКОУ СОШ </w:t>
            </w:r>
          </w:p>
          <w:p w:rsidR="00FC7FCD" w:rsidRPr="005B6C09" w:rsidRDefault="005B6C09" w:rsidP="005B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Cs w:val="22"/>
                <w:lang w:eastAsia="en-US"/>
              </w:rPr>
            </w:pPr>
            <w:r w:rsidRPr="005B6C09">
              <w:rPr>
                <w:i/>
                <w:color w:val="000000"/>
                <w:sz w:val="22"/>
                <w:szCs w:val="22"/>
                <w:lang w:eastAsia="en-US"/>
              </w:rPr>
              <w:t>№8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и является бесхозным. Принимается решение о сносе или ремонте. </w:t>
            </w:r>
          </w:p>
        </w:tc>
      </w:tr>
      <w:tr w:rsidR="00FC7FCD" w:rsidRPr="0017179A" w:rsidTr="00FC7FC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г. Бакал, ул. Ленина, </w:t>
            </w:r>
          </w:p>
          <w:p w:rsidR="00FC7FCD" w:rsidRPr="0017179A" w:rsidRDefault="00FC7FCD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«Сквер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 из плитки, установка ограждения, скамей, урн,  ремонт мемориала)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2 620,61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произвести покраску урн;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2) рассмотреть возможность дальнейшего озеленения;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3) найти техническое решение об устранении подтеков на стеле, запланировать ремонтные работы;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4) устранить трещины краски на основной стеле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Бакальского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устранить замечания;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2) Совету депутатов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Бакальского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городского</w:t>
            </w:r>
            <w:proofErr w:type="gram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запланировать совещание о данному вопросу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1) ответ не получен;</w:t>
            </w:r>
          </w:p>
          <w:p w:rsidR="00D51086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2) дополнительное озеленение считают не целесообразным так, как высаженные растения будут разрастаться и займут площадь;</w:t>
            </w:r>
          </w:p>
          <w:p w:rsidR="00D51086" w:rsidRPr="00D51086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3) – 4)  подрядчику направлена претензия по устранению замечаний, работы запланированы на 2023 год;</w:t>
            </w:r>
          </w:p>
        </w:tc>
      </w:tr>
      <w:tr w:rsidR="00FC7FCD" w:rsidRPr="0017179A" w:rsidTr="00FC7FC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г. Бакал, ул. Титова, 2 (тротуар к МАОУ СОШ №12)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 из плитки)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1 747,07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 произвести отсыпку землей прилегающей территории в рамках гарантийных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FC65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  <w:p w:rsidR="00FC7FCD" w:rsidRPr="0017179A" w:rsidRDefault="00FC7FCD" w:rsidP="00FC65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FC7FCD" w:rsidRPr="0017179A" w:rsidRDefault="00FC7FCD" w:rsidP="00FC65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7FCD" w:rsidRPr="0017179A" w:rsidRDefault="00FC7FCD" w:rsidP="00FC65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Ответ не получен</w:t>
            </w:r>
          </w:p>
        </w:tc>
      </w:tr>
      <w:tr w:rsidR="00FC7FCD" w:rsidRPr="0017179A" w:rsidTr="00FC7FC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Сквер 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FC7FCD" w:rsidRPr="0017179A" w:rsidRDefault="00FC7FCD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ул. Октябрьской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1) в зимний период осуществлять заливку и очистку хоккейной коробки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Бакальского</w:t>
            </w:r>
            <w:proofErr w:type="spellEnd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городского поселения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устранить замечания;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2) Совету депутатов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Бакальского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городского</w:t>
            </w:r>
            <w:proofErr w:type="gram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запланировать совещание о 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данному вопросу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C7FCD" w:rsidRPr="00D51086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Вопрос по заливке и очистке хоккейной коробки рассматривается</w:t>
            </w:r>
          </w:p>
        </w:tc>
      </w:tr>
      <w:tr w:rsidR="00FC7FCD" w:rsidRPr="0017179A" w:rsidTr="00FC7FCD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D" w:rsidRPr="0017179A" w:rsidRDefault="00FC7FCD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D51086" w:rsidRPr="0017179A" w:rsidTr="00FC7FC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от ул. 50 лет ВЛКСМ,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(пешеходная зона (устройство тротуара))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1 278,42507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швы между тротуарной плиткой засыпать песчано-цементной смесью;</w:t>
            </w:r>
          </w:p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2) устранить разрушение элементов тротуара (частичное разрушение элементов тротуара);</w:t>
            </w:r>
          </w:p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3) укрепить бордюры (бордюры с наружной стороны плохо закреплены);</w:t>
            </w:r>
          </w:p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4) произвести отсыпку прилегающей территории землей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Бакальского</w:t>
            </w:r>
            <w:proofErr w:type="spellEnd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городского поселения</w:t>
            </w:r>
          </w:p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086" w:rsidRDefault="00B4125B" w:rsidP="004C52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>1) тротуары выполнены качественно, разрушений нет. Отсыпка землей прилегающую территорию контрактом не предусмотрено. При проверке КСП ЧО в 2022 году замечаний не выявлено;</w:t>
            </w:r>
          </w:p>
          <w:p w:rsidR="00D51086" w:rsidRPr="00D51086" w:rsidRDefault="00B4125B" w:rsidP="00B41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 xml:space="preserve">2) работы по повторной просыпке тротуара выполнены летом 2022 года. При проверке КСП ЧО в 2022 году выявлено, что некачественно уложен тротуар в объеме 50м2, данные работы планируется выполнить в летний период </w:t>
            </w:r>
            <w:r>
              <w:rPr>
                <w:i/>
                <w:color w:val="000000"/>
                <w:szCs w:val="22"/>
                <w:lang w:eastAsia="en-US"/>
              </w:rPr>
              <w:lastRenderedPageBreak/>
              <w:t>2023 года</w:t>
            </w:r>
          </w:p>
        </w:tc>
      </w:tr>
      <w:tr w:rsidR="00D51086" w:rsidRPr="0017179A" w:rsidTr="00FC7FC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от ул. 50 лет ВЛКСМ, 7 ДО УЛ. Калинина,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1 954,88509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D51086" w:rsidRPr="0017179A" w:rsidTr="00FC7FC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spacing w:line="276" w:lineRule="auto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от ул. Октябрьская, 18 до ул. Октябрьская, 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(пешеходная зона (устройство тротуара, ремонт подпорной стенки, озеленение, освещение))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1 781,86762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86" w:rsidRPr="0017179A" w:rsidRDefault="00D51086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FC7FCD" w:rsidRPr="0017179A" w:rsidRDefault="00D51086" w:rsidP="00FC7FCD">
      <w:pPr>
        <w:spacing w:line="276" w:lineRule="auto"/>
        <w:ind w:left="1020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C7FCD" w:rsidRPr="0017179A">
        <w:rPr>
          <w:sz w:val="22"/>
          <w:szCs w:val="22"/>
        </w:rPr>
        <w:t xml:space="preserve">риложение № 3 к решению Собрания депутатов </w:t>
      </w:r>
      <w:proofErr w:type="spellStart"/>
      <w:r w:rsidR="00FC7FCD" w:rsidRPr="0017179A">
        <w:rPr>
          <w:sz w:val="22"/>
          <w:szCs w:val="22"/>
        </w:rPr>
        <w:t>Саткинского</w:t>
      </w:r>
      <w:proofErr w:type="spellEnd"/>
      <w:r w:rsidR="00FC7FCD" w:rsidRPr="0017179A">
        <w:rPr>
          <w:sz w:val="22"/>
          <w:szCs w:val="22"/>
        </w:rPr>
        <w:t xml:space="preserve"> муниципального района</w:t>
      </w: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>от ___________________ №______________</w:t>
      </w:r>
    </w:p>
    <w:p w:rsidR="00FC7FCD" w:rsidRPr="0017179A" w:rsidRDefault="00FC7FCD" w:rsidP="00FC7FCD">
      <w:pPr>
        <w:spacing w:line="276" w:lineRule="auto"/>
        <w:jc w:val="center"/>
        <w:rPr>
          <w:b/>
          <w:sz w:val="22"/>
          <w:szCs w:val="22"/>
        </w:rPr>
      </w:pPr>
    </w:p>
    <w:p w:rsidR="00FC7FCD" w:rsidRPr="0017179A" w:rsidRDefault="00FC7FCD" w:rsidP="00FC7FCD">
      <w:pPr>
        <w:spacing w:line="276" w:lineRule="auto"/>
        <w:jc w:val="center"/>
        <w:rPr>
          <w:rStyle w:val="11"/>
          <w:b/>
          <w:sz w:val="22"/>
          <w:szCs w:val="22"/>
        </w:rPr>
      </w:pPr>
      <w:r w:rsidRPr="0017179A">
        <w:rPr>
          <w:b/>
          <w:sz w:val="22"/>
          <w:szCs w:val="22"/>
        </w:rPr>
        <w:t xml:space="preserve">Замечания </w:t>
      </w:r>
      <w:r w:rsidRPr="0017179A">
        <w:rPr>
          <w:b/>
          <w:color w:val="000000"/>
          <w:spacing w:val="-3"/>
          <w:sz w:val="22"/>
          <w:szCs w:val="22"/>
        </w:rPr>
        <w:t xml:space="preserve">по объектам, которые были благоустроены в рамках программы </w:t>
      </w:r>
      <w:r w:rsidRPr="0017179A">
        <w:rPr>
          <w:b/>
          <w:bCs/>
          <w:sz w:val="22"/>
          <w:szCs w:val="22"/>
        </w:rPr>
        <w:t>«Формирование комфортной городской среды»</w:t>
      </w:r>
      <w:r w:rsidRPr="0017179A">
        <w:rPr>
          <w:rStyle w:val="11"/>
          <w:b/>
          <w:sz w:val="22"/>
          <w:szCs w:val="22"/>
        </w:rPr>
        <w:t xml:space="preserve"> и инициативных проектов на территории </w:t>
      </w:r>
      <w:proofErr w:type="spellStart"/>
      <w:r w:rsidRPr="0017179A">
        <w:rPr>
          <w:rStyle w:val="11"/>
          <w:b/>
          <w:sz w:val="22"/>
          <w:szCs w:val="22"/>
        </w:rPr>
        <w:t>Саткинского</w:t>
      </w:r>
      <w:proofErr w:type="spellEnd"/>
      <w:r w:rsidRPr="0017179A">
        <w:rPr>
          <w:rStyle w:val="11"/>
          <w:b/>
          <w:sz w:val="22"/>
          <w:szCs w:val="22"/>
        </w:rPr>
        <w:t xml:space="preserve"> муниципального района в 2020 – 2021г.г.</w:t>
      </w:r>
    </w:p>
    <w:p w:rsidR="00FC7FCD" w:rsidRPr="0017179A" w:rsidRDefault="00FC7FCD" w:rsidP="00FC7FCD">
      <w:pPr>
        <w:tabs>
          <w:tab w:val="center" w:pos="0"/>
        </w:tabs>
        <w:spacing w:line="360" w:lineRule="auto"/>
        <w:jc w:val="center"/>
        <w:rPr>
          <w:b/>
          <w:bCs/>
          <w:color w:val="000000"/>
          <w:sz w:val="22"/>
          <w:szCs w:val="22"/>
          <w:lang w:eastAsia="en-US" w:bidi="en-US"/>
        </w:rPr>
      </w:pPr>
    </w:p>
    <w:p w:rsidR="00FC7FCD" w:rsidRPr="0017179A" w:rsidRDefault="00FC7FCD" w:rsidP="00FC7FCD">
      <w:pPr>
        <w:tabs>
          <w:tab w:val="center" w:pos="0"/>
        </w:tabs>
        <w:spacing w:line="360" w:lineRule="auto"/>
        <w:jc w:val="center"/>
        <w:rPr>
          <w:sz w:val="22"/>
          <w:szCs w:val="22"/>
        </w:rPr>
      </w:pPr>
      <w:r w:rsidRPr="0017179A">
        <w:rPr>
          <w:b/>
          <w:bCs/>
          <w:color w:val="000000"/>
          <w:sz w:val="22"/>
          <w:szCs w:val="22"/>
          <w:lang w:eastAsia="en-US" w:bidi="en-US"/>
        </w:rPr>
        <w:t>МЕЖЕВОЕ ГОРОДСКОЕ ПОСЕЛЕНИЕ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4"/>
        <w:gridCol w:w="1843"/>
        <w:gridCol w:w="2693"/>
        <w:gridCol w:w="1418"/>
        <w:gridCol w:w="1984"/>
        <w:gridCol w:w="1985"/>
        <w:gridCol w:w="1417"/>
        <w:gridCol w:w="1843"/>
        <w:gridCol w:w="2126"/>
      </w:tblGrid>
      <w:tr w:rsidR="00FC6507" w:rsidRPr="0017179A" w:rsidTr="00FC650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FC6507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Устранение замечаний</w:t>
            </w:r>
          </w:p>
          <w:p w:rsidR="00FC6507" w:rsidRPr="0017179A" w:rsidRDefault="00FC6507" w:rsidP="00FC6507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(проделанная работа)</w:t>
            </w:r>
          </w:p>
        </w:tc>
      </w:tr>
      <w:tr w:rsidR="00FC6507" w:rsidRPr="0017179A" w:rsidTr="00D51086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2020 год </w:t>
            </w:r>
          </w:p>
        </w:tc>
      </w:tr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Игровой сквер у </w:t>
            </w:r>
          </w:p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ДК "Горняк"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Благоустройство (устройство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автопарковки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>, устройство покрытия из тротуарной плитки, устройство детской и спортивной площадки, устройство гравийного покрытия, установка ограждения, установка оборудования, установка освещения, обрезка деревьев)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4 999,88</w:t>
            </w: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1) установлены некачественные лавочки, урны;</w:t>
            </w: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2) заменить сломанные элементы (канаты, сетка, деревянные элементы).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Глава Межевого городского поселения</w:t>
            </w:r>
          </w:p>
          <w:p w:rsidR="00FC6507" w:rsidRPr="0017179A" w:rsidRDefault="00FC6507" w:rsidP="00D51086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FC6507" w:rsidRPr="0017179A" w:rsidRDefault="00FC6507" w:rsidP="00FC6507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17179A" w:rsidP="00171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>1) администрацией Межевого городского поселения направлялись письма подрядчику. Подрядчик сообщил, что недостатки будут устранены в рамках гарантийных обязательств;</w:t>
            </w:r>
          </w:p>
          <w:p w:rsidR="0017179A" w:rsidRPr="0017179A" w:rsidRDefault="0017179A" w:rsidP="00171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>2) подготовлена смета расходов на сумму 168,00 тыс</w:t>
            </w:r>
            <w:proofErr w:type="gramStart"/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 xml:space="preserve">уб., ремонт будет произведен после установки камер </w:t>
            </w:r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 xml:space="preserve">видеонаблюдения. </w:t>
            </w:r>
          </w:p>
        </w:tc>
      </w:tr>
    </w:tbl>
    <w:p w:rsidR="00FC7FCD" w:rsidRPr="0017179A" w:rsidRDefault="00FC7FCD" w:rsidP="00FC7FCD">
      <w:pPr>
        <w:jc w:val="center"/>
        <w:rPr>
          <w:rFonts w:eastAsia="Lucida Sans Unicode"/>
          <w:b/>
          <w:bCs/>
          <w:color w:val="000000"/>
          <w:sz w:val="22"/>
          <w:szCs w:val="22"/>
          <w:lang w:bidi="en-US"/>
        </w:rPr>
      </w:pP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 xml:space="preserve">Приложение № 4 к решению Собрания депутатов </w:t>
      </w:r>
      <w:proofErr w:type="spellStart"/>
      <w:r w:rsidRPr="0017179A">
        <w:rPr>
          <w:sz w:val="22"/>
          <w:szCs w:val="22"/>
        </w:rPr>
        <w:t>Саткинского</w:t>
      </w:r>
      <w:proofErr w:type="spellEnd"/>
      <w:r w:rsidRPr="0017179A">
        <w:rPr>
          <w:sz w:val="22"/>
          <w:szCs w:val="22"/>
        </w:rPr>
        <w:t xml:space="preserve"> муниципального района</w:t>
      </w: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>от ___________________ №______________</w:t>
      </w:r>
    </w:p>
    <w:p w:rsidR="00FC7FCD" w:rsidRPr="0017179A" w:rsidRDefault="00FC7FCD" w:rsidP="00FC7FCD">
      <w:pPr>
        <w:spacing w:line="276" w:lineRule="auto"/>
        <w:jc w:val="center"/>
        <w:rPr>
          <w:b/>
          <w:sz w:val="22"/>
          <w:szCs w:val="22"/>
        </w:rPr>
      </w:pPr>
    </w:p>
    <w:p w:rsidR="00FC7FCD" w:rsidRPr="0017179A" w:rsidRDefault="00FC7FCD" w:rsidP="00FC7FCD">
      <w:pPr>
        <w:spacing w:line="276" w:lineRule="auto"/>
        <w:jc w:val="center"/>
        <w:rPr>
          <w:rStyle w:val="11"/>
          <w:b/>
          <w:sz w:val="22"/>
          <w:szCs w:val="22"/>
        </w:rPr>
      </w:pPr>
      <w:r w:rsidRPr="0017179A">
        <w:rPr>
          <w:b/>
          <w:sz w:val="22"/>
          <w:szCs w:val="22"/>
        </w:rPr>
        <w:t xml:space="preserve">Замечания </w:t>
      </w:r>
      <w:r w:rsidRPr="0017179A">
        <w:rPr>
          <w:b/>
          <w:color w:val="000000"/>
          <w:spacing w:val="-3"/>
          <w:sz w:val="22"/>
          <w:szCs w:val="22"/>
        </w:rPr>
        <w:t xml:space="preserve">по объектам, которые были благоустроены в рамках программы </w:t>
      </w:r>
      <w:r w:rsidRPr="0017179A">
        <w:rPr>
          <w:b/>
          <w:bCs/>
          <w:sz w:val="22"/>
          <w:szCs w:val="22"/>
        </w:rPr>
        <w:t>«Формирование комфортной городской среды»</w:t>
      </w:r>
      <w:r w:rsidRPr="0017179A">
        <w:rPr>
          <w:rStyle w:val="11"/>
          <w:b/>
          <w:sz w:val="22"/>
          <w:szCs w:val="22"/>
        </w:rPr>
        <w:t xml:space="preserve"> и инициативных проектов на территории </w:t>
      </w:r>
      <w:proofErr w:type="spellStart"/>
      <w:r w:rsidRPr="0017179A">
        <w:rPr>
          <w:rStyle w:val="11"/>
          <w:b/>
          <w:sz w:val="22"/>
          <w:szCs w:val="22"/>
        </w:rPr>
        <w:t>Саткинского</w:t>
      </w:r>
      <w:proofErr w:type="spellEnd"/>
      <w:r w:rsidRPr="0017179A">
        <w:rPr>
          <w:rStyle w:val="11"/>
          <w:b/>
          <w:sz w:val="22"/>
          <w:szCs w:val="22"/>
        </w:rPr>
        <w:t xml:space="preserve"> муниципального района в 2020 – 2021г.г.</w:t>
      </w:r>
    </w:p>
    <w:p w:rsidR="00FC7FCD" w:rsidRPr="0017179A" w:rsidRDefault="00FC7FCD" w:rsidP="00FC7FCD">
      <w:pPr>
        <w:jc w:val="center"/>
        <w:rPr>
          <w:b/>
          <w:color w:val="000000"/>
          <w:sz w:val="22"/>
          <w:szCs w:val="22"/>
          <w:lang w:eastAsia="en-US"/>
        </w:rPr>
      </w:pPr>
    </w:p>
    <w:p w:rsidR="00FC7FCD" w:rsidRPr="0017179A" w:rsidRDefault="00FC7FCD" w:rsidP="00FC7FCD">
      <w:pPr>
        <w:jc w:val="center"/>
        <w:rPr>
          <w:b/>
          <w:color w:val="000000"/>
          <w:sz w:val="22"/>
          <w:szCs w:val="22"/>
          <w:lang w:eastAsia="en-US"/>
        </w:rPr>
      </w:pPr>
      <w:r w:rsidRPr="0017179A">
        <w:rPr>
          <w:b/>
          <w:color w:val="000000"/>
          <w:sz w:val="22"/>
          <w:szCs w:val="22"/>
          <w:lang w:eastAsia="en-US"/>
        </w:rPr>
        <w:t>БЕРДЯУШСКОЕ ГОРОДСКОЕ ПОСЕЛЕНИЕ</w:t>
      </w:r>
    </w:p>
    <w:p w:rsidR="00FC7FCD" w:rsidRPr="0017179A" w:rsidRDefault="00FC7FCD" w:rsidP="00FC7FCD">
      <w:pPr>
        <w:jc w:val="center"/>
        <w:rPr>
          <w:rFonts w:eastAsia="Lucida Sans Unicode"/>
          <w:b/>
          <w:bCs/>
          <w:color w:val="000000"/>
          <w:sz w:val="22"/>
          <w:szCs w:val="22"/>
          <w:lang w:bidi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292"/>
        <w:gridCol w:w="2268"/>
        <w:gridCol w:w="1418"/>
        <w:gridCol w:w="1984"/>
        <w:gridCol w:w="1985"/>
        <w:gridCol w:w="1417"/>
        <w:gridCol w:w="1843"/>
        <w:gridCol w:w="2126"/>
      </w:tblGrid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FC6507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Устранение замечаний</w:t>
            </w:r>
          </w:p>
          <w:p w:rsidR="00FC6507" w:rsidRPr="0017179A" w:rsidRDefault="00FC6507" w:rsidP="00FC6507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(проделанная работа)</w:t>
            </w:r>
          </w:p>
        </w:tc>
      </w:tr>
      <w:tr w:rsidR="00FC6507" w:rsidRPr="0017179A" w:rsidTr="00D51086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2020 год</w:t>
            </w:r>
          </w:p>
        </w:tc>
      </w:tr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р.п. Бердяуш, </w:t>
            </w:r>
          </w:p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МАОУ </w:t>
            </w:r>
          </w:p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«СОШ № 66»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спортивной площадки (устройство покрытия площадки, установка ограждения, установка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3 000,00</w:t>
            </w: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1) в прыжковой яме 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заменить состав сыпучего материала (на сегодняшний</w:t>
            </w:r>
            <w:proofErr w:type="gram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день в яме находится песок с большим содержанием глины);</w:t>
            </w:r>
          </w:p>
          <w:p w:rsidR="00FC6507" w:rsidRPr="0017179A" w:rsidRDefault="00FC6507" w:rsidP="005B6C0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2) 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t>рассмотреть возможность завершить тротуар меж</w:t>
            </w:r>
            <w:r w:rsidR="005B6C09">
              <w:rPr>
                <w:color w:val="000000"/>
                <w:sz w:val="22"/>
                <w:szCs w:val="22"/>
                <w:lang w:eastAsia="en-US"/>
              </w:rPr>
              <w:t>ду школой и городским тротуаром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1)  </w:t>
            </w: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контракту;</w:t>
            </w: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2) МКУ «Управление образования»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Саткинского</w:t>
            </w:r>
            <w:proofErr w:type="spellEnd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2022 - 2023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Default="005B6C09" w:rsidP="005B6C0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1) </w:t>
            </w:r>
            <w:r w:rsidR="0017179A" w:rsidRPr="0017179A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работы по подсыпке песка планируется провести в 2023 году;</w:t>
            </w:r>
          </w:p>
          <w:p w:rsidR="005B6C09" w:rsidRPr="005B6C09" w:rsidRDefault="005B6C09" w:rsidP="005B6C0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2"/>
                <w:lang w:eastAsia="en-US"/>
              </w:rPr>
            </w:pPr>
            <w:r w:rsidRPr="005B6C09">
              <w:rPr>
                <w:i/>
                <w:color w:val="000000"/>
                <w:sz w:val="22"/>
                <w:szCs w:val="22"/>
                <w:lang w:eastAsia="en-US"/>
              </w:rPr>
              <w:t>2) тротуар между школой и городским тротуаром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- завершен</w:t>
            </w:r>
          </w:p>
        </w:tc>
      </w:tr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р. п. Бердяуш 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ул. Красноармейская до ул. Привокзальная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(устройство тротуара из асфальта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155,76</w:t>
            </w: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1) рассмотреть возможность завершения тротуара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Бердяушского</w:t>
            </w:r>
            <w:proofErr w:type="spellEnd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2023</w:t>
            </w:r>
            <w:r w:rsidR="0017179A"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17179A" w:rsidP="00D51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 xml:space="preserve">Замечания не устранены, ответа от Главы </w:t>
            </w:r>
            <w:proofErr w:type="spellStart"/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>Бердяушского</w:t>
            </w:r>
            <w:proofErr w:type="spellEnd"/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 xml:space="preserve"> городского поселения не было.</w:t>
            </w:r>
          </w:p>
        </w:tc>
      </w:tr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р.п. Бердяуш от ул. </w:t>
            </w: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 д.51  до </w:t>
            </w:r>
          </w:p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ул.</w:t>
            </w:r>
          </w:p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Профессиональная 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Благоустройство общественной 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территории  (устройство тротуара из асфальта)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836,64</w:t>
            </w: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1) произвести повторную </w:t>
            </w: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покраску перил ограждения в рамках гарантийных обязательств.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 xml:space="preserve">Глава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Бердяушского</w:t>
            </w:r>
            <w:proofErr w:type="spellEnd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городского поселения</w:t>
            </w: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Подрядчик по муниципальному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lastRenderedPageBreak/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en-US"/>
              </w:rPr>
            </w:pPr>
          </w:p>
          <w:p w:rsidR="00FC6507" w:rsidRPr="0017179A" w:rsidRDefault="00FC6507" w:rsidP="00D510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17179A" w:rsidP="00D51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 xml:space="preserve">Замечания не устранены, ответа </w:t>
            </w:r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 xml:space="preserve">от Главы </w:t>
            </w:r>
            <w:proofErr w:type="spellStart"/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>Бердяушского</w:t>
            </w:r>
            <w:proofErr w:type="spellEnd"/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 xml:space="preserve"> городского поселения не было.</w:t>
            </w:r>
          </w:p>
        </w:tc>
      </w:tr>
    </w:tbl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5B6C09" w:rsidRDefault="005B6C09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 xml:space="preserve">Приложение № 5 к решению Собрания депутатов </w:t>
      </w:r>
      <w:proofErr w:type="spellStart"/>
      <w:r w:rsidRPr="0017179A">
        <w:rPr>
          <w:sz w:val="22"/>
          <w:szCs w:val="22"/>
        </w:rPr>
        <w:t>Саткинского</w:t>
      </w:r>
      <w:proofErr w:type="spellEnd"/>
      <w:r w:rsidRPr="0017179A">
        <w:rPr>
          <w:sz w:val="22"/>
          <w:szCs w:val="22"/>
        </w:rPr>
        <w:t xml:space="preserve"> муниципального района</w:t>
      </w: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>от ___________________ №______________</w:t>
      </w:r>
    </w:p>
    <w:p w:rsidR="00FC7FCD" w:rsidRPr="0017179A" w:rsidRDefault="00FC7FCD" w:rsidP="00FC7FCD">
      <w:pPr>
        <w:spacing w:line="276" w:lineRule="auto"/>
        <w:jc w:val="center"/>
        <w:rPr>
          <w:b/>
          <w:sz w:val="22"/>
          <w:szCs w:val="22"/>
        </w:rPr>
      </w:pPr>
    </w:p>
    <w:p w:rsidR="00FC7FCD" w:rsidRPr="0017179A" w:rsidRDefault="00FC7FCD" w:rsidP="00FC7FCD">
      <w:pPr>
        <w:spacing w:line="276" w:lineRule="auto"/>
        <w:jc w:val="center"/>
        <w:rPr>
          <w:rStyle w:val="11"/>
          <w:b/>
          <w:sz w:val="22"/>
          <w:szCs w:val="22"/>
        </w:rPr>
      </w:pPr>
      <w:r w:rsidRPr="0017179A">
        <w:rPr>
          <w:b/>
          <w:sz w:val="22"/>
          <w:szCs w:val="22"/>
        </w:rPr>
        <w:t xml:space="preserve">Замечания </w:t>
      </w:r>
      <w:r w:rsidRPr="0017179A">
        <w:rPr>
          <w:b/>
          <w:color w:val="000000"/>
          <w:spacing w:val="-3"/>
          <w:sz w:val="22"/>
          <w:szCs w:val="22"/>
        </w:rPr>
        <w:t xml:space="preserve">по объектам, которые были благоустроены в рамках программы </w:t>
      </w:r>
      <w:r w:rsidRPr="0017179A">
        <w:rPr>
          <w:b/>
          <w:bCs/>
          <w:sz w:val="22"/>
          <w:szCs w:val="22"/>
        </w:rPr>
        <w:t>«Формирование комфортной городской среды»</w:t>
      </w:r>
      <w:r w:rsidRPr="0017179A">
        <w:rPr>
          <w:rStyle w:val="11"/>
          <w:b/>
          <w:sz w:val="22"/>
          <w:szCs w:val="22"/>
        </w:rPr>
        <w:t xml:space="preserve"> и инициативных проектов на территории </w:t>
      </w:r>
      <w:proofErr w:type="spellStart"/>
      <w:r w:rsidRPr="0017179A">
        <w:rPr>
          <w:rStyle w:val="11"/>
          <w:b/>
          <w:sz w:val="22"/>
          <w:szCs w:val="22"/>
        </w:rPr>
        <w:t>Саткинского</w:t>
      </w:r>
      <w:proofErr w:type="spellEnd"/>
      <w:r w:rsidRPr="0017179A">
        <w:rPr>
          <w:rStyle w:val="11"/>
          <w:b/>
          <w:sz w:val="22"/>
          <w:szCs w:val="22"/>
        </w:rPr>
        <w:t xml:space="preserve"> муниципального района в 2020 – 2021г.г.</w:t>
      </w:r>
    </w:p>
    <w:p w:rsidR="00FC7FCD" w:rsidRPr="0017179A" w:rsidRDefault="00FC7FCD" w:rsidP="00FC7FCD">
      <w:pPr>
        <w:jc w:val="center"/>
        <w:rPr>
          <w:b/>
          <w:color w:val="000000"/>
          <w:sz w:val="22"/>
          <w:szCs w:val="22"/>
          <w:lang w:eastAsia="en-US"/>
        </w:rPr>
      </w:pPr>
    </w:p>
    <w:p w:rsidR="00FC7FCD" w:rsidRPr="0017179A" w:rsidRDefault="00FC7FCD" w:rsidP="00FC7FCD">
      <w:pPr>
        <w:pStyle w:val="a3"/>
        <w:snapToGri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bidi="en-US"/>
        </w:rPr>
      </w:pPr>
      <w:r w:rsidRPr="0017179A">
        <w:rPr>
          <w:rFonts w:ascii="Times New Roman" w:hAnsi="Times New Roman"/>
          <w:b/>
          <w:bCs/>
          <w:color w:val="000000"/>
          <w:sz w:val="22"/>
          <w:szCs w:val="22"/>
          <w:lang w:bidi="en-US"/>
        </w:rPr>
        <w:t>АЙЛИНСКОЕ СЕЛЬСКОЕ ПОСЕЛЕНИЕ</w:t>
      </w:r>
    </w:p>
    <w:p w:rsidR="00FC7FCD" w:rsidRPr="0017179A" w:rsidRDefault="00FC7FCD" w:rsidP="00FC7FCD">
      <w:pPr>
        <w:pStyle w:val="a3"/>
        <w:snapToGrid w:val="0"/>
        <w:spacing w:line="276" w:lineRule="auto"/>
        <w:jc w:val="center"/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725"/>
        <w:gridCol w:w="2835"/>
        <w:gridCol w:w="1418"/>
        <w:gridCol w:w="1984"/>
        <w:gridCol w:w="1985"/>
        <w:gridCol w:w="1417"/>
        <w:gridCol w:w="1843"/>
        <w:gridCol w:w="2126"/>
      </w:tblGrid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FC6507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Устранение замечаний</w:t>
            </w:r>
          </w:p>
          <w:p w:rsidR="00FC6507" w:rsidRPr="0017179A" w:rsidRDefault="00FC6507" w:rsidP="00FC6507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(проделанная работа)</w:t>
            </w:r>
          </w:p>
        </w:tc>
      </w:tr>
      <w:tr w:rsidR="00FC6507" w:rsidRPr="0017179A" w:rsidTr="00FC6507"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2020 год</w:t>
            </w:r>
          </w:p>
        </w:tc>
      </w:tr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Футбольное поле </w:t>
            </w: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СОШ с.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Айлино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Благоустройство спортивной площадки (устройство покрытия площадки, установка ограждения, устройство газона)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3 000,00</w:t>
            </w: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Рассмотреть возможность установки трибун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Айлинского</w:t>
            </w:r>
            <w:proofErr w:type="spellEnd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2022 – 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17179A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Cs w:val="22"/>
                <w:lang w:eastAsia="en-US"/>
              </w:rPr>
            </w:pPr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>Замечания устранены</w:t>
            </w:r>
          </w:p>
        </w:tc>
      </w:tr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Хоккейная площадка</w:t>
            </w: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ул. Пионерская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Благоустройство общественной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1) перепад высоты между ботами – 30 см;</w:t>
            </w:r>
          </w:p>
          <w:p w:rsidR="00FC6507" w:rsidRPr="0017179A" w:rsidRDefault="00FC6507" w:rsidP="00D51086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2) разрушено основание бо</w:t>
            </w:r>
            <w:r w:rsidR="00B9022F">
              <w:rPr>
                <w:bCs/>
                <w:color w:val="000000"/>
                <w:sz w:val="22"/>
                <w:szCs w:val="22"/>
                <w:lang w:eastAsia="en-US" w:bidi="en-US"/>
              </w:rPr>
              <w:t>р</w:t>
            </w: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тов, плохо закреплена фанера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саморезами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Глава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Айлинского</w:t>
            </w:r>
            <w:proofErr w:type="spellEnd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2022 – 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both"/>
              <w:rPr>
                <w:color w:val="000000"/>
                <w:szCs w:val="22"/>
                <w:lang w:eastAsia="en-US"/>
              </w:rPr>
            </w:pPr>
          </w:p>
          <w:p w:rsidR="00FC6507" w:rsidRPr="0017179A" w:rsidRDefault="00FC6507" w:rsidP="00FC6507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17179A" w:rsidP="0017179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i/>
                <w:color w:val="000000"/>
                <w:sz w:val="22"/>
                <w:szCs w:val="22"/>
                <w:lang w:eastAsia="en-US"/>
              </w:rPr>
              <w:t>Замечания устранены</w:t>
            </w:r>
          </w:p>
        </w:tc>
      </w:tr>
    </w:tbl>
    <w:p w:rsidR="00FC7FCD" w:rsidRPr="0017179A" w:rsidRDefault="00FC7FCD" w:rsidP="00FC7FCD">
      <w:pPr>
        <w:tabs>
          <w:tab w:val="center" w:pos="0"/>
        </w:tabs>
        <w:spacing w:line="360" w:lineRule="auto"/>
        <w:jc w:val="both"/>
        <w:rPr>
          <w:sz w:val="22"/>
          <w:szCs w:val="22"/>
        </w:rPr>
      </w:pPr>
    </w:p>
    <w:p w:rsidR="00FC6507" w:rsidRPr="0017179A" w:rsidRDefault="00FC6507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6507" w:rsidRPr="0017179A" w:rsidRDefault="00FC6507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6507" w:rsidRPr="0017179A" w:rsidRDefault="00FC6507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6507" w:rsidRDefault="00FC6507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17179A" w:rsidRPr="0017179A" w:rsidRDefault="0017179A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6507" w:rsidRPr="0017179A" w:rsidRDefault="00FC6507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6507" w:rsidRPr="0017179A" w:rsidRDefault="00FC6507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6507" w:rsidRPr="0017179A" w:rsidRDefault="00FC6507" w:rsidP="00FC7FCD">
      <w:pPr>
        <w:spacing w:line="276" w:lineRule="auto"/>
        <w:ind w:left="10206"/>
        <w:jc w:val="center"/>
        <w:rPr>
          <w:sz w:val="22"/>
          <w:szCs w:val="22"/>
        </w:rPr>
      </w:pPr>
    </w:p>
    <w:p w:rsidR="00FC7FCD" w:rsidRPr="0017179A" w:rsidRDefault="00FC6507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>П</w:t>
      </w:r>
      <w:r w:rsidR="00FC7FCD" w:rsidRPr="0017179A">
        <w:rPr>
          <w:sz w:val="22"/>
          <w:szCs w:val="22"/>
        </w:rPr>
        <w:t xml:space="preserve">риложение № 6 к решению Собрания депутатов </w:t>
      </w:r>
      <w:proofErr w:type="spellStart"/>
      <w:r w:rsidR="00FC7FCD" w:rsidRPr="0017179A">
        <w:rPr>
          <w:sz w:val="22"/>
          <w:szCs w:val="22"/>
        </w:rPr>
        <w:t>Саткинского</w:t>
      </w:r>
      <w:proofErr w:type="spellEnd"/>
      <w:r w:rsidR="00FC7FCD" w:rsidRPr="0017179A">
        <w:rPr>
          <w:sz w:val="22"/>
          <w:szCs w:val="22"/>
        </w:rPr>
        <w:t xml:space="preserve"> муниципального района</w:t>
      </w:r>
    </w:p>
    <w:p w:rsidR="00FC7FCD" w:rsidRPr="0017179A" w:rsidRDefault="00FC7FCD" w:rsidP="00FC7FCD">
      <w:pPr>
        <w:spacing w:line="276" w:lineRule="auto"/>
        <w:ind w:left="10206"/>
        <w:jc w:val="center"/>
        <w:rPr>
          <w:sz w:val="22"/>
          <w:szCs w:val="22"/>
        </w:rPr>
      </w:pPr>
      <w:r w:rsidRPr="0017179A">
        <w:rPr>
          <w:sz w:val="22"/>
          <w:szCs w:val="22"/>
        </w:rPr>
        <w:t>от ___________________ №______________</w:t>
      </w:r>
    </w:p>
    <w:p w:rsidR="00FC7FCD" w:rsidRPr="0017179A" w:rsidRDefault="00FC7FCD" w:rsidP="00FC7FCD">
      <w:pPr>
        <w:spacing w:line="276" w:lineRule="auto"/>
        <w:jc w:val="center"/>
        <w:rPr>
          <w:b/>
          <w:sz w:val="22"/>
          <w:szCs w:val="22"/>
        </w:rPr>
      </w:pPr>
    </w:p>
    <w:p w:rsidR="00FC7FCD" w:rsidRPr="0017179A" w:rsidRDefault="00FC7FCD" w:rsidP="00FC7FCD">
      <w:pPr>
        <w:spacing w:line="276" w:lineRule="auto"/>
        <w:jc w:val="center"/>
        <w:rPr>
          <w:rStyle w:val="11"/>
          <w:b/>
          <w:sz w:val="22"/>
          <w:szCs w:val="22"/>
        </w:rPr>
      </w:pPr>
      <w:r w:rsidRPr="0017179A">
        <w:rPr>
          <w:b/>
          <w:sz w:val="22"/>
          <w:szCs w:val="22"/>
        </w:rPr>
        <w:t xml:space="preserve">Замечания </w:t>
      </w:r>
      <w:r w:rsidRPr="0017179A">
        <w:rPr>
          <w:b/>
          <w:color w:val="000000"/>
          <w:spacing w:val="-3"/>
          <w:sz w:val="22"/>
          <w:szCs w:val="22"/>
        </w:rPr>
        <w:t xml:space="preserve">по объектам, которые были благоустроены в рамках программы </w:t>
      </w:r>
      <w:r w:rsidRPr="0017179A">
        <w:rPr>
          <w:b/>
          <w:bCs/>
          <w:sz w:val="22"/>
          <w:szCs w:val="22"/>
        </w:rPr>
        <w:t>«Формирование комфортной городской среды»</w:t>
      </w:r>
      <w:r w:rsidRPr="0017179A">
        <w:rPr>
          <w:rStyle w:val="11"/>
          <w:b/>
          <w:sz w:val="22"/>
          <w:szCs w:val="22"/>
        </w:rPr>
        <w:t xml:space="preserve"> и инициативных проектов на территории </w:t>
      </w:r>
      <w:proofErr w:type="spellStart"/>
      <w:r w:rsidRPr="0017179A">
        <w:rPr>
          <w:rStyle w:val="11"/>
          <w:b/>
          <w:sz w:val="22"/>
          <w:szCs w:val="22"/>
        </w:rPr>
        <w:t>Саткинского</w:t>
      </w:r>
      <w:proofErr w:type="spellEnd"/>
      <w:r w:rsidRPr="0017179A">
        <w:rPr>
          <w:rStyle w:val="11"/>
          <w:b/>
          <w:sz w:val="22"/>
          <w:szCs w:val="22"/>
        </w:rPr>
        <w:t xml:space="preserve"> муниципального района в 2020 – 2021г.г.</w:t>
      </w:r>
    </w:p>
    <w:p w:rsidR="00FC7FCD" w:rsidRPr="0017179A" w:rsidRDefault="00FC7FCD" w:rsidP="00FC7FCD">
      <w:pPr>
        <w:jc w:val="center"/>
        <w:rPr>
          <w:b/>
          <w:color w:val="000000"/>
          <w:sz w:val="22"/>
          <w:szCs w:val="22"/>
          <w:lang w:eastAsia="en-US"/>
        </w:rPr>
      </w:pPr>
    </w:p>
    <w:p w:rsidR="00FC7FCD" w:rsidRPr="0017179A" w:rsidRDefault="00FC7FCD" w:rsidP="00FC7FCD">
      <w:pPr>
        <w:jc w:val="center"/>
        <w:rPr>
          <w:rFonts w:eastAsia="Lucida Sans Unicode"/>
          <w:b/>
          <w:bCs/>
          <w:color w:val="000000"/>
          <w:sz w:val="22"/>
          <w:szCs w:val="22"/>
          <w:lang w:bidi="en-US"/>
        </w:rPr>
      </w:pPr>
      <w:r w:rsidRPr="0017179A">
        <w:rPr>
          <w:b/>
          <w:color w:val="000000"/>
          <w:sz w:val="22"/>
          <w:szCs w:val="22"/>
          <w:lang w:eastAsia="en-US"/>
        </w:rPr>
        <w:t>РОМАНОВСКОЕ СЕЛЬСКОЕ ПОСЕЛЕНИЕ</w:t>
      </w:r>
    </w:p>
    <w:p w:rsidR="00FC7FCD" w:rsidRPr="0017179A" w:rsidRDefault="00FC7FCD" w:rsidP="00FC7FCD">
      <w:pPr>
        <w:jc w:val="center"/>
        <w:rPr>
          <w:rFonts w:eastAsia="Lucida Sans Unicode"/>
          <w:b/>
          <w:bCs/>
          <w:color w:val="000000"/>
          <w:sz w:val="22"/>
          <w:szCs w:val="22"/>
          <w:lang w:bidi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867"/>
        <w:gridCol w:w="2693"/>
        <w:gridCol w:w="1418"/>
        <w:gridCol w:w="1984"/>
        <w:gridCol w:w="1985"/>
        <w:gridCol w:w="1417"/>
        <w:gridCol w:w="1843"/>
        <w:gridCol w:w="2126"/>
      </w:tblGrid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 тыс</w:t>
            </w: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.р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уб., готовность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proofErr w:type="gramStart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</w:t>
            </w:r>
            <w:proofErr w:type="gramEnd"/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 за устранение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Сроки исполнения</w:t>
            </w:r>
          </w:p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FC6507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Устранение замечаний</w:t>
            </w:r>
          </w:p>
          <w:p w:rsidR="00FC6507" w:rsidRPr="0017179A" w:rsidRDefault="00FC6507" w:rsidP="00FC6507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bCs/>
                <w:i/>
                <w:color w:val="000000"/>
                <w:sz w:val="22"/>
                <w:szCs w:val="22"/>
                <w:lang w:eastAsia="en-US" w:bidi="en-US"/>
              </w:rPr>
              <w:t>(проделанная работа)</w:t>
            </w:r>
          </w:p>
        </w:tc>
      </w:tr>
      <w:tr w:rsidR="00FC6507" w:rsidRPr="0017179A" w:rsidTr="00FC6507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/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FC6507" w:rsidRPr="0017179A" w:rsidTr="00FC6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Филиал школы </w:t>
            </w:r>
          </w:p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п. Сулея,</w:t>
            </w: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ул. Школьная,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color w:val="000000"/>
                <w:szCs w:val="22"/>
                <w:lang w:eastAsia="en-US"/>
              </w:rPr>
            </w:pPr>
            <w:proofErr w:type="gramStart"/>
            <w:r w:rsidRPr="0017179A">
              <w:rPr>
                <w:color w:val="000000"/>
                <w:sz w:val="22"/>
                <w:szCs w:val="22"/>
                <w:lang w:eastAsia="en-US"/>
              </w:rPr>
              <w:t xml:space="preserve">Ремонт спортзала (ремонт спортивного зала, ремонт инвентарной комнаты, ремонт раздевалки, ремонт коридора, ремонт санузла, ремонт фасада, ремонт кровли, ремонт </w:t>
            </w:r>
            <w:proofErr w:type="spellStart"/>
            <w:r w:rsidRPr="0017179A">
              <w:rPr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7179A">
              <w:rPr>
                <w:color w:val="000000"/>
                <w:sz w:val="22"/>
                <w:szCs w:val="22"/>
                <w:lang w:eastAsia="en-US"/>
              </w:rPr>
              <w:t>, ремонт крыльца (2 шт.),  ремонт системы отопления, системы холодного водоснабжения, системы горячего водоснабжения, системы водоотведения,  ремонт освещения, приобретение оборудование спортзала, замена узла учета электроэнергии, ремонт электрооборудования спортзала, замена системы АПС и СОУЭ спортзала)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3 000,00</w:t>
            </w:r>
          </w:p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1) система печного отопления нуждается в замене, рассмотреть возможность установки единого отопительного котла;</w:t>
            </w:r>
          </w:p>
          <w:p w:rsidR="00FC6507" w:rsidRPr="0017179A" w:rsidRDefault="00FC6507" w:rsidP="00D51086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2) протекает кровля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МКУ «Управление образования» </w:t>
            </w:r>
            <w:proofErr w:type="spellStart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Саткинского</w:t>
            </w:r>
            <w:proofErr w:type="spellEnd"/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jc w:val="center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bCs/>
                <w:color w:val="000000"/>
                <w:sz w:val="22"/>
                <w:szCs w:val="22"/>
                <w:lang w:eastAsia="en-US" w:bidi="en-US"/>
              </w:rPr>
              <w:t>2022 - 2023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Pr="0017179A" w:rsidRDefault="00FC6507" w:rsidP="00D51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ЗАМЕЧАНИЯ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17179A">
              <w:rPr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  <w:p w:rsidR="00FC6507" w:rsidRPr="0017179A" w:rsidRDefault="00FC6507" w:rsidP="00D51086">
            <w:pPr>
              <w:jc w:val="center"/>
              <w:rPr>
                <w:b/>
                <w:color w:val="000000"/>
                <w:szCs w:val="22"/>
                <w:lang w:eastAsia="en-US"/>
              </w:rPr>
            </w:pPr>
          </w:p>
          <w:p w:rsidR="00FC6507" w:rsidRPr="0017179A" w:rsidRDefault="00FC6507" w:rsidP="00D51086">
            <w:pPr>
              <w:jc w:val="both"/>
              <w:rPr>
                <w:bCs/>
                <w:color w:val="000000"/>
                <w:szCs w:val="22"/>
                <w:lang w:eastAsia="en-US" w:bidi="en-US"/>
              </w:rPr>
            </w:pPr>
            <w:r w:rsidRPr="0017179A">
              <w:rPr>
                <w:color w:val="000000"/>
                <w:sz w:val="22"/>
                <w:szCs w:val="22"/>
                <w:lang w:eastAsia="en-US"/>
              </w:rPr>
              <w:t>Устранить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Default="005B6C09" w:rsidP="005B6C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1) направлен запрос в адрес Главы Романовского сельского поселения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Поляшова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Н.В. о возможности установки отдельного котла на здание школы;</w:t>
            </w:r>
          </w:p>
          <w:p w:rsidR="005B6C09" w:rsidRPr="005B6C09" w:rsidRDefault="005B6C09" w:rsidP="005B6C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2) ремонт кровли столовой запланировано на 2023 год</w:t>
            </w:r>
          </w:p>
        </w:tc>
      </w:tr>
    </w:tbl>
    <w:p w:rsidR="00530764" w:rsidRPr="0017179A" w:rsidRDefault="00530764">
      <w:pPr>
        <w:rPr>
          <w:sz w:val="22"/>
          <w:szCs w:val="22"/>
        </w:rPr>
      </w:pPr>
    </w:p>
    <w:sectPr w:rsidR="00530764" w:rsidRPr="0017179A" w:rsidSect="00FC7FC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30764"/>
    <w:rsid w:val="00042F0F"/>
    <w:rsid w:val="0017179A"/>
    <w:rsid w:val="001F1A31"/>
    <w:rsid w:val="002463EF"/>
    <w:rsid w:val="002725B0"/>
    <w:rsid w:val="002810AD"/>
    <w:rsid w:val="00412755"/>
    <w:rsid w:val="004C527F"/>
    <w:rsid w:val="00530764"/>
    <w:rsid w:val="0059386C"/>
    <w:rsid w:val="005B6C09"/>
    <w:rsid w:val="005D00FF"/>
    <w:rsid w:val="00660225"/>
    <w:rsid w:val="007021AE"/>
    <w:rsid w:val="00967C9D"/>
    <w:rsid w:val="00B4125B"/>
    <w:rsid w:val="00B9022F"/>
    <w:rsid w:val="00BD79C9"/>
    <w:rsid w:val="00BF6CF4"/>
    <w:rsid w:val="00C6232B"/>
    <w:rsid w:val="00CE2E26"/>
    <w:rsid w:val="00D51086"/>
    <w:rsid w:val="00E648E9"/>
    <w:rsid w:val="00F17CF3"/>
    <w:rsid w:val="00FC6507"/>
    <w:rsid w:val="00FC7FCD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42F0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C7FCD"/>
  </w:style>
  <w:style w:type="paragraph" w:customStyle="1" w:styleId="a3">
    <w:name w:val="Содержимое таблицы"/>
    <w:basedOn w:val="a"/>
    <w:rsid w:val="00FC7FCD"/>
    <w:pPr>
      <w:suppressLineNumbers/>
    </w:pPr>
    <w:rPr>
      <w:rFonts w:ascii="Arial" w:eastAsia="Lucida Sans Unicode" w:hAnsi="Arial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7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CD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C7F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2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cp:lastPrinted>2022-10-26T11:07:00Z</cp:lastPrinted>
  <dcterms:created xsi:type="dcterms:W3CDTF">2022-10-17T05:40:00Z</dcterms:created>
  <dcterms:modified xsi:type="dcterms:W3CDTF">2022-11-07T10:47:00Z</dcterms:modified>
</cp:coreProperties>
</file>